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1" w:type="dxa"/>
        <w:tblInd w:w="-5" w:type="dxa"/>
        <w:tblLook w:val="04A0" w:firstRow="1" w:lastRow="0" w:firstColumn="1" w:lastColumn="0" w:noHBand="0" w:noVBand="1"/>
      </w:tblPr>
      <w:tblGrid>
        <w:gridCol w:w="3256"/>
        <w:gridCol w:w="5625"/>
      </w:tblGrid>
      <w:tr w:rsidRPr="00391C37" w:rsidR="002D003A" w:rsidTr="340E7573" w14:paraId="0B72A3AC" w14:textId="77777777">
        <w:trPr>
          <w:trHeight w:val="595"/>
        </w:trPr>
        <w:tc>
          <w:tcPr>
            <w:tcW w:w="8881" w:type="dxa"/>
            <w:gridSpan w:val="2"/>
            <w:shd w:val="clear" w:color="auto" w:fill="D9D9D9" w:themeFill="background1" w:themeFillShade="D9"/>
            <w:tcMar/>
            <w:vAlign w:val="center"/>
          </w:tcPr>
          <w:p w:rsidRPr="00391C37" w:rsidR="002D003A" w:rsidP="05E97AA0" w:rsidRDefault="20DCB4B4" w14:paraId="04960CB8" w14:textId="147AAE6E">
            <w:pPr>
              <w:spacing w:after="0" w:line="240" w:lineRule="auto"/>
              <w:jc w:val="center"/>
              <w:rPr>
                <w:rFonts w:ascii="Open Sans Light" w:hAnsi="Open Sans Light" w:cs="Open Sans Light"/>
                <w:b/>
                <w:bCs/>
              </w:rPr>
            </w:pPr>
            <w:r w:rsidRPr="1DFCCFA1">
              <w:rPr>
                <w:rFonts w:ascii="Open Sans Light" w:hAnsi="Open Sans Light" w:cs="Open Sans Light"/>
                <w:b/>
                <w:bCs/>
              </w:rPr>
              <w:t xml:space="preserve">Maths </w:t>
            </w:r>
            <w:r w:rsidRPr="1DFCCFA1" w:rsidR="69F74831">
              <w:rPr>
                <w:rFonts w:ascii="Open Sans Light" w:hAnsi="Open Sans Light" w:cs="Open Sans Light"/>
                <w:b/>
                <w:bCs/>
              </w:rPr>
              <w:t>Lecturer</w:t>
            </w:r>
          </w:p>
        </w:tc>
      </w:tr>
      <w:tr w:rsidRPr="00391C37" w:rsidR="002D003A" w:rsidTr="340E7573" w14:paraId="7B2E1AD9" w14:textId="77777777">
        <w:trPr>
          <w:trHeight w:val="454"/>
        </w:trPr>
        <w:tc>
          <w:tcPr>
            <w:tcW w:w="3256" w:type="dxa"/>
            <w:shd w:val="clear" w:color="auto" w:fill="D9D9D9" w:themeFill="background1" w:themeFillShade="D9"/>
            <w:tcMar/>
            <w:vAlign w:val="center"/>
          </w:tcPr>
          <w:p w:rsidRPr="00391C37" w:rsidR="002D003A" w:rsidP="59330711" w:rsidRDefault="69F74831" w14:paraId="47FDB322" w14:textId="77777777">
            <w:pPr>
              <w:spacing w:after="0" w:line="240" w:lineRule="auto"/>
              <w:rPr>
                <w:rFonts w:ascii="Open Sans Light" w:hAnsi="Open Sans Light" w:cs="Open Sans Light"/>
                <w:b/>
                <w:bCs/>
                <w:sz w:val="20"/>
                <w:szCs w:val="20"/>
              </w:rPr>
            </w:pPr>
            <w:r w:rsidRPr="59330711">
              <w:rPr>
                <w:rFonts w:ascii="Open Sans Light" w:hAnsi="Open Sans Light" w:cs="Open Sans Light"/>
                <w:b/>
                <w:bCs/>
                <w:sz w:val="20"/>
                <w:szCs w:val="20"/>
              </w:rPr>
              <w:t>Reporting to:</w:t>
            </w:r>
          </w:p>
        </w:tc>
        <w:tc>
          <w:tcPr>
            <w:tcW w:w="5625" w:type="dxa"/>
            <w:tcMar/>
            <w:vAlign w:val="center"/>
          </w:tcPr>
          <w:p w:rsidRPr="00391C37" w:rsidR="002D003A" w:rsidP="002D003A" w:rsidRDefault="35C66EF1" w14:paraId="6ACDFB49" w14:textId="41A70ABB">
            <w:pPr>
              <w:spacing w:after="0" w:line="240" w:lineRule="auto"/>
              <w:rPr>
                <w:rFonts w:ascii="Open Sans Light" w:hAnsi="Open Sans Light" w:cs="Open Sans Light"/>
                <w:sz w:val="20"/>
                <w:szCs w:val="20"/>
              </w:rPr>
            </w:pPr>
            <w:r w:rsidRPr="1DFCCFA1">
              <w:rPr>
                <w:rFonts w:ascii="Open Sans Light" w:hAnsi="Open Sans Light" w:cs="Open Sans Light"/>
                <w:sz w:val="20"/>
                <w:szCs w:val="20"/>
              </w:rPr>
              <w:t>Deputy Head</w:t>
            </w:r>
            <w:r w:rsidRPr="1DFCCFA1" w:rsidR="52F6D417">
              <w:rPr>
                <w:rFonts w:ascii="Open Sans Light" w:hAnsi="Open Sans Light" w:cs="Open Sans Light"/>
                <w:sz w:val="20"/>
                <w:szCs w:val="20"/>
              </w:rPr>
              <w:t xml:space="preserve"> of </w:t>
            </w:r>
            <w:r w:rsidRPr="1DFCCFA1" w:rsidR="3D855CAE">
              <w:rPr>
                <w:rFonts w:ascii="Open Sans Light" w:hAnsi="Open Sans Light" w:cs="Open Sans Light"/>
                <w:sz w:val="20"/>
                <w:szCs w:val="20"/>
              </w:rPr>
              <w:t>Maths</w:t>
            </w:r>
          </w:p>
        </w:tc>
      </w:tr>
      <w:tr w:rsidRPr="00391C37" w:rsidR="002D003A" w:rsidTr="340E7573" w14:paraId="1E86B8B0" w14:textId="77777777">
        <w:trPr>
          <w:trHeight w:val="454"/>
        </w:trPr>
        <w:tc>
          <w:tcPr>
            <w:tcW w:w="3256" w:type="dxa"/>
            <w:shd w:val="clear" w:color="auto" w:fill="D9D9D9" w:themeFill="background1" w:themeFillShade="D9"/>
            <w:tcMar/>
            <w:vAlign w:val="center"/>
          </w:tcPr>
          <w:p w:rsidRPr="00391C37" w:rsidR="002D003A" w:rsidP="59330711" w:rsidRDefault="69F74831" w14:paraId="32C8F670" w14:textId="77777777">
            <w:pPr>
              <w:spacing w:after="0" w:line="240" w:lineRule="auto"/>
              <w:rPr>
                <w:rFonts w:ascii="Open Sans Light" w:hAnsi="Open Sans Light" w:cs="Open Sans Light"/>
                <w:b/>
                <w:bCs/>
                <w:sz w:val="20"/>
                <w:szCs w:val="20"/>
              </w:rPr>
            </w:pPr>
            <w:r w:rsidRPr="59330711">
              <w:rPr>
                <w:rFonts w:ascii="Open Sans Light" w:hAnsi="Open Sans Light" w:cs="Open Sans Light"/>
                <w:b/>
                <w:bCs/>
                <w:sz w:val="20"/>
                <w:szCs w:val="20"/>
              </w:rPr>
              <w:t>Working Hours:</w:t>
            </w:r>
          </w:p>
        </w:tc>
        <w:tc>
          <w:tcPr>
            <w:tcW w:w="5625" w:type="dxa"/>
            <w:tcMar/>
            <w:vAlign w:val="center"/>
          </w:tcPr>
          <w:p w:rsidRPr="00391C37" w:rsidR="002D003A" w:rsidP="002D003A" w:rsidRDefault="195C0527" w14:paraId="62A2E70D" w14:textId="42150CF0">
            <w:pPr>
              <w:spacing w:after="0" w:line="240" w:lineRule="auto"/>
              <w:rPr>
                <w:rFonts w:ascii="Open Sans Light" w:hAnsi="Open Sans Light" w:cs="Open Sans Light"/>
                <w:sz w:val="20"/>
                <w:szCs w:val="20"/>
              </w:rPr>
            </w:pPr>
            <w:r w:rsidRPr="340E7573" w:rsidR="18BD08ED">
              <w:rPr>
                <w:rFonts w:ascii="Open Sans Light" w:hAnsi="Open Sans Light" w:cs="Open Sans Light"/>
                <w:sz w:val="20"/>
                <w:szCs w:val="20"/>
              </w:rPr>
              <w:t xml:space="preserve">Up to </w:t>
            </w:r>
            <w:r w:rsidRPr="340E7573" w:rsidR="195C0527">
              <w:rPr>
                <w:rFonts w:ascii="Open Sans Light" w:hAnsi="Open Sans Light" w:cs="Open Sans Light"/>
                <w:sz w:val="20"/>
                <w:szCs w:val="20"/>
              </w:rPr>
              <w:t>3</w:t>
            </w:r>
            <w:r w:rsidRPr="340E7573" w:rsidR="69742CB5">
              <w:rPr>
                <w:rFonts w:ascii="Open Sans Light" w:hAnsi="Open Sans Light" w:cs="Open Sans Light"/>
                <w:sz w:val="20"/>
                <w:szCs w:val="20"/>
              </w:rPr>
              <w:t>7.5</w:t>
            </w:r>
            <w:r w:rsidRPr="340E7573" w:rsidR="195C0527">
              <w:rPr>
                <w:rFonts w:ascii="Open Sans Light" w:hAnsi="Open Sans Light" w:cs="Open Sans Light"/>
                <w:sz w:val="20"/>
                <w:szCs w:val="20"/>
              </w:rPr>
              <w:t xml:space="preserve"> </w:t>
            </w:r>
            <w:r w:rsidRPr="340E7573" w:rsidR="00385A88">
              <w:rPr>
                <w:rFonts w:ascii="Open Sans Light" w:hAnsi="Open Sans Light" w:cs="Open Sans Light"/>
                <w:sz w:val="20"/>
                <w:szCs w:val="20"/>
              </w:rPr>
              <w:t>hours per week</w:t>
            </w:r>
          </w:p>
        </w:tc>
      </w:tr>
      <w:tr w:rsidRPr="00767C8A" w:rsidR="002D003A" w:rsidTr="340E7573" w14:paraId="6B600474" w14:textId="77777777">
        <w:trPr>
          <w:trHeight w:val="454"/>
        </w:trPr>
        <w:tc>
          <w:tcPr>
            <w:tcW w:w="3256" w:type="dxa"/>
            <w:shd w:val="clear" w:color="auto" w:fill="D9D9D9" w:themeFill="background1" w:themeFillShade="D9"/>
            <w:tcMar/>
            <w:vAlign w:val="center"/>
          </w:tcPr>
          <w:p w:rsidRPr="00385A88" w:rsidR="002D003A" w:rsidP="59330711" w:rsidRDefault="69F74831" w14:paraId="3167FF0C" w14:textId="77777777">
            <w:pPr>
              <w:spacing w:after="0" w:line="240" w:lineRule="auto"/>
              <w:rPr>
                <w:rFonts w:ascii="Open Sans Light" w:hAnsi="Open Sans Light" w:cs="Open Sans Light"/>
                <w:b/>
                <w:bCs/>
                <w:sz w:val="20"/>
                <w:szCs w:val="20"/>
              </w:rPr>
            </w:pPr>
            <w:r w:rsidRPr="59330711">
              <w:rPr>
                <w:rFonts w:ascii="Open Sans Light" w:hAnsi="Open Sans Light" w:cs="Open Sans Light"/>
                <w:b/>
                <w:bCs/>
                <w:sz w:val="20"/>
                <w:szCs w:val="20"/>
              </w:rPr>
              <w:t>Salary:</w:t>
            </w:r>
          </w:p>
        </w:tc>
        <w:tc>
          <w:tcPr>
            <w:tcW w:w="5625" w:type="dxa"/>
            <w:tcMar/>
            <w:vAlign w:val="center"/>
          </w:tcPr>
          <w:p w:rsidRPr="00767C8A" w:rsidR="002D003A" w:rsidP="00391C37" w:rsidRDefault="370713F5" w14:paraId="7DB0314B" w14:textId="0FC71246">
            <w:pPr>
              <w:spacing w:after="0" w:line="240" w:lineRule="auto"/>
              <w:rPr>
                <w:rFonts w:ascii="Open Sans Light" w:hAnsi="Open Sans Light" w:cs="Open Sans Light"/>
                <w:sz w:val="20"/>
                <w:szCs w:val="20"/>
              </w:rPr>
            </w:pPr>
            <w:r w:rsidRPr="340E7573" w:rsidR="3B124AFF">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£32,630 - £35,496 per annum (pro rata for part-time)</w:t>
            </w:r>
            <w:r w:rsidRPr="340E7573" w:rsidR="3B124AFF">
              <w:rPr>
                <w:rFonts w:ascii="Open Sans Light" w:hAnsi="Open Sans Light" w:eastAsia="Open Sans Light" w:cs="Open Sans Light"/>
                <w:noProof w:val="0"/>
                <w:sz w:val="20"/>
                <w:szCs w:val="20"/>
                <w:lang w:val="en-GB"/>
              </w:rPr>
              <w:t xml:space="preserve"> </w:t>
            </w:r>
          </w:p>
        </w:tc>
      </w:tr>
      <w:tr w:rsidRPr="00767C8A" w:rsidR="00391C37" w:rsidTr="340E7573" w14:paraId="5E708162" w14:textId="77777777">
        <w:trPr>
          <w:trHeight w:val="454"/>
        </w:trPr>
        <w:tc>
          <w:tcPr>
            <w:tcW w:w="3256" w:type="dxa"/>
            <w:shd w:val="clear" w:color="auto" w:fill="D9D9D9" w:themeFill="background1" w:themeFillShade="D9"/>
            <w:tcMar/>
            <w:vAlign w:val="center"/>
          </w:tcPr>
          <w:p w:rsidRPr="00385A88" w:rsidR="00391C37" w:rsidP="59330711" w:rsidRDefault="3FD13C03" w14:paraId="5D97B9DE" w14:textId="77777777">
            <w:pPr>
              <w:spacing w:after="0" w:line="240" w:lineRule="auto"/>
              <w:rPr>
                <w:rFonts w:ascii="Open Sans Light" w:hAnsi="Open Sans Light" w:cs="Open Sans Light"/>
                <w:b/>
                <w:bCs/>
                <w:sz w:val="20"/>
                <w:szCs w:val="20"/>
              </w:rPr>
            </w:pPr>
            <w:r w:rsidRPr="59330711">
              <w:rPr>
                <w:rFonts w:ascii="Open Sans Light" w:hAnsi="Open Sans Light" w:cs="Open Sans Light"/>
                <w:b/>
                <w:bCs/>
                <w:sz w:val="20"/>
                <w:szCs w:val="20"/>
              </w:rPr>
              <w:t>Position Code:</w:t>
            </w:r>
          </w:p>
        </w:tc>
        <w:tc>
          <w:tcPr>
            <w:tcW w:w="5625" w:type="dxa"/>
            <w:tcMar/>
            <w:vAlign w:val="center"/>
          </w:tcPr>
          <w:p w:rsidRPr="00767C8A" w:rsidR="00391C37" w:rsidP="00391C37" w:rsidRDefault="3FD13C03" w14:paraId="20C270DD" w14:textId="77777777">
            <w:pPr>
              <w:spacing w:after="0" w:line="240" w:lineRule="auto"/>
              <w:rPr>
                <w:rFonts w:ascii="Open Sans Light" w:hAnsi="Open Sans Light" w:cs="Open Sans Light"/>
                <w:sz w:val="20"/>
                <w:szCs w:val="20"/>
              </w:rPr>
            </w:pPr>
            <w:r w:rsidRPr="59330711">
              <w:rPr>
                <w:rFonts w:ascii="Open Sans Light" w:hAnsi="Open Sans Light" w:cs="Open Sans Light"/>
                <w:sz w:val="20"/>
                <w:szCs w:val="20"/>
              </w:rPr>
              <w:t>PC A1</w:t>
            </w:r>
          </w:p>
        </w:tc>
      </w:tr>
      <w:tr w:rsidRPr="00767C8A" w:rsidR="002D003A" w:rsidTr="340E7573" w14:paraId="1AFB8B66" w14:textId="77777777">
        <w:trPr>
          <w:trHeight w:val="454"/>
        </w:trPr>
        <w:tc>
          <w:tcPr>
            <w:tcW w:w="3256" w:type="dxa"/>
            <w:shd w:val="clear" w:color="auto" w:fill="D9D9D9" w:themeFill="background1" w:themeFillShade="D9"/>
            <w:tcMar/>
            <w:vAlign w:val="center"/>
          </w:tcPr>
          <w:p w:rsidRPr="00385A88" w:rsidR="002D003A" w:rsidP="59330711" w:rsidRDefault="69F74831" w14:paraId="1D208829" w14:textId="77777777">
            <w:pPr>
              <w:spacing w:after="0" w:line="240" w:lineRule="auto"/>
              <w:rPr>
                <w:rFonts w:ascii="Open Sans Light" w:hAnsi="Open Sans Light" w:cs="Open Sans Light"/>
                <w:b/>
                <w:bCs/>
                <w:sz w:val="20"/>
                <w:szCs w:val="20"/>
              </w:rPr>
            </w:pPr>
            <w:r w:rsidRPr="59330711">
              <w:rPr>
                <w:rFonts w:ascii="Open Sans Light" w:hAnsi="Open Sans Light" w:cs="Open Sans Light"/>
                <w:b/>
                <w:bCs/>
                <w:sz w:val="20"/>
                <w:szCs w:val="20"/>
              </w:rPr>
              <w:t>Annual Leave:</w:t>
            </w:r>
          </w:p>
        </w:tc>
        <w:tc>
          <w:tcPr>
            <w:tcW w:w="5625" w:type="dxa"/>
            <w:tcMar/>
            <w:vAlign w:val="center"/>
          </w:tcPr>
          <w:p w:rsidRPr="00767C8A" w:rsidR="002D003A" w:rsidP="00B83228" w:rsidRDefault="17329E2C" w14:paraId="04145488" w14:textId="0153F739">
            <w:pPr>
              <w:spacing w:after="0" w:line="240" w:lineRule="auto"/>
              <w:rPr>
                <w:rFonts w:ascii="Open Sans Light" w:hAnsi="Open Sans Light" w:cs="Open Sans Light"/>
                <w:sz w:val="20"/>
                <w:szCs w:val="20"/>
              </w:rPr>
            </w:pPr>
            <w:r w:rsidRPr="59330711">
              <w:rPr>
                <w:rFonts w:ascii="Open Sans Light" w:hAnsi="Open Sans Light" w:cs="Open Sans Light"/>
                <w:sz w:val="20"/>
                <w:szCs w:val="20"/>
              </w:rPr>
              <w:t>3</w:t>
            </w:r>
            <w:r w:rsidRPr="59330711" w:rsidR="00B83228">
              <w:rPr>
                <w:rFonts w:ascii="Open Sans Light" w:hAnsi="Open Sans Light" w:cs="Open Sans Light"/>
                <w:sz w:val="20"/>
                <w:szCs w:val="20"/>
              </w:rPr>
              <w:t>7 electable days</w:t>
            </w:r>
            <w:r w:rsidRPr="59330711" w:rsidR="7134F532">
              <w:rPr>
                <w:rFonts w:ascii="Open Sans Light" w:hAnsi="Open Sans Light" w:cs="Open Sans Light"/>
                <w:sz w:val="20"/>
                <w:szCs w:val="20"/>
              </w:rPr>
              <w:t>, pro rata</w:t>
            </w:r>
            <w:r w:rsidRPr="59330711" w:rsidR="00B83228">
              <w:rPr>
                <w:rFonts w:ascii="Open Sans Light" w:hAnsi="Open Sans Light" w:cs="Open Sans Light"/>
                <w:sz w:val="20"/>
                <w:szCs w:val="20"/>
              </w:rPr>
              <w:t xml:space="preserve"> plus</w:t>
            </w:r>
            <w:r w:rsidRPr="59330711" w:rsidR="69F74831">
              <w:rPr>
                <w:rFonts w:ascii="Open Sans Light" w:hAnsi="Open Sans Light" w:cs="Open Sans Light"/>
                <w:sz w:val="20"/>
                <w:szCs w:val="20"/>
              </w:rPr>
              <w:t xml:space="preserve"> 8 statutory days</w:t>
            </w:r>
            <w:r w:rsidRPr="59330711" w:rsidR="78680407">
              <w:rPr>
                <w:rFonts w:ascii="Open Sans Light" w:hAnsi="Open Sans Light" w:cs="Open Sans Light"/>
                <w:sz w:val="20"/>
                <w:szCs w:val="20"/>
              </w:rPr>
              <w:t xml:space="preserve"> </w:t>
            </w:r>
          </w:p>
        </w:tc>
      </w:tr>
    </w:tbl>
    <w:p w:rsidR="5F8C24C8" w:rsidP="340E7573" w:rsidRDefault="5F8C24C8" w14:paraId="40D601DD" w14:textId="473ADA7C">
      <w:pPr>
        <w:spacing w:before="240" w:beforeAutospacing="off" w:after="120" w:afterAutospacing="off" w:line="240" w:lineRule="auto"/>
        <w:ind w:left="0" w:right="0"/>
        <w:jc w:val="center"/>
        <w:rPr>
          <w:rFonts w:ascii="Open Sans Light" w:hAnsi="Open Sans Light" w:eastAsia="Open Sans Light" w:cs="Open Sans Light"/>
          <w:noProof w:val="0"/>
          <w:sz w:val="22"/>
          <w:szCs w:val="22"/>
          <w:lang w:val="en-GB"/>
        </w:rPr>
      </w:pPr>
      <w:r w:rsidRPr="340E7573" w:rsidR="5F8C24C8">
        <w:rPr>
          <w:rFonts w:ascii="Open Sans Light" w:hAnsi="Open Sans Light" w:eastAsia="Open Sans Light" w:cs="Open Sans Light"/>
          <w:b w:val="1"/>
          <w:bCs w:val="1"/>
          <w:i w:val="0"/>
          <w:iCs w:val="0"/>
          <w:caps w:val="0"/>
          <w:smallCaps w:val="0"/>
          <w:noProof w:val="0"/>
          <w:color w:val="000000" w:themeColor="text1" w:themeTint="FF" w:themeShade="FF"/>
          <w:sz w:val="22"/>
          <w:szCs w:val="22"/>
          <w:lang w:val="en-GB"/>
        </w:rPr>
        <w:t>This job description applies to full-time and part-time vacancies advertised in October 2025</w:t>
      </w:r>
      <w:r w:rsidRPr="340E7573" w:rsidR="5F8C24C8">
        <w:rPr>
          <w:rFonts w:ascii="Open Sans Light" w:hAnsi="Open Sans Light" w:eastAsia="Open Sans Light" w:cs="Open Sans Light"/>
          <w:b w:val="1"/>
          <w:bCs w:val="1"/>
          <w:i w:val="0"/>
          <w:iCs w:val="0"/>
          <w:caps w:val="0"/>
          <w:smallCaps w:val="0"/>
          <w:noProof w:val="0"/>
          <w:color w:val="000000" w:themeColor="text1" w:themeTint="FF" w:themeShade="FF"/>
          <w:sz w:val="22"/>
          <w:szCs w:val="22"/>
          <w:lang w:val="en-GB"/>
        </w:rPr>
        <w:t xml:space="preserve">. </w:t>
      </w:r>
      <w:r w:rsidRPr="340E7573" w:rsidR="5F8C24C8">
        <w:rPr>
          <w:rFonts w:ascii="Open Sans Light" w:hAnsi="Open Sans Light" w:eastAsia="Open Sans Light" w:cs="Open Sans Light"/>
          <w:noProof w:val="0"/>
          <w:sz w:val="22"/>
          <w:szCs w:val="22"/>
          <w:lang w:val="en-GB"/>
        </w:rPr>
        <w:t xml:space="preserve"> </w:t>
      </w:r>
    </w:p>
    <w:p w:rsidRPr="00385A88" w:rsidR="0061230E" w:rsidP="59330711" w:rsidRDefault="0061230E" w14:paraId="3659FC00" w14:textId="77777777">
      <w:pPr>
        <w:spacing w:before="240" w:after="120" w:line="240" w:lineRule="auto"/>
        <w:rPr>
          <w:rFonts w:ascii="Open Sans Light" w:hAnsi="Open Sans Light" w:cs="Open Sans Light"/>
          <w:b/>
          <w:bCs/>
          <w:i/>
          <w:iCs/>
        </w:rPr>
      </w:pPr>
      <w:r w:rsidRPr="59330711">
        <w:rPr>
          <w:rFonts w:ascii="Open Sans Light" w:hAnsi="Open Sans Light" w:cs="Open Sans Light"/>
          <w:b/>
          <w:bCs/>
        </w:rPr>
        <w:t>Job Purpose</w:t>
      </w:r>
    </w:p>
    <w:p w:rsidR="59330711" w:rsidP="59330711" w:rsidRDefault="59330711" w14:paraId="41784015" w14:textId="7AFF9547">
      <w:pPr>
        <w:spacing w:after="240" w:line="240" w:lineRule="auto"/>
        <w:rPr>
          <w:rFonts w:ascii="Open Sans Light" w:hAnsi="Open Sans Light" w:cs="Open Sans Light"/>
          <w:sz w:val="20"/>
          <w:szCs w:val="20"/>
        </w:rPr>
      </w:pPr>
      <w:r w:rsidRPr="340E7573" w:rsidR="003204B0">
        <w:rPr>
          <w:rFonts w:ascii="Open Sans Light" w:hAnsi="Open Sans Light" w:cs="Open Sans Light"/>
          <w:sz w:val="20"/>
          <w:szCs w:val="20"/>
        </w:rPr>
        <w:t>To deliver highly effective teaching</w:t>
      </w:r>
      <w:r w:rsidRPr="340E7573" w:rsidR="0484CA55">
        <w:rPr>
          <w:rFonts w:ascii="Open Sans Light" w:hAnsi="Open Sans Light" w:cs="Open Sans Light"/>
          <w:sz w:val="20"/>
          <w:szCs w:val="20"/>
        </w:rPr>
        <w:t>,</w:t>
      </w:r>
      <w:r w:rsidRPr="340E7573" w:rsidR="003204B0">
        <w:rPr>
          <w:rFonts w:ascii="Open Sans Light" w:hAnsi="Open Sans Light" w:cs="Open Sans Light"/>
          <w:sz w:val="20"/>
          <w:szCs w:val="20"/>
        </w:rPr>
        <w:t xml:space="preserve"> learning and assessment </w:t>
      </w:r>
      <w:r w:rsidRPr="340E7573" w:rsidR="58D64A94">
        <w:rPr>
          <w:rFonts w:ascii="Open Sans Light" w:hAnsi="Open Sans Light" w:cs="Open Sans Light"/>
          <w:sz w:val="20"/>
          <w:szCs w:val="20"/>
        </w:rPr>
        <w:t xml:space="preserve">in </w:t>
      </w:r>
      <w:r w:rsidRPr="340E7573" w:rsidR="64061D98">
        <w:rPr>
          <w:rFonts w:ascii="Open Sans Light" w:hAnsi="Open Sans Light" w:cs="Open Sans Light"/>
          <w:sz w:val="20"/>
          <w:szCs w:val="20"/>
        </w:rPr>
        <w:t>Maths</w:t>
      </w:r>
      <w:r w:rsidRPr="340E7573" w:rsidR="58D64A94">
        <w:rPr>
          <w:rFonts w:ascii="Open Sans Light" w:hAnsi="Open Sans Light" w:cs="Open Sans Light"/>
          <w:sz w:val="20"/>
          <w:szCs w:val="20"/>
        </w:rPr>
        <w:t xml:space="preserve">, ensuring that </w:t>
      </w:r>
      <w:r w:rsidRPr="340E7573" w:rsidR="16FAD11B">
        <w:rPr>
          <w:rFonts w:ascii="Open Sans Light" w:hAnsi="Open Sans Light" w:cs="Open Sans Light"/>
          <w:sz w:val="20"/>
          <w:szCs w:val="20"/>
        </w:rPr>
        <w:t xml:space="preserve">all </w:t>
      </w:r>
      <w:r w:rsidRPr="340E7573" w:rsidR="00B83228">
        <w:rPr>
          <w:rFonts w:ascii="Open Sans Light" w:hAnsi="Open Sans Light" w:cs="Open Sans Light"/>
          <w:sz w:val="20"/>
          <w:szCs w:val="20"/>
        </w:rPr>
        <w:t>students</w:t>
      </w:r>
      <w:r w:rsidRPr="340E7573" w:rsidR="003204B0">
        <w:rPr>
          <w:rFonts w:ascii="Open Sans Light" w:hAnsi="Open Sans Light" w:cs="Open Sans Light"/>
          <w:sz w:val="20"/>
          <w:szCs w:val="20"/>
        </w:rPr>
        <w:t xml:space="preserve"> </w:t>
      </w:r>
      <w:r w:rsidRPr="340E7573" w:rsidR="373DFEDE">
        <w:rPr>
          <w:rFonts w:ascii="Open Sans Light" w:hAnsi="Open Sans Light" w:cs="Open Sans Light"/>
          <w:sz w:val="20"/>
          <w:szCs w:val="20"/>
        </w:rPr>
        <w:t>are supported</w:t>
      </w:r>
      <w:r w:rsidRPr="340E7573" w:rsidR="06A8F086">
        <w:rPr>
          <w:rFonts w:ascii="Open Sans Light" w:hAnsi="Open Sans Light" w:cs="Open Sans Light"/>
          <w:sz w:val="20"/>
          <w:szCs w:val="20"/>
        </w:rPr>
        <w:t xml:space="preserve">, their individual needs are met, and they </w:t>
      </w:r>
      <w:r w:rsidRPr="340E7573" w:rsidR="5F5B1704">
        <w:rPr>
          <w:rFonts w:ascii="Open Sans Light" w:hAnsi="Open Sans Light" w:cs="Open Sans Light"/>
          <w:sz w:val="20"/>
          <w:szCs w:val="20"/>
        </w:rPr>
        <w:t>can</w:t>
      </w:r>
      <w:r w:rsidRPr="340E7573" w:rsidR="373DFEDE">
        <w:rPr>
          <w:rFonts w:ascii="Open Sans Light" w:hAnsi="Open Sans Light" w:cs="Open Sans Light"/>
          <w:sz w:val="20"/>
          <w:szCs w:val="20"/>
        </w:rPr>
        <w:t xml:space="preserve"> </w:t>
      </w:r>
      <w:r w:rsidRPr="340E7573" w:rsidR="003204B0">
        <w:rPr>
          <w:rFonts w:ascii="Open Sans Light" w:hAnsi="Open Sans Light" w:cs="Open Sans Light"/>
          <w:sz w:val="20"/>
          <w:szCs w:val="20"/>
        </w:rPr>
        <w:t xml:space="preserve">maximise their potential and make positive progress towards their </w:t>
      </w:r>
      <w:r w:rsidRPr="340E7573" w:rsidR="5652C3C5">
        <w:rPr>
          <w:rFonts w:ascii="Open Sans Light" w:hAnsi="Open Sans Light" w:cs="Open Sans Light"/>
          <w:sz w:val="20"/>
          <w:szCs w:val="20"/>
        </w:rPr>
        <w:t xml:space="preserve">success in </w:t>
      </w:r>
      <w:r w:rsidRPr="340E7573" w:rsidR="5AB8F922">
        <w:rPr>
          <w:rFonts w:ascii="Open Sans Light" w:hAnsi="Open Sans Light" w:cs="Open Sans Light"/>
          <w:sz w:val="20"/>
          <w:szCs w:val="20"/>
        </w:rPr>
        <w:t xml:space="preserve">Maths </w:t>
      </w:r>
      <w:r w:rsidRPr="340E7573" w:rsidR="003204B0">
        <w:rPr>
          <w:rFonts w:ascii="Open Sans Light" w:hAnsi="Open Sans Light" w:cs="Open Sans Light"/>
          <w:sz w:val="20"/>
          <w:szCs w:val="20"/>
        </w:rPr>
        <w:t xml:space="preserve">and </w:t>
      </w:r>
      <w:r w:rsidRPr="340E7573" w:rsidR="4E55DF77">
        <w:rPr>
          <w:rFonts w:ascii="Open Sans Light" w:hAnsi="Open Sans Light" w:cs="Open Sans Light"/>
          <w:sz w:val="20"/>
          <w:szCs w:val="20"/>
        </w:rPr>
        <w:t>in</w:t>
      </w:r>
      <w:r w:rsidRPr="340E7573" w:rsidR="6A2FED3B">
        <w:rPr>
          <w:rFonts w:ascii="Open Sans Light" w:hAnsi="Open Sans Light" w:cs="Open Sans Light"/>
          <w:sz w:val="20"/>
          <w:szCs w:val="20"/>
        </w:rPr>
        <w:t xml:space="preserve"> their </w:t>
      </w:r>
      <w:r w:rsidRPr="340E7573" w:rsidR="003204B0">
        <w:rPr>
          <w:rFonts w:ascii="Open Sans Light" w:hAnsi="Open Sans Light" w:cs="Open Sans Light"/>
          <w:sz w:val="20"/>
          <w:szCs w:val="20"/>
        </w:rPr>
        <w:t>future study and employment.</w:t>
      </w:r>
    </w:p>
    <w:p w:rsidR="0061230E" w:rsidP="05E97AA0" w:rsidRDefault="0061230E" w14:paraId="4A680D77" w14:textId="75FBACC1">
      <w:pPr>
        <w:spacing w:after="0" w:line="240" w:lineRule="auto"/>
        <w:rPr>
          <w:rFonts w:ascii="Open Sans Light" w:hAnsi="Open Sans Light" w:cs="Open Sans Light"/>
          <w:b/>
          <w:bCs/>
        </w:rPr>
      </w:pPr>
      <w:r w:rsidRPr="59330711">
        <w:rPr>
          <w:rFonts w:ascii="Open Sans Light" w:hAnsi="Open Sans Light" w:cs="Open Sans Light"/>
          <w:b/>
          <w:bCs/>
        </w:rPr>
        <w:t xml:space="preserve">Duties and responsibilities of the </w:t>
      </w:r>
      <w:r w:rsidRPr="59330711" w:rsidR="23DD820C">
        <w:rPr>
          <w:rFonts w:ascii="Open Sans Light" w:hAnsi="Open Sans Light" w:cs="Open Sans Light"/>
          <w:b/>
          <w:bCs/>
        </w:rPr>
        <w:t xml:space="preserve">role </w:t>
      </w:r>
    </w:p>
    <w:p w:rsidR="59330711" w:rsidP="59330711" w:rsidRDefault="59330711" w14:paraId="1FD5B27B" w14:textId="2949CD2D">
      <w:pPr>
        <w:spacing w:after="0" w:line="240" w:lineRule="auto"/>
        <w:rPr>
          <w:rFonts w:ascii="Open Sans Light" w:hAnsi="Open Sans Light" w:cs="Open Sans Light"/>
          <w:b/>
          <w:bCs/>
        </w:rPr>
      </w:pPr>
    </w:p>
    <w:p w:rsidR="003204B0" w:rsidP="05E97AA0" w:rsidRDefault="003204B0" w14:paraId="25BF43C2" w14:textId="1F633229">
      <w:pPr>
        <w:spacing w:before="20" w:after="20" w:line="240" w:lineRule="auto"/>
        <w:rPr>
          <w:rFonts w:ascii="Open Sans Light" w:hAnsi="Open Sans Light" w:eastAsia="Open Sans Light" w:cs="Open Sans Light"/>
          <w:b/>
          <w:bCs/>
          <w:u w:val="single"/>
        </w:rPr>
      </w:pPr>
      <w:r w:rsidRPr="59330711">
        <w:rPr>
          <w:rFonts w:ascii="Open Sans Light" w:hAnsi="Open Sans Light" w:eastAsia="Open Sans Light" w:cs="Open Sans Light"/>
          <w:b/>
          <w:bCs/>
          <w:sz w:val="20"/>
          <w:szCs w:val="20"/>
          <w:u w:val="single"/>
        </w:rPr>
        <w:t>Teaching</w:t>
      </w:r>
      <w:r w:rsidRPr="59330711" w:rsidR="00B83228">
        <w:rPr>
          <w:rFonts w:ascii="Open Sans Light" w:hAnsi="Open Sans Light" w:eastAsia="Open Sans Light" w:cs="Open Sans Light"/>
          <w:b/>
          <w:bCs/>
          <w:sz w:val="20"/>
          <w:szCs w:val="20"/>
          <w:u w:val="single"/>
        </w:rPr>
        <w:t>,</w:t>
      </w:r>
      <w:r w:rsidRPr="59330711">
        <w:rPr>
          <w:rFonts w:ascii="Open Sans Light" w:hAnsi="Open Sans Light" w:eastAsia="Open Sans Light" w:cs="Open Sans Light"/>
          <w:b/>
          <w:bCs/>
          <w:sz w:val="20"/>
          <w:szCs w:val="20"/>
          <w:u w:val="single"/>
        </w:rPr>
        <w:t xml:space="preserve"> Learning</w:t>
      </w:r>
      <w:r w:rsidRPr="59330711" w:rsidR="00FC4FB6">
        <w:rPr>
          <w:rFonts w:ascii="Open Sans Light" w:hAnsi="Open Sans Light" w:eastAsia="Open Sans Light" w:cs="Open Sans Light"/>
          <w:b/>
          <w:bCs/>
          <w:sz w:val="20"/>
          <w:szCs w:val="20"/>
          <w:u w:val="single"/>
        </w:rPr>
        <w:t>,</w:t>
      </w:r>
      <w:r w:rsidRPr="59330711">
        <w:rPr>
          <w:rFonts w:ascii="Open Sans Light" w:hAnsi="Open Sans Light" w:eastAsia="Open Sans Light" w:cs="Open Sans Light"/>
          <w:b/>
          <w:bCs/>
          <w:sz w:val="20"/>
          <w:szCs w:val="20"/>
          <w:u w:val="single"/>
        </w:rPr>
        <w:t xml:space="preserve"> and Assessment</w:t>
      </w:r>
    </w:p>
    <w:p w:rsidR="23B65436" w:rsidP="59330711" w:rsidRDefault="23B65436" w14:paraId="091EB4ED" w14:textId="69C67C8E">
      <w:pPr>
        <w:pStyle w:val="ListParagraph"/>
        <w:numPr>
          <w:ilvl w:val="0"/>
          <w:numId w:val="8"/>
        </w:numPr>
        <w:spacing w:before="20" w:after="20"/>
        <w:rPr>
          <w:rFonts w:ascii="Open Sans Light" w:hAnsi="Open Sans Light" w:cs="Open Sans Light"/>
          <w:color w:val="000000" w:themeColor="text1"/>
          <w:sz w:val="20"/>
        </w:rPr>
      </w:pPr>
      <w:r w:rsidRPr="1DFCCFA1">
        <w:rPr>
          <w:rFonts w:ascii="Open Sans Light" w:hAnsi="Open Sans Light" w:cs="Open Sans Light"/>
          <w:color w:val="000000" w:themeColor="text1"/>
          <w:sz w:val="20"/>
        </w:rPr>
        <w:t xml:space="preserve">As directed by Deputy Head of </w:t>
      </w:r>
      <w:r w:rsidRPr="1DFCCFA1" w:rsidR="6726D483">
        <w:rPr>
          <w:rFonts w:ascii="Open Sans Light" w:hAnsi="Open Sans Light" w:cs="Open Sans Light"/>
          <w:color w:val="000000" w:themeColor="text1"/>
          <w:sz w:val="20"/>
        </w:rPr>
        <w:t>Maths</w:t>
      </w:r>
      <w:r w:rsidRPr="1DFCCFA1">
        <w:rPr>
          <w:rFonts w:ascii="Open Sans Light" w:hAnsi="Open Sans Light" w:cs="Open Sans Light"/>
          <w:color w:val="000000" w:themeColor="text1"/>
          <w:sz w:val="20"/>
        </w:rPr>
        <w:t xml:space="preserve">, plan, prepare, teach, assess, report and monitor to ensure consistently effective lessons at a good or outstanding standard. </w:t>
      </w:r>
    </w:p>
    <w:p w:rsidR="79240E3C" w:rsidP="59330711" w:rsidRDefault="79240E3C" w14:paraId="17654D6E" w14:textId="2E43D155">
      <w:pPr>
        <w:pStyle w:val="ListParagraph"/>
        <w:numPr>
          <w:ilvl w:val="0"/>
          <w:numId w:val="8"/>
        </w:numPr>
        <w:spacing w:before="20" w:after="20"/>
        <w:rPr>
          <w:rFonts w:ascii="Open Sans Light" w:hAnsi="Open Sans Light" w:cs="Open Sans Light"/>
          <w:color w:val="000000" w:themeColor="text1"/>
          <w:sz w:val="20"/>
        </w:rPr>
      </w:pPr>
      <w:r w:rsidRPr="1DFCCFA1">
        <w:rPr>
          <w:rFonts w:ascii="Open Sans Light" w:hAnsi="Open Sans Light" w:cs="Open Sans Light"/>
          <w:color w:val="000000" w:themeColor="text1"/>
          <w:sz w:val="20"/>
        </w:rPr>
        <w:t>Take opportunities to s</w:t>
      </w:r>
      <w:r w:rsidRPr="1DFCCFA1" w:rsidR="23B65436">
        <w:rPr>
          <w:rFonts w:ascii="Open Sans Light" w:hAnsi="Open Sans Light" w:cs="Open Sans Light"/>
          <w:color w:val="000000" w:themeColor="text1"/>
          <w:sz w:val="20"/>
        </w:rPr>
        <w:t xml:space="preserve">hare teaching, learning and assessment (TLA) good practice with </w:t>
      </w:r>
      <w:r w:rsidRPr="1DFCCFA1" w:rsidR="02C3EF58">
        <w:rPr>
          <w:rFonts w:ascii="Open Sans Light" w:hAnsi="Open Sans Light" w:cs="Open Sans Light"/>
          <w:color w:val="000000" w:themeColor="text1"/>
          <w:sz w:val="20"/>
        </w:rPr>
        <w:t xml:space="preserve">the </w:t>
      </w:r>
      <w:r w:rsidRPr="1DFCCFA1" w:rsidR="283E7994">
        <w:rPr>
          <w:rFonts w:ascii="Open Sans Light" w:hAnsi="Open Sans Light" w:cs="Open Sans Light"/>
          <w:color w:val="000000" w:themeColor="text1"/>
          <w:sz w:val="20"/>
        </w:rPr>
        <w:t xml:space="preserve">Maths </w:t>
      </w:r>
      <w:r w:rsidRPr="1DFCCFA1" w:rsidR="23B65436">
        <w:rPr>
          <w:rFonts w:ascii="Open Sans Light" w:hAnsi="Open Sans Light" w:cs="Open Sans Light"/>
          <w:color w:val="000000" w:themeColor="text1"/>
          <w:sz w:val="20"/>
        </w:rPr>
        <w:t>team and celebrate students’ and others’ successes.</w:t>
      </w:r>
    </w:p>
    <w:p w:rsidR="23B65436" w:rsidP="59330711" w:rsidRDefault="23B65436" w14:paraId="73657BDB" w14:textId="577233ED">
      <w:pPr>
        <w:pStyle w:val="ListParagraph"/>
        <w:numPr>
          <w:ilvl w:val="0"/>
          <w:numId w:val="8"/>
        </w:numPr>
        <w:spacing w:before="20" w:after="20"/>
        <w:rPr>
          <w:rFonts w:ascii="Open Sans Light" w:hAnsi="Open Sans Light" w:cs="Open Sans Light"/>
          <w:sz w:val="20"/>
        </w:rPr>
      </w:pPr>
      <w:r w:rsidRPr="1DFCCFA1">
        <w:rPr>
          <w:rFonts w:ascii="Open Sans Light" w:hAnsi="Open Sans Light" w:cs="Open Sans Light"/>
          <w:sz w:val="20"/>
        </w:rPr>
        <w:t xml:space="preserve">Liaise with relevant vocational Programme Managers to ensure opportunities are created and realised for students to be able to continuously develop their </w:t>
      </w:r>
      <w:r w:rsidRPr="1DFCCFA1" w:rsidR="19231C15">
        <w:rPr>
          <w:rFonts w:ascii="Open Sans Light" w:hAnsi="Open Sans Light" w:cs="Open Sans Light"/>
          <w:sz w:val="20"/>
        </w:rPr>
        <w:t xml:space="preserve">Maths </w:t>
      </w:r>
      <w:r w:rsidRPr="1DFCCFA1">
        <w:rPr>
          <w:rFonts w:ascii="Open Sans Light" w:hAnsi="Open Sans Light" w:cs="Open Sans Light"/>
          <w:sz w:val="20"/>
        </w:rPr>
        <w:t>skills in their chosen field of study.</w:t>
      </w:r>
    </w:p>
    <w:p w:rsidR="23B65436" w:rsidP="59330711" w:rsidRDefault="23B65436" w14:paraId="485A72A1" w14:textId="0C55EC98">
      <w:pPr>
        <w:pStyle w:val="ListParagraph"/>
        <w:numPr>
          <w:ilvl w:val="0"/>
          <w:numId w:val="8"/>
        </w:numPr>
        <w:spacing w:before="20" w:after="20"/>
        <w:rPr>
          <w:rFonts w:ascii="Open Sans Light" w:hAnsi="Open Sans Light" w:cs="Open Sans Light"/>
          <w:sz w:val="20"/>
        </w:rPr>
      </w:pPr>
      <w:r w:rsidRPr="1DFCCFA1">
        <w:rPr>
          <w:rFonts w:ascii="Open Sans Light" w:hAnsi="Open Sans Light" w:cs="Open Sans Light"/>
          <w:sz w:val="20"/>
        </w:rPr>
        <w:t xml:space="preserve">Use and apply modern pedagogical technology to enhance learning experiences in </w:t>
      </w:r>
      <w:r w:rsidRPr="1DFCCFA1" w:rsidR="7D44CA9C">
        <w:rPr>
          <w:rFonts w:ascii="Open Sans Light" w:hAnsi="Open Sans Light" w:cs="Open Sans Light"/>
          <w:sz w:val="20"/>
        </w:rPr>
        <w:t>Maths</w:t>
      </w:r>
      <w:r w:rsidRPr="1DFCCFA1">
        <w:rPr>
          <w:rFonts w:ascii="Open Sans Light" w:hAnsi="Open Sans Light" w:cs="Open Sans Light"/>
          <w:sz w:val="20"/>
        </w:rPr>
        <w:t>. and to support progress for students, staying up to date with developing technologies and innovations.</w:t>
      </w:r>
    </w:p>
    <w:p w:rsidR="23B65436" w:rsidP="59330711" w:rsidRDefault="23B65436" w14:paraId="5A14B08D" w14:textId="36572164">
      <w:pPr>
        <w:pStyle w:val="ListParagraph"/>
        <w:numPr>
          <w:ilvl w:val="0"/>
          <w:numId w:val="8"/>
        </w:numPr>
        <w:spacing w:before="20" w:after="20"/>
        <w:rPr>
          <w:rFonts w:ascii="Open Sans Light" w:hAnsi="Open Sans Light" w:cs="Open Sans Light"/>
          <w:sz w:val="20"/>
        </w:rPr>
      </w:pPr>
      <w:r w:rsidRPr="59330711">
        <w:rPr>
          <w:rFonts w:ascii="Open Sans Light" w:hAnsi="Open Sans Light" w:cs="Open Sans Light"/>
          <w:sz w:val="20"/>
        </w:rPr>
        <w:t>Prepare, adapt and effectively use schemes of work and lesson plans in line with College processes, collaborate with colleagues to promote consistency and habitually share good practice within the team.</w:t>
      </w:r>
    </w:p>
    <w:p w:rsidR="23B65436" w:rsidP="59330711" w:rsidRDefault="23B65436" w14:paraId="7900CE56" w14:textId="5281AE23">
      <w:pPr>
        <w:pStyle w:val="ListParagraph"/>
        <w:numPr>
          <w:ilvl w:val="0"/>
          <w:numId w:val="8"/>
        </w:numPr>
        <w:spacing w:before="20" w:after="20"/>
        <w:rPr>
          <w:rFonts w:ascii="Open Sans Light" w:hAnsi="Open Sans Light" w:cs="Open Sans Light"/>
          <w:sz w:val="20"/>
        </w:rPr>
      </w:pPr>
      <w:r w:rsidRPr="59330711">
        <w:rPr>
          <w:rFonts w:ascii="Open Sans Light" w:hAnsi="Open Sans Light" w:cs="Open Sans Light"/>
          <w:sz w:val="20"/>
        </w:rPr>
        <w:t>Comply with all coursework and exam/assessment calendars, ensuring cohesive assessment plans are in place, conduct and mark exams/assessments and log progress in line with awarding body requirements.</w:t>
      </w:r>
    </w:p>
    <w:p w:rsidR="311794CD" w:rsidP="05E97AA0" w:rsidRDefault="311794CD" w14:paraId="15B7D969" w14:textId="7B9EE1A1">
      <w:pPr>
        <w:pStyle w:val="ListParagraph"/>
        <w:numPr>
          <w:ilvl w:val="0"/>
          <w:numId w:val="8"/>
        </w:numPr>
        <w:spacing w:before="20" w:after="20"/>
        <w:rPr>
          <w:rFonts w:ascii="Open Sans Light" w:hAnsi="Open Sans Light" w:cs="Open Sans Light"/>
          <w:sz w:val="22"/>
          <w:szCs w:val="22"/>
        </w:rPr>
      </w:pPr>
      <w:r w:rsidRPr="59330711">
        <w:rPr>
          <w:rFonts w:ascii="Open Sans Light" w:hAnsi="Open Sans Light" w:cs="Open Sans Light"/>
          <w:sz w:val="20"/>
        </w:rPr>
        <w:t xml:space="preserve">Provide homework, extension activities and additional learning opportunities for students and give timely and constructive verbal/written feedback that students can engage with, so that their progress is supported throughout the academic year. </w:t>
      </w:r>
    </w:p>
    <w:p w:rsidR="23B65436" w:rsidP="59330711" w:rsidRDefault="23B65436" w14:paraId="618F2C1E" w14:textId="3B8390E1">
      <w:pPr>
        <w:pStyle w:val="ListParagraph"/>
        <w:numPr>
          <w:ilvl w:val="0"/>
          <w:numId w:val="8"/>
        </w:numPr>
        <w:spacing w:before="20" w:after="20"/>
        <w:rPr>
          <w:rFonts w:ascii="Open Sans Light" w:hAnsi="Open Sans Light" w:cs="Open Sans Light"/>
          <w:sz w:val="20"/>
        </w:rPr>
      </w:pPr>
      <w:r w:rsidRPr="59330711">
        <w:rPr>
          <w:rFonts w:ascii="Open Sans Light" w:hAnsi="Open Sans Light" w:cs="Open Sans Light"/>
          <w:sz w:val="20"/>
        </w:rPr>
        <w:t>Build positive relationships with students to promote high levels of student attendance to lessons and ensure prompt completion of registers to comply with College safeguarding expectations.</w:t>
      </w:r>
    </w:p>
    <w:p w:rsidR="05E97AA0" w:rsidP="59330711" w:rsidRDefault="05E97AA0" w14:paraId="7EAA6FD1" w14:textId="04218A15">
      <w:pPr>
        <w:pStyle w:val="ListParagraph"/>
        <w:spacing w:before="20" w:after="20"/>
        <w:rPr>
          <w:rFonts w:ascii="Open Sans Light" w:hAnsi="Open Sans Light" w:cs="Open Sans Light"/>
          <w:sz w:val="20"/>
        </w:rPr>
      </w:pPr>
    </w:p>
    <w:p w:rsidR="59330711" w:rsidP="59330711" w:rsidRDefault="59330711" w14:paraId="593BB5E4" w14:textId="61F83B8F">
      <w:pPr>
        <w:pStyle w:val="ListParagraph"/>
        <w:spacing w:before="20" w:after="20"/>
        <w:rPr>
          <w:rFonts w:ascii="Open Sans Light" w:hAnsi="Open Sans Light" w:cs="Open Sans Light"/>
          <w:sz w:val="20"/>
        </w:rPr>
      </w:pPr>
    </w:p>
    <w:p w:rsidR="59330711" w:rsidP="59330711" w:rsidRDefault="59330711" w14:paraId="126D1824" w14:textId="7F659838">
      <w:pPr>
        <w:pStyle w:val="ListParagraph"/>
        <w:spacing w:before="20" w:after="20"/>
        <w:rPr>
          <w:rFonts w:ascii="Open Sans Light" w:hAnsi="Open Sans Light" w:cs="Open Sans Light"/>
          <w:sz w:val="20"/>
        </w:rPr>
      </w:pPr>
    </w:p>
    <w:p w:rsidRPr="009E22EF" w:rsidR="009E22EF" w:rsidP="05E97AA0" w:rsidRDefault="0B132AB3" w14:paraId="45F0C460" w14:textId="185A9B75">
      <w:pPr>
        <w:spacing w:before="20" w:after="20" w:line="240" w:lineRule="auto"/>
        <w:contextualSpacing/>
        <w:rPr>
          <w:rFonts w:ascii="Open Sans Light" w:hAnsi="Open Sans Light" w:cs="Open Sans Light"/>
          <w:b/>
          <w:bCs/>
          <w:sz w:val="20"/>
          <w:szCs w:val="20"/>
          <w:u w:val="single"/>
        </w:rPr>
      </w:pPr>
      <w:r w:rsidRPr="59330711">
        <w:rPr>
          <w:rFonts w:ascii="Open Sans Light" w:hAnsi="Open Sans Light" w:cs="Open Sans Light"/>
          <w:b/>
          <w:bCs/>
          <w:sz w:val="20"/>
          <w:szCs w:val="20"/>
          <w:u w:val="single"/>
        </w:rPr>
        <w:t>Quality Improvement</w:t>
      </w:r>
    </w:p>
    <w:p w:rsidR="0B132AB3" w:rsidP="59330711" w:rsidRDefault="0B132AB3" w14:paraId="21684A04" w14:textId="4A54BFF2">
      <w:pPr>
        <w:pStyle w:val="ListParagraph"/>
        <w:numPr>
          <w:ilvl w:val="0"/>
          <w:numId w:val="5"/>
        </w:numPr>
        <w:spacing w:before="20" w:after="20"/>
        <w:rPr>
          <w:rFonts w:ascii="Open Sans Light" w:hAnsi="Open Sans Light" w:cs="Open Sans Light"/>
          <w:sz w:val="20"/>
        </w:rPr>
      </w:pPr>
      <w:r w:rsidRPr="59330711">
        <w:rPr>
          <w:rFonts w:ascii="Open Sans Light" w:hAnsi="Open Sans Light" w:cs="Open Sans Light"/>
          <w:sz w:val="20"/>
        </w:rPr>
        <w:t>Attend team meetings to engage with developments within the College, monitor and standardise practice, share information, and plan/implement improvements.</w:t>
      </w:r>
    </w:p>
    <w:p w:rsidR="0B132AB3" w:rsidP="59330711" w:rsidRDefault="0B132AB3" w14:paraId="72D9C168" w14:textId="791BFABF">
      <w:pPr>
        <w:pStyle w:val="ListParagraph"/>
        <w:numPr>
          <w:ilvl w:val="0"/>
          <w:numId w:val="5"/>
        </w:numPr>
        <w:spacing w:before="20" w:after="20"/>
        <w:rPr>
          <w:rFonts w:ascii="Open Sans Light" w:hAnsi="Open Sans Light" w:cs="Open Sans Light"/>
          <w:sz w:val="20"/>
        </w:rPr>
      </w:pPr>
      <w:r w:rsidRPr="59330711">
        <w:rPr>
          <w:rFonts w:ascii="Open Sans Light" w:hAnsi="Open Sans Light" w:cs="Open Sans Light"/>
          <w:sz w:val="20"/>
        </w:rPr>
        <w:t>Ensure and maintain standards and quality by engaging with and using the College quality systems</w:t>
      </w:r>
      <w:r w:rsidRPr="59330711" w:rsidR="107DF6A1">
        <w:rPr>
          <w:rFonts w:ascii="Open Sans Light" w:hAnsi="Open Sans Light" w:cs="Open Sans Light"/>
          <w:sz w:val="20"/>
        </w:rPr>
        <w:t xml:space="preserve">, seeking support from line managers when required. </w:t>
      </w:r>
    </w:p>
    <w:p w:rsidR="107DF6A1" w:rsidP="59330711" w:rsidRDefault="107DF6A1" w14:paraId="7BEB8859" w14:textId="759DE4F7">
      <w:pPr>
        <w:pStyle w:val="ListParagraph"/>
        <w:numPr>
          <w:ilvl w:val="0"/>
          <w:numId w:val="5"/>
        </w:numPr>
        <w:spacing w:before="20" w:after="20"/>
        <w:rPr>
          <w:rFonts w:ascii="Open Sans Light" w:hAnsi="Open Sans Light" w:cs="Open Sans Light"/>
          <w:sz w:val="20"/>
        </w:rPr>
      </w:pPr>
      <w:r w:rsidRPr="59330711">
        <w:rPr>
          <w:rFonts w:ascii="Open Sans Light" w:hAnsi="Open Sans Light" w:cs="Open Sans Light"/>
          <w:sz w:val="20"/>
        </w:rPr>
        <w:t>Contribute to the evaluation of teaching, learning and assessment procedures to enhance the student experience, promote positive outcomes and support Continuous Professional Development (CPD).</w:t>
      </w:r>
    </w:p>
    <w:p w:rsidR="107DF6A1" w:rsidP="59330711" w:rsidRDefault="107DF6A1" w14:paraId="081C55FF" w14:textId="4A413FDF">
      <w:pPr>
        <w:pStyle w:val="ListParagraph"/>
        <w:numPr>
          <w:ilvl w:val="0"/>
          <w:numId w:val="5"/>
        </w:numPr>
        <w:spacing w:before="20" w:after="20"/>
        <w:rPr>
          <w:rFonts w:ascii="Open Sans Light" w:hAnsi="Open Sans Light" w:cs="Open Sans Light"/>
          <w:sz w:val="20"/>
        </w:rPr>
      </w:pPr>
      <w:r w:rsidRPr="59330711">
        <w:rPr>
          <w:rFonts w:ascii="Open Sans Light" w:hAnsi="Open Sans Light" w:cs="Open Sans Light"/>
          <w:sz w:val="20"/>
        </w:rPr>
        <w:t>Support students to participate in student forums and surveys and collate programme(s) ‘student voice’ feedback to support action planning for continuous improvement.</w:t>
      </w:r>
    </w:p>
    <w:p w:rsidR="107DF6A1" w:rsidP="59330711" w:rsidRDefault="107DF6A1" w14:paraId="65D03401" w14:textId="7166A0AE">
      <w:pPr>
        <w:pStyle w:val="ListParagraph"/>
        <w:numPr>
          <w:ilvl w:val="0"/>
          <w:numId w:val="5"/>
        </w:numPr>
        <w:spacing w:before="20" w:after="20"/>
        <w:rPr>
          <w:rFonts w:ascii="Open Sans Light" w:hAnsi="Open Sans Light" w:cs="Open Sans Light"/>
          <w:sz w:val="20"/>
        </w:rPr>
      </w:pPr>
      <w:r w:rsidRPr="59330711">
        <w:rPr>
          <w:rFonts w:ascii="Open Sans Light" w:hAnsi="Open Sans Light" w:cs="Open Sans Light"/>
          <w:sz w:val="20"/>
        </w:rPr>
        <w:t xml:space="preserve">Show active contribution to departmental improvement by providing subject specific expertise and engaging with opportunities to support and learn from colleagues. </w:t>
      </w:r>
    </w:p>
    <w:p w:rsidR="05E97AA0" w:rsidP="59330711" w:rsidRDefault="05E97AA0" w14:paraId="6A05E7CE" w14:textId="2A3230E3">
      <w:pPr>
        <w:pStyle w:val="ListParagraph"/>
        <w:spacing w:before="20" w:after="20"/>
        <w:rPr>
          <w:rFonts w:ascii="Open Sans Light" w:hAnsi="Open Sans Light" w:cs="Open Sans Light"/>
          <w:sz w:val="20"/>
        </w:rPr>
      </w:pPr>
    </w:p>
    <w:p w:rsidR="6BC091AA" w:rsidP="05E97AA0" w:rsidRDefault="6BC091AA" w14:paraId="7484E057" w14:textId="188844DF">
      <w:pPr>
        <w:spacing w:before="20" w:after="20" w:line="240" w:lineRule="auto"/>
        <w:rPr>
          <w:rFonts w:ascii="Open Sans Light" w:hAnsi="Open Sans Light" w:cs="Open Sans Light"/>
          <w:b/>
          <w:bCs/>
          <w:sz w:val="20"/>
          <w:szCs w:val="20"/>
          <w:u w:val="single"/>
        </w:rPr>
      </w:pPr>
      <w:r w:rsidRPr="59330711">
        <w:rPr>
          <w:rFonts w:ascii="Open Sans Light" w:hAnsi="Open Sans Light" w:cs="Open Sans Light"/>
          <w:b/>
          <w:bCs/>
          <w:sz w:val="20"/>
          <w:szCs w:val="20"/>
          <w:u w:val="single"/>
        </w:rPr>
        <w:t>Professional Development</w:t>
      </w:r>
    </w:p>
    <w:p w:rsidR="2F69E167" w:rsidP="59330711" w:rsidRDefault="2F69E167" w14:paraId="6D28DB43" w14:textId="4116FDFE">
      <w:pPr>
        <w:pStyle w:val="ListParagraph"/>
        <w:numPr>
          <w:ilvl w:val="0"/>
          <w:numId w:val="2"/>
        </w:numPr>
        <w:spacing w:before="20" w:after="20"/>
        <w:rPr>
          <w:rFonts w:ascii="Open Sans Light" w:hAnsi="Open Sans Light" w:cs="Open Sans Light"/>
          <w:sz w:val="20"/>
        </w:rPr>
      </w:pPr>
      <w:r w:rsidRPr="1DFCCFA1">
        <w:rPr>
          <w:rFonts w:ascii="Open Sans Light" w:hAnsi="Open Sans Light" w:cs="Open Sans Light"/>
          <w:sz w:val="20"/>
        </w:rPr>
        <w:t xml:space="preserve">Participate fully in staff development activities to support Continuous Professional Development (CPD) within the </w:t>
      </w:r>
      <w:r w:rsidRPr="1DFCCFA1" w:rsidR="6FC80B8D">
        <w:rPr>
          <w:rFonts w:ascii="Open Sans Light" w:hAnsi="Open Sans Light" w:cs="Open Sans Light"/>
          <w:sz w:val="20"/>
        </w:rPr>
        <w:t xml:space="preserve">Maths </w:t>
      </w:r>
      <w:r w:rsidRPr="1DFCCFA1">
        <w:rPr>
          <w:rFonts w:ascii="Open Sans Light" w:hAnsi="Open Sans Light" w:cs="Open Sans Light"/>
          <w:sz w:val="20"/>
        </w:rPr>
        <w:t>team and acr</w:t>
      </w:r>
      <w:r w:rsidRPr="1DFCCFA1" w:rsidR="3B938B60">
        <w:rPr>
          <w:rFonts w:ascii="Open Sans Light" w:hAnsi="Open Sans Light" w:cs="Open Sans Light"/>
          <w:sz w:val="20"/>
        </w:rPr>
        <w:t xml:space="preserve">oss the </w:t>
      </w:r>
      <w:r w:rsidRPr="1DFCCFA1">
        <w:rPr>
          <w:rFonts w:ascii="Open Sans Light" w:hAnsi="Open Sans Light" w:cs="Open Sans Light"/>
          <w:sz w:val="20"/>
        </w:rPr>
        <w:t>College.</w:t>
      </w:r>
    </w:p>
    <w:p w:rsidR="0763EB0B" w:rsidP="59330711" w:rsidRDefault="0763EB0B" w14:paraId="76CD0591" w14:textId="46D8C250">
      <w:pPr>
        <w:pStyle w:val="ListParagraph"/>
        <w:numPr>
          <w:ilvl w:val="0"/>
          <w:numId w:val="2"/>
        </w:numPr>
        <w:spacing w:before="20" w:after="20"/>
        <w:rPr>
          <w:rFonts w:ascii="Open Sans Light" w:hAnsi="Open Sans Light" w:cs="Open Sans Light"/>
          <w:sz w:val="20"/>
        </w:rPr>
      </w:pPr>
      <w:r w:rsidRPr="59330711">
        <w:rPr>
          <w:rFonts w:ascii="Open Sans Light" w:hAnsi="Open Sans Light" w:cs="Open Sans Light"/>
          <w:sz w:val="20"/>
        </w:rPr>
        <w:t>Produce and m</w:t>
      </w:r>
      <w:r w:rsidRPr="59330711" w:rsidR="2F69E167">
        <w:rPr>
          <w:rFonts w:ascii="Open Sans Light" w:hAnsi="Open Sans Light" w:cs="Open Sans Light"/>
          <w:sz w:val="20"/>
        </w:rPr>
        <w:t>aintain a Professional Development Portfolio (PDP) to demonstrate impactful developmental activities and utilise this to establish development targets and strategies for further improvement</w:t>
      </w:r>
    </w:p>
    <w:p w:rsidR="2F69E167" w:rsidP="59330711" w:rsidRDefault="2F69E167" w14:paraId="4423BB99" w14:textId="0F8726F1">
      <w:pPr>
        <w:pStyle w:val="ListParagraph"/>
        <w:numPr>
          <w:ilvl w:val="0"/>
          <w:numId w:val="2"/>
        </w:numPr>
        <w:spacing w:before="20" w:after="20"/>
        <w:rPr>
          <w:rFonts w:ascii="Open Sans Light" w:hAnsi="Open Sans Light" w:cs="Open Sans Light"/>
          <w:sz w:val="20"/>
        </w:rPr>
      </w:pPr>
      <w:r w:rsidRPr="59330711">
        <w:rPr>
          <w:rFonts w:ascii="Open Sans Light" w:hAnsi="Open Sans Light" w:cs="Open Sans Light"/>
          <w:sz w:val="20"/>
        </w:rPr>
        <w:t>Engage positively with the College performance management processes, including participating in annual appraisals to support personal and professional development and enhance student experience</w:t>
      </w:r>
      <w:r w:rsidRPr="59330711" w:rsidR="59F5BBA2">
        <w:rPr>
          <w:rFonts w:ascii="Open Sans Light" w:hAnsi="Open Sans Light" w:cs="Open Sans Light"/>
          <w:sz w:val="20"/>
        </w:rPr>
        <w:t xml:space="preserve"> and outcomes. </w:t>
      </w:r>
    </w:p>
    <w:p w:rsidR="2F69E167" w:rsidP="59330711" w:rsidRDefault="2F69E167" w14:paraId="7710E8E0" w14:textId="35AE80B8">
      <w:pPr>
        <w:pStyle w:val="ListParagraph"/>
        <w:numPr>
          <w:ilvl w:val="0"/>
          <w:numId w:val="2"/>
        </w:numPr>
        <w:spacing w:before="20" w:after="20"/>
        <w:rPr>
          <w:rFonts w:ascii="Open Sans Light" w:hAnsi="Open Sans Light" w:cs="Open Sans Light"/>
          <w:sz w:val="20"/>
        </w:rPr>
      </w:pPr>
      <w:r w:rsidRPr="59330711">
        <w:rPr>
          <w:rFonts w:ascii="Open Sans Light" w:hAnsi="Open Sans Light" w:cs="Open Sans Light"/>
          <w:sz w:val="20"/>
        </w:rPr>
        <w:t>Complete all mandatory training as required in line with College expectations.</w:t>
      </w:r>
    </w:p>
    <w:p w:rsidR="05E97AA0" w:rsidP="05E97AA0" w:rsidRDefault="05E97AA0" w14:paraId="21C2A943" w14:textId="5744E97E">
      <w:pPr>
        <w:spacing w:before="20" w:after="20" w:line="240" w:lineRule="auto"/>
        <w:rPr>
          <w:rFonts w:ascii="Open Sans Light" w:hAnsi="Open Sans Light" w:cs="Open Sans Light"/>
        </w:rPr>
      </w:pPr>
    </w:p>
    <w:p w:rsidR="4FABD7AF" w:rsidP="05E97AA0" w:rsidRDefault="4FABD7AF" w14:paraId="4DF2E483" w14:textId="0FAC94D0">
      <w:pPr>
        <w:spacing w:before="20" w:after="20" w:line="240" w:lineRule="auto"/>
        <w:rPr>
          <w:rFonts w:ascii="Open Sans Light" w:hAnsi="Open Sans Light" w:cs="Open Sans Light"/>
          <w:b/>
          <w:bCs/>
          <w:sz w:val="20"/>
          <w:szCs w:val="20"/>
          <w:u w:val="single"/>
        </w:rPr>
      </w:pPr>
      <w:r w:rsidRPr="59330711">
        <w:rPr>
          <w:rFonts w:ascii="Open Sans Light" w:hAnsi="Open Sans Light" w:cs="Open Sans Light"/>
          <w:b/>
          <w:bCs/>
          <w:sz w:val="20"/>
          <w:szCs w:val="20"/>
          <w:u w:val="single"/>
        </w:rPr>
        <w:t>Other Responsibilities and Duties</w:t>
      </w:r>
    </w:p>
    <w:p w:rsidR="4FABD7AF" w:rsidP="59330711" w:rsidRDefault="4FABD7AF" w14:paraId="64DE7C7B" w14:textId="07D194BB">
      <w:pPr>
        <w:pStyle w:val="ListParagraph"/>
        <w:numPr>
          <w:ilvl w:val="0"/>
          <w:numId w:val="1"/>
        </w:numPr>
        <w:spacing w:before="20" w:after="20"/>
        <w:rPr>
          <w:rFonts w:ascii="Open Sans Light" w:hAnsi="Open Sans Light" w:cs="Open Sans Light"/>
          <w:color w:val="000000" w:themeColor="text1"/>
          <w:sz w:val="20"/>
        </w:rPr>
      </w:pPr>
      <w:r w:rsidRPr="59330711">
        <w:rPr>
          <w:rFonts w:ascii="Open Sans Light" w:hAnsi="Open Sans Light" w:cs="Open Sans Light"/>
          <w:color w:val="000000" w:themeColor="text1"/>
          <w:sz w:val="20"/>
        </w:rPr>
        <w:t>Participate in staff and student recruitment campaigns, interviews, Open Days, and promotional events.</w:t>
      </w:r>
    </w:p>
    <w:p w:rsidR="4FABD7AF" w:rsidP="59330711" w:rsidRDefault="4FABD7AF" w14:paraId="5475B38F" w14:textId="1088007F">
      <w:pPr>
        <w:pStyle w:val="ListParagraph"/>
        <w:numPr>
          <w:ilvl w:val="0"/>
          <w:numId w:val="1"/>
        </w:numPr>
        <w:spacing w:before="20" w:after="20"/>
        <w:rPr>
          <w:rFonts w:ascii="Open Sans Light" w:hAnsi="Open Sans Light" w:cs="Open Sans Light"/>
          <w:color w:val="000000" w:themeColor="text1"/>
          <w:sz w:val="20"/>
        </w:rPr>
      </w:pPr>
      <w:r w:rsidRPr="59330711">
        <w:rPr>
          <w:rFonts w:ascii="Open Sans Light" w:hAnsi="Open Sans Light" w:cs="Open Sans Light"/>
          <w:color w:val="000000" w:themeColor="text1"/>
          <w:sz w:val="20"/>
        </w:rPr>
        <w:t>Build positive relationships with parents/guardians, prepare progress reports and participate fully in student progress evenings (whether in person or online)</w:t>
      </w:r>
    </w:p>
    <w:p w:rsidR="4FABD7AF" w:rsidP="05E97AA0" w:rsidRDefault="4FABD7AF" w14:paraId="6157BEF9" w14:textId="6F993354">
      <w:pPr>
        <w:pStyle w:val="ListParagraph"/>
        <w:numPr>
          <w:ilvl w:val="0"/>
          <w:numId w:val="1"/>
        </w:numPr>
        <w:spacing w:before="20" w:after="20"/>
        <w:rPr>
          <w:rFonts w:ascii="Open Sans Light" w:hAnsi="Open Sans Light" w:cs="Open Sans Light"/>
          <w:color w:val="000000" w:themeColor="text1"/>
          <w:sz w:val="22"/>
          <w:szCs w:val="22"/>
        </w:rPr>
      </w:pPr>
      <w:r w:rsidRPr="59330711">
        <w:rPr>
          <w:rFonts w:ascii="Open Sans Light" w:hAnsi="Open Sans Light" w:cs="Open Sans Light"/>
          <w:color w:val="000000" w:themeColor="text1"/>
          <w:sz w:val="20"/>
        </w:rPr>
        <w:t>Contri</w:t>
      </w:r>
      <w:r w:rsidRPr="59330711" w:rsidR="01A763DA">
        <w:rPr>
          <w:rFonts w:ascii="Open Sans Light" w:hAnsi="Open Sans Light" w:cs="Open Sans Light"/>
          <w:color w:val="000000" w:themeColor="text1"/>
          <w:sz w:val="20"/>
        </w:rPr>
        <w:t>bute</w:t>
      </w:r>
      <w:r w:rsidRPr="59330711">
        <w:rPr>
          <w:rFonts w:ascii="Open Sans Light" w:hAnsi="Open Sans Light" w:cs="Open Sans Light"/>
          <w:color w:val="000000" w:themeColor="text1"/>
          <w:sz w:val="20"/>
        </w:rPr>
        <w:t xml:space="preserve"> to, and support delivery of the departmental operating plan and the Plumpton College strategic development plan.</w:t>
      </w:r>
    </w:p>
    <w:p w:rsidR="4FABD7AF" w:rsidP="59330711" w:rsidRDefault="4FABD7AF" w14:paraId="659E3BEB" w14:textId="7F2DE7BE">
      <w:pPr>
        <w:pStyle w:val="ListParagraph"/>
        <w:numPr>
          <w:ilvl w:val="0"/>
          <w:numId w:val="1"/>
        </w:numPr>
        <w:spacing w:before="20" w:after="20"/>
        <w:rPr>
          <w:rFonts w:ascii="Open Sans Light" w:hAnsi="Open Sans Light" w:cs="Open Sans Light"/>
          <w:color w:val="000000" w:themeColor="text1"/>
          <w:sz w:val="20"/>
        </w:rPr>
      </w:pPr>
      <w:r w:rsidRPr="59330711">
        <w:rPr>
          <w:rFonts w:ascii="Open Sans Light" w:hAnsi="Open Sans Light" w:cs="Open Sans Light"/>
          <w:color w:val="000000" w:themeColor="text1"/>
          <w:sz w:val="20"/>
        </w:rPr>
        <w:t>Ensure equality of opportunity and promote diversity in all aspects of College life with reference to Ofsted vulnerable student groups and protected characteristics</w:t>
      </w:r>
    </w:p>
    <w:p w:rsidR="02743AED" w:rsidP="59330711" w:rsidRDefault="02743AED" w14:paraId="7B63DEEF" w14:textId="58976F41">
      <w:pPr>
        <w:pStyle w:val="ListParagraph"/>
        <w:numPr>
          <w:ilvl w:val="0"/>
          <w:numId w:val="1"/>
        </w:numPr>
        <w:spacing w:before="20" w:after="20"/>
        <w:rPr>
          <w:rFonts w:ascii="Open Sans Light" w:hAnsi="Open Sans Light" w:cs="Open Sans Light"/>
          <w:color w:val="000000" w:themeColor="text1"/>
          <w:sz w:val="20"/>
        </w:rPr>
      </w:pPr>
      <w:r w:rsidRPr="59330711">
        <w:rPr>
          <w:rFonts w:ascii="Open Sans Light" w:hAnsi="Open Sans Light" w:cs="Open Sans Light"/>
          <w:color w:val="000000" w:themeColor="text1"/>
          <w:sz w:val="20"/>
        </w:rPr>
        <w:t xml:space="preserve">Utilise </w:t>
      </w:r>
      <w:r w:rsidRPr="59330711" w:rsidR="4FABD7AF">
        <w:rPr>
          <w:rFonts w:ascii="Open Sans Light" w:hAnsi="Open Sans Light" w:cs="Open Sans Light"/>
          <w:color w:val="000000" w:themeColor="text1"/>
          <w:sz w:val="20"/>
        </w:rPr>
        <w:t xml:space="preserve">Plumpton’s calendar of </w:t>
      </w:r>
      <w:r w:rsidRPr="59330711" w:rsidR="070CC7E2">
        <w:rPr>
          <w:rFonts w:ascii="Open Sans Light" w:hAnsi="Open Sans Light" w:cs="Open Sans Light"/>
          <w:color w:val="000000" w:themeColor="text1"/>
          <w:sz w:val="20"/>
        </w:rPr>
        <w:t xml:space="preserve">equality and diversity related </w:t>
      </w:r>
      <w:r w:rsidRPr="59330711" w:rsidR="4FABD7AF">
        <w:rPr>
          <w:rFonts w:ascii="Open Sans Light" w:hAnsi="Open Sans Light" w:cs="Open Sans Light"/>
          <w:color w:val="000000" w:themeColor="text1"/>
          <w:sz w:val="20"/>
        </w:rPr>
        <w:t>events to support appropriate discussions and thematic work within your learning environment.</w:t>
      </w:r>
    </w:p>
    <w:p w:rsidR="4FABD7AF" w:rsidP="59330711" w:rsidRDefault="4FABD7AF" w14:paraId="68D00865" w14:textId="2F49139F">
      <w:pPr>
        <w:pStyle w:val="ListParagraph"/>
        <w:numPr>
          <w:ilvl w:val="0"/>
          <w:numId w:val="1"/>
        </w:numPr>
        <w:spacing w:before="20" w:after="20"/>
        <w:rPr>
          <w:rFonts w:ascii="Open Sans Light" w:hAnsi="Open Sans Light" w:cs="Open Sans Light"/>
          <w:color w:val="000000" w:themeColor="text1"/>
          <w:sz w:val="20"/>
        </w:rPr>
      </w:pPr>
      <w:r w:rsidRPr="59330711">
        <w:rPr>
          <w:rFonts w:ascii="Open Sans Light" w:hAnsi="Open Sans Light" w:cs="Open Sans Light"/>
          <w:color w:val="000000" w:themeColor="text1"/>
          <w:sz w:val="20"/>
        </w:rPr>
        <w:t>Ensure all safeguarding policies and procedures are followed.</w:t>
      </w:r>
    </w:p>
    <w:p w:rsidR="4FABD7AF" w:rsidP="59330711" w:rsidRDefault="4FABD7AF" w14:paraId="45F8BDE4" w14:textId="5742EB37">
      <w:pPr>
        <w:pStyle w:val="ListParagraph"/>
        <w:numPr>
          <w:ilvl w:val="0"/>
          <w:numId w:val="1"/>
        </w:numPr>
        <w:spacing w:before="20" w:after="20"/>
        <w:rPr>
          <w:rFonts w:ascii="Open Sans Light" w:hAnsi="Open Sans Light" w:cs="Open Sans Light"/>
          <w:color w:val="000000" w:themeColor="text1"/>
          <w:sz w:val="20"/>
        </w:rPr>
      </w:pPr>
      <w:r w:rsidRPr="59330711">
        <w:rPr>
          <w:rFonts w:ascii="Open Sans Light" w:hAnsi="Open Sans Light" w:cs="Open Sans Light"/>
          <w:sz w:val="20"/>
        </w:rPr>
        <w:t>Any other duties connected with the post as are reasonably required from time to time.</w:t>
      </w:r>
    </w:p>
    <w:p w:rsidR="05E97AA0" w:rsidP="05E97AA0" w:rsidRDefault="05E97AA0" w14:paraId="10B9C148" w14:textId="22AB3DB6">
      <w:pPr>
        <w:spacing w:before="20" w:after="20" w:line="240" w:lineRule="auto"/>
        <w:rPr>
          <w:rFonts w:ascii="Open Sans Light" w:hAnsi="Open Sans Light" w:cs="Open Sans Light"/>
          <w:color w:val="000000" w:themeColor="text1"/>
        </w:rPr>
      </w:pPr>
    </w:p>
    <w:p w:rsidR="4FABD7AF" w:rsidP="59330711" w:rsidRDefault="4FABD7AF" w14:paraId="47E50380" w14:textId="1EE034B0">
      <w:pPr>
        <w:spacing w:beforeAutospacing="1" w:after="0" w:line="240" w:lineRule="auto"/>
        <w:contextualSpacing/>
        <w:jc w:val="both"/>
        <w:rPr>
          <w:rFonts w:ascii="Open Sans Light" w:hAnsi="Open Sans Light" w:eastAsia="Times New Roman" w:cs="Open Sans Light"/>
          <w:sz w:val="24"/>
          <w:szCs w:val="24"/>
        </w:rPr>
      </w:pPr>
      <w:r w:rsidRPr="59330711">
        <w:rPr>
          <w:rFonts w:ascii="Open Sans Light" w:hAnsi="Open Sans Light" w:eastAsia="Times New Roman" w:cs="Open Sans Light"/>
          <w:sz w:val="20"/>
          <w:szCs w:val="20"/>
        </w:rPr>
        <w:t>At Plumpton College we are:</w:t>
      </w:r>
    </w:p>
    <w:p w:rsidR="4FABD7AF" w:rsidP="59330711" w:rsidRDefault="4FABD7AF" w14:paraId="1D032D15" w14:textId="77777777">
      <w:pPr>
        <w:pStyle w:val="ListParagraph"/>
        <w:numPr>
          <w:ilvl w:val="0"/>
          <w:numId w:val="1"/>
        </w:numPr>
        <w:contextualSpacing/>
        <w:jc w:val="both"/>
        <w:rPr>
          <w:rFonts w:ascii="Open Sans Light" w:hAnsi="Open Sans Light" w:cs="Open Sans Light"/>
        </w:rPr>
      </w:pPr>
      <w:r w:rsidRPr="59330711">
        <w:rPr>
          <w:rFonts w:ascii="Open Sans Light" w:hAnsi="Open Sans Light" w:cs="Open Sans Light"/>
          <w:sz w:val="20"/>
        </w:rPr>
        <w:t>Ambitious and Progressive</w:t>
      </w:r>
    </w:p>
    <w:p w:rsidR="4FABD7AF" w:rsidP="59330711" w:rsidRDefault="4FABD7AF" w14:paraId="2A0B7745" w14:textId="77777777">
      <w:pPr>
        <w:pStyle w:val="ListParagraph"/>
        <w:numPr>
          <w:ilvl w:val="0"/>
          <w:numId w:val="1"/>
        </w:numPr>
        <w:contextualSpacing/>
        <w:jc w:val="both"/>
        <w:rPr>
          <w:rFonts w:ascii="Open Sans Light" w:hAnsi="Open Sans Light" w:cs="Open Sans Light"/>
        </w:rPr>
      </w:pPr>
      <w:r w:rsidRPr="59330711">
        <w:rPr>
          <w:rFonts w:ascii="Open Sans Light" w:hAnsi="Open Sans Light" w:cs="Open Sans Light"/>
          <w:sz w:val="20"/>
        </w:rPr>
        <w:t>Enterprising</w:t>
      </w:r>
    </w:p>
    <w:p w:rsidR="4FABD7AF" w:rsidP="59330711" w:rsidRDefault="4FABD7AF" w14:paraId="1E6A4228" w14:textId="77777777">
      <w:pPr>
        <w:pStyle w:val="ListParagraph"/>
        <w:numPr>
          <w:ilvl w:val="0"/>
          <w:numId w:val="1"/>
        </w:numPr>
        <w:contextualSpacing/>
        <w:jc w:val="both"/>
        <w:rPr>
          <w:rFonts w:ascii="Open Sans Light" w:hAnsi="Open Sans Light" w:cs="Open Sans Light"/>
        </w:rPr>
      </w:pPr>
      <w:r w:rsidRPr="59330711">
        <w:rPr>
          <w:rFonts w:ascii="Open Sans Light" w:hAnsi="Open Sans Light" w:cs="Open Sans Light"/>
          <w:sz w:val="20"/>
        </w:rPr>
        <w:t>Professional</w:t>
      </w:r>
    </w:p>
    <w:p w:rsidR="4FABD7AF" w:rsidP="59330711" w:rsidRDefault="4FABD7AF" w14:paraId="4979BD00" w14:textId="77777777">
      <w:pPr>
        <w:pStyle w:val="ListParagraph"/>
        <w:numPr>
          <w:ilvl w:val="0"/>
          <w:numId w:val="1"/>
        </w:numPr>
        <w:contextualSpacing/>
        <w:jc w:val="both"/>
        <w:rPr>
          <w:rFonts w:ascii="Open Sans Light" w:hAnsi="Open Sans Light" w:cs="Open Sans Light"/>
        </w:rPr>
      </w:pPr>
      <w:r w:rsidRPr="59330711">
        <w:rPr>
          <w:rFonts w:ascii="Open Sans Light" w:hAnsi="Open Sans Light" w:cs="Open Sans Light"/>
          <w:sz w:val="20"/>
        </w:rPr>
        <w:t>Passionate about everything we do</w:t>
      </w:r>
    </w:p>
    <w:p w:rsidR="4FABD7AF" w:rsidP="59330711" w:rsidRDefault="4FABD7AF" w14:paraId="47217CAE" w14:textId="7F1EE849">
      <w:pPr>
        <w:pStyle w:val="ListParagraph"/>
        <w:numPr>
          <w:ilvl w:val="0"/>
          <w:numId w:val="1"/>
        </w:numPr>
        <w:contextualSpacing/>
        <w:jc w:val="both"/>
        <w:rPr>
          <w:rFonts w:ascii="Open Sans Light" w:hAnsi="Open Sans Light" w:cs="Open Sans Light"/>
          <w:color w:val="000000" w:themeColor="text1"/>
          <w:sz w:val="20"/>
        </w:rPr>
        <w:sectPr w:rsidR="4FABD7AF" w:rsidSect="00EB5193">
          <w:headerReference w:type="default" r:id="rId11"/>
          <w:footerReference w:type="even" r:id="rId12"/>
          <w:footerReference w:type="default" r:id="rId13"/>
          <w:pgSz w:w="11906" w:h="16838" w:orient="portrait"/>
          <w:pgMar w:top="1440" w:right="1440" w:bottom="1440" w:left="1440" w:header="454" w:footer="708" w:gutter="0"/>
          <w:cols w:space="708"/>
          <w:docGrid w:linePitch="360"/>
        </w:sectPr>
      </w:pPr>
      <w:r w:rsidRPr="59330711">
        <w:rPr>
          <w:rFonts w:ascii="Open Sans Light" w:hAnsi="Open Sans Light" w:cs="Open Sans Light"/>
          <w:sz w:val="20"/>
        </w:rPr>
        <w:lastRenderedPageBreak/>
        <w:t>Supportive</w:t>
      </w:r>
    </w:p>
    <w:p w:rsidRPr="00391C37" w:rsidR="00376884" w:rsidP="59330711" w:rsidRDefault="00376884" w14:paraId="176552E6" w14:textId="77777777">
      <w:pPr>
        <w:spacing w:after="0" w:line="240" w:lineRule="auto"/>
        <w:contextualSpacing/>
        <w:jc w:val="both"/>
        <w:rPr>
          <w:rFonts w:ascii="Open Sans Light" w:hAnsi="Open Sans Light" w:cs="Open Sans Light"/>
          <w:b/>
          <w:bCs/>
          <w:sz w:val="20"/>
          <w:szCs w:val="20"/>
        </w:rPr>
      </w:pPr>
    </w:p>
    <w:tbl>
      <w:tblPr>
        <w:tblStyle w:val="TableGrid"/>
        <w:tblW w:w="9128" w:type="dxa"/>
        <w:tblLook w:val="04A0" w:firstRow="1" w:lastRow="0" w:firstColumn="1" w:lastColumn="0" w:noHBand="0" w:noVBand="1"/>
      </w:tblPr>
      <w:tblGrid>
        <w:gridCol w:w="9128"/>
      </w:tblGrid>
      <w:tr w:rsidRPr="00391C37" w:rsidR="00376884" w:rsidTr="1DFCCFA1" w14:paraId="596CFA41"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5E97AA0" w:rsidRDefault="3A0C425B" w14:paraId="252A0E22" w14:textId="73C2257C">
            <w:pPr>
              <w:tabs>
                <w:tab w:val="center" w:pos="4513"/>
                <w:tab w:val="right" w:pos="9026"/>
              </w:tabs>
              <w:spacing w:after="120"/>
              <w:jc w:val="center"/>
              <w:rPr>
                <w:rFonts w:ascii="Open Sans Light" w:hAnsi="Open Sans Light" w:cs="Open Sans Light"/>
                <w:b/>
                <w:bCs/>
                <w:sz w:val="28"/>
                <w:szCs w:val="28"/>
              </w:rPr>
            </w:pPr>
            <w:r w:rsidRPr="59330711">
              <w:rPr>
                <w:rFonts w:ascii="Open Sans Light" w:hAnsi="Open Sans Light" w:cs="Open Sans Light"/>
                <w:b/>
                <w:bCs/>
                <w:sz w:val="24"/>
                <w:szCs w:val="24"/>
              </w:rPr>
              <w:t>Person Specification</w:t>
            </w:r>
          </w:p>
        </w:tc>
      </w:tr>
      <w:tr w:rsidRPr="00391C37" w:rsidR="00376884" w:rsidTr="1DFCCFA1" w14:paraId="66673B37"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74D5178D" w14:paraId="6AA566D7" w14:textId="792F9260">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 xml:space="preserve">Hold a relevant teaching qualification for level of programme/course </w:t>
            </w:r>
            <w:r w:rsidRPr="59330711" w:rsidR="64CB8814">
              <w:rPr>
                <w:rFonts w:ascii="Open Sans Light" w:hAnsi="Open Sans Light" w:cs="Open Sans Light"/>
                <w:sz w:val="20"/>
                <w:szCs w:val="20"/>
              </w:rPr>
              <w:t>(PGCE or equivalent)</w:t>
            </w:r>
          </w:p>
        </w:tc>
      </w:tr>
      <w:tr w:rsidRPr="00391C37" w:rsidR="00376884" w:rsidTr="1DFCCFA1" w14:paraId="3B0EDC15"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74D5178D" w14:paraId="2157A983" w14:textId="779D41CC">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 xml:space="preserve">Show evidence of </w:t>
            </w:r>
            <w:r w:rsidRPr="59330711" w:rsidR="0402678D">
              <w:rPr>
                <w:rFonts w:ascii="Open Sans Light" w:hAnsi="Open Sans Light" w:cs="Open Sans Light"/>
                <w:sz w:val="20"/>
                <w:szCs w:val="20"/>
              </w:rPr>
              <w:t>high-quality teaching, learning and assessment provision</w:t>
            </w:r>
          </w:p>
        </w:tc>
      </w:tr>
      <w:tr w:rsidRPr="00391C37" w:rsidR="00376884" w:rsidTr="1DFCCFA1" w14:paraId="4C51FB95"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74D5178D" w14:paraId="441DF522" w14:textId="243ACA73">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 xml:space="preserve">Level 2 or higher qualifications in both English and </w:t>
            </w:r>
            <w:r w:rsidRPr="59330711" w:rsidR="33E28963">
              <w:rPr>
                <w:rFonts w:ascii="Open Sans Light" w:hAnsi="Open Sans Light" w:cs="Open Sans Light"/>
                <w:sz w:val="20"/>
                <w:szCs w:val="20"/>
              </w:rPr>
              <w:t>M</w:t>
            </w:r>
            <w:r w:rsidRPr="59330711">
              <w:rPr>
                <w:rFonts w:ascii="Open Sans Light" w:hAnsi="Open Sans Light" w:cs="Open Sans Light"/>
                <w:sz w:val="20"/>
                <w:szCs w:val="20"/>
              </w:rPr>
              <w:t>aths.</w:t>
            </w:r>
          </w:p>
        </w:tc>
      </w:tr>
      <w:tr w:rsidRPr="00391C37" w:rsidR="00376884" w:rsidTr="1DFCCFA1" w14:paraId="6814FF19"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9E36D5" w:rsidR="00376884" w:rsidP="59330711" w:rsidRDefault="7427838A" w14:paraId="002D61FE" w14:textId="6A0ED581">
            <w:pPr>
              <w:tabs>
                <w:tab w:val="center" w:pos="4513"/>
                <w:tab w:val="right" w:pos="9026"/>
              </w:tabs>
              <w:spacing w:after="0"/>
              <w:rPr>
                <w:rFonts w:ascii="Open Sans Light" w:hAnsi="Open Sans Light" w:cs="Open Sans Light"/>
                <w:sz w:val="20"/>
                <w:szCs w:val="20"/>
              </w:rPr>
            </w:pPr>
            <w:r w:rsidRPr="1DFCCFA1">
              <w:rPr>
                <w:rFonts w:ascii="Open Sans Light" w:hAnsi="Open Sans Light" w:cs="Open Sans Light"/>
                <w:sz w:val="20"/>
                <w:szCs w:val="20"/>
              </w:rPr>
              <w:t xml:space="preserve">Experience delivering </w:t>
            </w:r>
            <w:r w:rsidRPr="1DFCCFA1" w:rsidR="0A33C30A">
              <w:rPr>
                <w:rFonts w:ascii="Open Sans Light" w:hAnsi="Open Sans Light" w:cs="Open Sans Light"/>
                <w:sz w:val="20"/>
                <w:szCs w:val="20"/>
              </w:rPr>
              <w:t xml:space="preserve">Maths </w:t>
            </w:r>
            <w:r w:rsidRPr="1DFCCFA1">
              <w:rPr>
                <w:rFonts w:ascii="Open Sans Light" w:hAnsi="Open Sans Light" w:cs="Open Sans Light"/>
                <w:sz w:val="20"/>
                <w:szCs w:val="20"/>
              </w:rPr>
              <w:t xml:space="preserve">at </w:t>
            </w:r>
            <w:r w:rsidRPr="1DFCCFA1" w:rsidR="2D99A27B">
              <w:rPr>
                <w:rFonts w:ascii="Open Sans Light" w:hAnsi="Open Sans Light" w:cs="Open Sans Light"/>
                <w:sz w:val="20"/>
                <w:szCs w:val="20"/>
              </w:rPr>
              <w:t xml:space="preserve">Functional Skills </w:t>
            </w:r>
            <w:r w:rsidRPr="1DFCCFA1" w:rsidR="2D99A27B">
              <w:rPr>
                <w:rFonts w:ascii="Open Sans Light" w:hAnsi="Open Sans Light" w:cs="Open Sans Light"/>
                <w:i/>
                <w:iCs/>
                <w:sz w:val="20"/>
                <w:szCs w:val="20"/>
              </w:rPr>
              <w:t>and</w:t>
            </w:r>
            <w:r w:rsidRPr="1DFCCFA1" w:rsidR="2D99A27B">
              <w:rPr>
                <w:rFonts w:ascii="Open Sans Light" w:hAnsi="Open Sans Light" w:cs="Open Sans Light"/>
                <w:sz w:val="20"/>
                <w:szCs w:val="20"/>
              </w:rPr>
              <w:t xml:space="preserve"> GCSE level. </w:t>
            </w:r>
          </w:p>
        </w:tc>
      </w:tr>
      <w:tr w:rsidR="05E97AA0" w:rsidTr="1DFCCFA1" w14:paraId="0F51D8A4"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5E6F5DE0" w:rsidP="05E97AA0" w:rsidRDefault="19FED035" w14:paraId="61C13E56" w14:textId="2FB04144">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Comprehensive and well-developed IT skills, particularly MS Office Suite (including but not exclusive to Word, Excel, PowerPoint, Teams, SharePoint, Forms)</w:t>
            </w:r>
          </w:p>
        </w:tc>
      </w:tr>
      <w:tr w:rsidRPr="00391C37" w:rsidR="00376884" w:rsidTr="1DFCCFA1" w14:paraId="27C41457"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26377F26" w14:paraId="1F054210" w14:textId="77777777">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Have a strong desire to see students succeed, evidenced by good or better key performance indicators for allocated programme(s).</w:t>
            </w:r>
          </w:p>
        </w:tc>
      </w:tr>
      <w:tr w:rsidRPr="00391C37" w:rsidR="00376884" w:rsidTr="1DFCCFA1" w14:paraId="2F151E72"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74D5178D" w14:paraId="284D0DBF" w14:textId="16CED000">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 xml:space="preserve">Clear understanding of the </w:t>
            </w:r>
            <w:r w:rsidRPr="59330711" w:rsidR="6F3AEA2E">
              <w:rPr>
                <w:rFonts w:ascii="Open Sans Light" w:hAnsi="Open Sans Light" w:cs="Open Sans Light"/>
                <w:sz w:val="20"/>
                <w:szCs w:val="20"/>
              </w:rPr>
              <w:t xml:space="preserve">range of student academic and pastoral needs, how these may impact in and outside of the classroom, </w:t>
            </w:r>
            <w:r w:rsidRPr="59330711">
              <w:rPr>
                <w:rFonts w:ascii="Open Sans Light" w:hAnsi="Open Sans Light" w:cs="Open Sans Light"/>
                <w:sz w:val="20"/>
                <w:szCs w:val="20"/>
              </w:rPr>
              <w:t>and how these may be met</w:t>
            </w:r>
            <w:r w:rsidRPr="59330711" w:rsidR="00FF3B0B">
              <w:rPr>
                <w:rFonts w:ascii="Open Sans Light" w:hAnsi="Open Sans Light" w:cs="Open Sans Light"/>
                <w:sz w:val="20"/>
                <w:szCs w:val="20"/>
              </w:rPr>
              <w:t>.</w:t>
            </w:r>
          </w:p>
        </w:tc>
      </w:tr>
      <w:tr w:rsidRPr="00391C37" w:rsidR="00376884" w:rsidTr="1DFCCFA1" w14:paraId="56369B47"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1859961A" w14:paraId="583DCEE2" w14:textId="42AC7A41">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 xml:space="preserve">Knowledge </w:t>
            </w:r>
            <w:r w:rsidRPr="59330711" w:rsidR="74D5178D">
              <w:rPr>
                <w:rFonts w:ascii="Open Sans Light" w:hAnsi="Open Sans Light" w:cs="Open Sans Light"/>
                <w:sz w:val="20"/>
                <w:szCs w:val="20"/>
              </w:rPr>
              <w:t xml:space="preserve">of </w:t>
            </w:r>
            <w:r w:rsidRPr="59330711" w:rsidR="5382FEA7">
              <w:rPr>
                <w:rFonts w:ascii="Open Sans Light" w:hAnsi="Open Sans Light" w:cs="Open Sans Light"/>
                <w:sz w:val="20"/>
                <w:szCs w:val="20"/>
              </w:rPr>
              <w:t xml:space="preserve">complex </w:t>
            </w:r>
            <w:r w:rsidRPr="59330711" w:rsidR="74D5178D">
              <w:rPr>
                <w:rFonts w:ascii="Open Sans Light" w:hAnsi="Open Sans Light" w:cs="Open Sans Light"/>
                <w:sz w:val="20"/>
                <w:szCs w:val="20"/>
              </w:rPr>
              <w:t>factors affecting student welfare</w:t>
            </w:r>
            <w:r w:rsidRPr="59330711" w:rsidR="7E9C6CDD">
              <w:rPr>
                <w:rFonts w:ascii="Open Sans Light" w:hAnsi="Open Sans Light" w:cs="Open Sans Light"/>
                <w:sz w:val="20"/>
                <w:szCs w:val="20"/>
              </w:rPr>
              <w:t xml:space="preserve">, </w:t>
            </w:r>
            <w:r w:rsidRPr="59330711" w:rsidR="74D5178D">
              <w:rPr>
                <w:rFonts w:ascii="Open Sans Light" w:hAnsi="Open Sans Light" w:cs="Open Sans Light"/>
                <w:sz w:val="20"/>
                <w:szCs w:val="20"/>
              </w:rPr>
              <w:t xml:space="preserve">and </w:t>
            </w:r>
            <w:r w:rsidRPr="59330711" w:rsidR="4D440A77">
              <w:rPr>
                <w:rFonts w:ascii="Open Sans Light" w:hAnsi="Open Sans Light" w:cs="Open Sans Light"/>
                <w:sz w:val="20"/>
                <w:szCs w:val="20"/>
              </w:rPr>
              <w:t xml:space="preserve">implement </w:t>
            </w:r>
            <w:r w:rsidRPr="59330711" w:rsidR="74D5178D">
              <w:rPr>
                <w:rFonts w:ascii="Open Sans Light" w:hAnsi="Open Sans Light" w:cs="Open Sans Light"/>
                <w:sz w:val="20"/>
                <w:szCs w:val="20"/>
              </w:rPr>
              <w:t xml:space="preserve">best practice in </w:t>
            </w:r>
            <w:r w:rsidRPr="59330711" w:rsidR="3CDC7FF4">
              <w:rPr>
                <w:rFonts w:ascii="Open Sans Light" w:hAnsi="Open Sans Light" w:cs="Open Sans Light"/>
                <w:sz w:val="20"/>
                <w:szCs w:val="20"/>
              </w:rPr>
              <w:t xml:space="preserve">promoting good </w:t>
            </w:r>
            <w:r w:rsidRPr="59330711" w:rsidR="74D5178D">
              <w:rPr>
                <w:rFonts w:ascii="Open Sans Light" w:hAnsi="Open Sans Light" w:cs="Open Sans Light"/>
                <w:sz w:val="20"/>
                <w:szCs w:val="20"/>
              </w:rPr>
              <w:t>student behaviou</w:t>
            </w:r>
            <w:r w:rsidRPr="59330711" w:rsidR="1202183F">
              <w:rPr>
                <w:rFonts w:ascii="Open Sans Light" w:hAnsi="Open Sans Light" w:cs="Open Sans Light"/>
                <w:sz w:val="20"/>
                <w:szCs w:val="20"/>
              </w:rPr>
              <w:t>r and well-being</w:t>
            </w:r>
          </w:p>
        </w:tc>
      </w:tr>
      <w:tr w:rsidRPr="00391C37" w:rsidR="00376884" w:rsidTr="1DFCCFA1" w14:paraId="606FE722"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7CBA2FA3" w14:paraId="38D50D66" w14:textId="79D2F350">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Motivated to develop and update</w:t>
            </w:r>
            <w:r w:rsidRPr="59330711" w:rsidR="74D5178D">
              <w:rPr>
                <w:rFonts w:ascii="Open Sans Light" w:hAnsi="Open Sans Light" w:cs="Open Sans Light"/>
                <w:sz w:val="20"/>
                <w:szCs w:val="20"/>
              </w:rPr>
              <w:t xml:space="preserve"> curriculum, teaching and learning materials in subject specialisms as part of continuous </w:t>
            </w:r>
            <w:r w:rsidRPr="59330711" w:rsidR="5C878081">
              <w:rPr>
                <w:rFonts w:ascii="Open Sans Light" w:hAnsi="Open Sans Light" w:cs="Open Sans Light"/>
                <w:sz w:val="20"/>
                <w:szCs w:val="20"/>
              </w:rPr>
              <w:t xml:space="preserve">personal </w:t>
            </w:r>
            <w:r w:rsidRPr="59330711" w:rsidR="74D5178D">
              <w:rPr>
                <w:rFonts w:ascii="Open Sans Light" w:hAnsi="Open Sans Light" w:cs="Open Sans Light"/>
                <w:sz w:val="20"/>
                <w:szCs w:val="20"/>
              </w:rPr>
              <w:t>development</w:t>
            </w:r>
            <w:r w:rsidRPr="59330711" w:rsidR="539AEFCE">
              <w:rPr>
                <w:rFonts w:ascii="Open Sans Light" w:hAnsi="Open Sans Light" w:cs="Open Sans Light"/>
                <w:sz w:val="20"/>
                <w:szCs w:val="20"/>
              </w:rPr>
              <w:t xml:space="preserve"> </w:t>
            </w:r>
            <w:r w:rsidRPr="59330711" w:rsidR="5FC08779">
              <w:rPr>
                <w:rFonts w:ascii="Open Sans Light" w:hAnsi="Open Sans Light" w:cs="Open Sans Light"/>
                <w:sz w:val="20"/>
                <w:szCs w:val="20"/>
              </w:rPr>
              <w:t>and to support overall team development</w:t>
            </w:r>
          </w:p>
        </w:tc>
      </w:tr>
      <w:tr w:rsidRPr="00391C37" w:rsidR="00376884" w:rsidTr="1DFCCFA1" w14:paraId="267E2902" w14:textId="77777777">
        <w:trPr>
          <w:trHeight w:val="300"/>
        </w:trPr>
        <w:tc>
          <w:tcPr>
            <w:tcW w:w="9128" w:type="dxa"/>
            <w:tcBorders>
              <w:top w:val="single" w:color="auto" w:sz="4" w:space="0"/>
              <w:left w:val="single" w:color="auto" w:sz="4" w:space="0"/>
              <w:bottom w:val="single" w:color="auto" w:sz="4" w:space="0"/>
              <w:right w:val="single" w:color="auto" w:sz="4" w:space="0"/>
            </w:tcBorders>
            <w:vAlign w:val="center"/>
            <w:hideMark/>
          </w:tcPr>
          <w:p w:rsidRPr="00391C37" w:rsidR="00376884" w:rsidP="00602F5F" w:rsidRDefault="0BADD648" w14:paraId="049D6D7E" w14:textId="3ECE16A6">
            <w:pPr>
              <w:tabs>
                <w:tab w:val="center" w:pos="4513"/>
                <w:tab w:val="right" w:pos="9026"/>
              </w:tabs>
              <w:spacing w:after="0"/>
              <w:rPr>
                <w:rFonts w:ascii="Open Sans Light" w:hAnsi="Open Sans Light" w:cs="Open Sans Light"/>
                <w:sz w:val="20"/>
                <w:szCs w:val="20"/>
              </w:rPr>
            </w:pPr>
            <w:r w:rsidRPr="59330711">
              <w:rPr>
                <w:rFonts w:ascii="Open Sans Light" w:hAnsi="Open Sans Light" w:cs="Open Sans Light"/>
                <w:sz w:val="20"/>
                <w:szCs w:val="20"/>
              </w:rPr>
              <w:t xml:space="preserve">Show </w:t>
            </w:r>
            <w:r w:rsidRPr="59330711" w:rsidR="53B871EF">
              <w:rPr>
                <w:rFonts w:ascii="Open Sans Light" w:hAnsi="Open Sans Light" w:cs="Open Sans Light"/>
                <w:sz w:val="20"/>
                <w:szCs w:val="20"/>
              </w:rPr>
              <w:t>skills in</w:t>
            </w:r>
            <w:r w:rsidRPr="59330711">
              <w:rPr>
                <w:rFonts w:ascii="Open Sans Light" w:hAnsi="Open Sans Light" w:cs="Open Sans Light"/>
                <w:sz w:val="20"/>
                <w:szCs w:val="20"/>
              </w:rPr>
              <w:t xml:space="preserve"> </w:t>
            </w:r>
            <w:r w:rsidRPr="59330711" w:rsidR="74D5178D">
              <w:rPr>
                <w:rFonts w:ascii="Open Sans Light" w:hAnsi="Open Sans Light" w:cs="Open Sans Light"/>
                <w:sz w:val="20"/>
                <w:szCs w:val="20"/>
              </w:rPr>
              <w:t>problem solving</w:t>
            </w:r>
            <w:r w:rsidRPr="59330711" w:rsidR="62ED5F3F">
              <w:rPr>
                <w:rFonts w:ascii="Open Sans Light" w:hAnsi="Open Sans Light" w:cs="Open Sans Light"/>
                <w:sz w:val="20"/>
                <w:szCs w:val="20"/>
              </w:rPr>
              <w:t>, communication and collaboration</w:t>
            </w:r>
            <w:r w:rsidRPr="59330711" w:rsidR="74D5178D">
              <w:rPr>
                <w:rFonts w:ascii="Open Sans Light" w:hAnsi="Open Sans Light" w:cs="Open Sans Light"/>
                <w:sz w:val="20"/>
                <w:szCs w:val="20"/>
              </w:rPr>
              <w:t xml:space="preserve"> and </w:t>
            </w:r>
            <w:r w:rsidRPr="59330711" w:rsidR="4C57CF77">
              <w:rPr>
                <w:rFonts w:ascii="Open Sans Light" w:hAnsi="Open Sans Light" w:cs="Open Sans Light"/>
                <w:sz w:val="20"/>
                <w:szCs w:val="20"/>
              </w:rPr>
              <w:t xml:space="preserve">demonstrate </w:t>
            </w:r>
            <w:r w:rsidRPr="59330711" w:rsidR="74D5178D">
              <w:rPr>
                <w:rFonts w:ascii="Open Sans Light" w:hAnsi="Open Sans Light" w:cs="Open Sans Light"/>
                <w:sz w:val="20"/>
                <w:szCs w:val="20"/>
              </w:rPr>
              <w:t>a</w:t>
            </w:r>
            <w:r w:rsidRPr="59330711" w:rsidR="337C696A">
              <w:rPr>
                <w:rFonts w:ascii="Open Sans Light" w:hAnsi="Open Sans Light" w:cs="Open Sans Light"/>
                <w:sz w:val="20"/>
                <w:szCs w:val="20"/>
              </w:rPr>
              <w:t>n overall</w:t>
            </w:r>
            <w:r w:rsidRPr="59330711" w:rsidR="74D5178D">
              <w:rPr>
                <w:rFonts w:ascii="Open Sans Light" w:hAnsi="Open Sans Light" w:cs="Open Sans Light"/>
                <w:sz w:val="20"/>
                <w:szCs w:val="20"/>
              </w:rPr>
              <w:t xml:space="preserve"> flexible and adaptable approach</w:t>
            </w:r>
            <w:r w:rsidRPr="59330711" w:rsidR="7D761692">
              <w:rPr>
                <w:rFonts w:ascii="Open Sans Light" w:hAnsi="Open Sans Light" w:cs="Open Sans Light"/>
                <w:sz w:val="20"/>
                <w:szCs w:val="20"/>
              </w:rPr>
              <w:t>, promoting high-performing teamwork and supporting student outcomes</w:t>
            </w:r>
            <w:r w:rsidRPr="59330711" w:rsidR="74D5178D">
              <w:rPr>
                <w:rFonts w:ascii="Open Sans Light" w:hAnsi="Open Sans Light" w:cs="Open Sans Light"/>
                <w:sz w:val="20"/>
                <w:szCs w:val="20"/>
              </w:rPr>
              <w:t>.</w:t>
            </w:r>
          </w:p>
        </w:tc>
      </w:tr>
    </w:tbl>
    <w:p w:rsidR="05E97AA0" w:rsidRDefault="05E97AA0" w14:paraId="2D943009" w14:textId="088603C2"/>
    <w:p w:rsidR="05E97AA0" w:rsidRDefault="05E97AA0" w14:paraId="13B5B4D3" w14:textId="51A4C2E5"/>
    <w:p w:rsidRPr="00391C37" w:rsidR="00B82CC0" w:rsidP="59330711" w:rsidRDefault="00B82CC0" w14:paraId="4C46700A" w14:textId="77777777">
      <w:pPr>
        <w:spacing w:after="0" w:line="240" w:lineRule="auto"/>
        <w:contextualSpacing/>
        <w:jc w:val="both"/>
        <w:rPr>
          <w:rFonts w:ascii="Open Sans Light" w:hAnsi="Open Sans Light" w:cs="Open Sans Light"/>
          <w:b/>
          <w:bCs/>
          <w:sz w:val="20"/>
          <w:szCs w:val="20"/>
        </w:rPr>
      </w:pPr>
    </w:p>
    <w:p w:rsidRPr="00391C37" w:rsidR="003204B0" w:rsidP="59330711" w:rsidRDefault="003204B0" w14:paraId="454504D4" w14:textId="77777777">
      <w:pPr>
        <w:spacing w:after="0" w:line="240" w:lineRule="auto"/>
        <w:jc w:val="both"/>
        <w:rPr>
          <w:rFonts w:ascii="Open Sans Light" w:hAnsi="Open Sans Light" w:cs="Open Sans Light"/>
          <w:sz w:val="20"/>
          <w:szCs w:val="20"/>
        </w:rPr>
      </w:pPr>
      <w:r w:rsidRPr="59330711">
        <w:rPr>
          <w:rFonts w:ascii="Open Sans Light" w:hAnsi="Open Sans Light" w:cs="Open Sans Light"/>
          <w:b/>
          <w:bCs/>
          <w:sz w:val="20"/>
          <w:szCs w:val="20"/>
        </w:rPr>
        <w:t>CONDITIONS OF EMPLOYMENT</w:t>
      </w:r>
    </w:p>
    <w:p w:rsidRPr="00391C37" w:rsidR="003204B0" w:rsidP="003204B0" w:rsidRDefault="003204B0" w14:paraId="03D700A7" w14:textId="77777777">
      <w:pPr>
        <w:spacing w:after="0" w:line="240" w:lineRule="auto"/>
        <w:contextualSpacing/>
        <w:jc w:val="both"/>
        <w:rPr>
          <w:rFonts w:ascii="Open Sans Light" w:hAnsi="Open Sans Light" w:eastAsia="Times New Roman" w:cs="Open Sans Light"/>
          <w:sz w:val="20"/>
          <w:szCs w:val="20"/>
          <w:u w:val="single"/>
        </w:rPr>
      </w:pPr>
    </w:p>
    <w:p w:rsidRPr="00391C37" w:rsidR="003204B0" w:rsidP="59330711" w:rsidRDefault="003204B0" w14:paraId="6A40ACA8" w14:textId="77777777">
      <w:pPr>
        <w:tabs>
          <w:tab w:val="left" w:pos="720"/>
        </w:tabs>
        <w:spacing w:after="0" w:line="240" w:lineRule="auto"/>
        <w:ind w:left="1440" w:hanging="1440"/>
        <w:jc w:val="both"/>
        <w:rPr>
          <w:rFonts w:ascii="Open Sans Light" w:hAnsi="Open Sans Light" w:cs="Open Sans Light"/>
          <w:b/>
          <w:bCs/>
          <w:sz w:val="20"/>
          <w:szCs w:val="20"/>
        </w:rPr>
      </w:pPr>
      <w:r w:rsidRPr="59330711">
        <w:rPr>
          <w:rFonts w:ascii="Open Sans Light" w:hAnsi="Open Sans Light" w:cs="Open Sans Light"/>
          <w:b/>
          <w:bCs/>
          <w:sz w:val="20"/>
          <w:szCs w:val="20"/>
        </w:rPr>
        <w:t xml:space="preserve">Teaching </w:t>
      </w:r>
    </w:p>
    <w:p w:rsidRPr="00391C37" w:rsidR="003204B0" w:rsidP="003204B0" w:rsidRDefault="003204B0" w14:paraId="4E2C8664" w14:textId="77777777">
      <w:pPr>
        <w:spacing w:after="0" w:line="240" w:lineRule="auto"/>
        <w:contextualSpacing/>
        <w:rPr>
          <w:rFonts w:ascii="Open Sans Light" w:hAnsi="Open Sans Light" w:eastAsia="Times New Roman" w:cs="Open Sans Light"/>
          <w:sz w:val="20"/>
          <w:szCs w:val="20"/>
          <w:u w:val="single"/>
        </w:rPr>
      </w:pPr>
      <w:r w:rsidRPr="59330711">
        <w:rPr>
          <w:rFonts w:ascii="Open Sans Light" w:hAnsi="Open Sans Light" w:eastAsia="Times New Roman" w:cs="Open Sans Light"/>
          <w:sz w:val="20"/>
          <w:szCs w:val="20"/>
        </w:rPr>
        <w:t>This is a teaching post, and the total teaching hours will be in the range of 850 to 950 hours per year.  The number of teaching hours undertaken will depend</w:t>
      </w:r>
      <w:r w:rsidRPr="59330711" w:rsidR="00FF3B0B">
        <w:rPr>
          <w:rFonts w:ascii="Open Sans Light" w:hAnsi="Open Sans Light" w:eastAsia="Times New Roman" w:cs="Open Sans Light"/>
          <w:sz w:val="20"/>
          <w:szCs w:val="20"/>
        </w:rPr>
        <w:t xml:space="preserve"> on the nature of the teaching </w:t>
      </w:r>
      <w:r w:rsidRPr="59330711">
        <w:rPr>
          <w:rFonts w:ascii="Open Sans Light" w:hAnsi="Open Sans Light" w:eastAsia="Times New Roman" w:cs="Open Sans Light"/>
          <w:sz w:val="20"/>
          <w:szCs w:val="20"/>
        </w:rPr>
        <w:t xml:space="preserve">and the size of classes and any other allocated responsibilities. </w:t>
      </w:r>
    </w:p>
    <w:p w:rsidRPr="00391C37" w:rsidR="003204B0" w:rsidP="003204B0" w:rsidRDefault="003204B0" w14:paraId="1D2C909C" w14:textId="77777777">
      <w:pPr>
        <w:spacing w:after="0" w:line="240" w:lineRule="auto"/>
        <w:contextualSpacing/>
        <w:jc w:val="both"/>
        <w:rPr>
          <w:rFonts w:ascii="Open Sans Light" w:hAnsi="Open Sans Light" w:eastAsia="Times New Roman" w:cs="Open Sans Light"/>
          <w:sz w:val="20"/>
          <w:szCs w:val="20"/>
          <w:u w:val="single"/>
        </w:rPr>
      </w:pPr>
    </w:p>
    <w:p w:rsidRPr="00391C37" w:rsidR="003204B0" w:rsidP="59330711" w:rsidRDefault="003204B0" w14:paraId="51B461D3" w14:textId="77777777">
      <w:pPr>
        <w:tabs>
          <w:tab w:val="left" w:pos="720"/>
        </w:tabs>
        <w:spacing w:after="0" w:line="240" w:lineRule="auto"/>
        <w:ind w:left="1440" w:hanging="1440"/>
        <w:jc w:val="both"/>
        <w:rPr>
          <w:rFonts w:ascii="Open Sans Light" w:hAnsi="Open Sans Light" w:cs="Open Sans Light"/>
          <w:b/>
          <w:bCs/>
          <w:sz w:val="20"/>
          <w:szCs w:val="20"/>
        </w:rPr>
      </w:pPr>
      <w:r w:rsidRPr="59330711">
        <w:rPr>
          <w:rFonts w:ascii="Open Sans Light" w:hAnsi="Open Sans Light" w:cs="Open Sans Light"/>
          <w:b/>
          <w:bCs/>
          <w:sz w:val="20"/>
          <w:szCs w:val="20"/>
        </w:rPr>
        <w:t>Working Hours</w:t>
      </w:r>
    </w:p>
    <w:p w:rsidR="003204B0" w:rsidP="00385A88" w:rsidRDefault="003204B0" w14:paraId="463A6A19" w14:textId="533BA7AD">
      <w:pPr>
        <w:spacing w:after="240" w:line="240" w:lineRule="auto"/>
        <w:contextualSpacing/>
        <w:rPr>
          <w:rFonts w:ascii="Open Sans Light" w:hAnsi="Open Sans Light" w:eastAsia="Times New Roman" w:cs="Open Sans Light"/>
          <w:sz w:val="20"/>
          <w:szCs w:val="20"/>
        </w:rPr>
      </w:pPr>
      <w:r w:rsidRPr="59330711">
        <w:rPr>
          <w:rFonts w:ascii="Open Sans Light" w:hAnsi="Open Sans Light" w:eastAsia="Times New Roman" w:cs="Open Sans Light"/>
          <w:sz w:val="20"/>
          <w:szCs w:val="20"/>
        </w:rPr>
        <w:t xml:space="preserve">Basic working hours are from 08.30 to 17.00 Monday to </w:t>
      </w:r>
      <w:r w:rsidRPr="59330711" w:rsidR="00602F5F">
        <w:rPr>
          <w:rFonts w:ascii="Open Sans Light" w:hAnsi="Open Sans Light" w:eastAsia="Times New Roman" w:cs="Open Sans Light"/>
          <w:sz w:val="20"/>
          <w:szCs w:val="20"/>
        </w:rPr>
        <w:t>Friday,</w:t>
      </w:r>
      <w:r w:rsidRPr="59330711">
        <w:rPr>
          <w:rFonts w:ascii="Open Sans Light" w:hAnsi="Open Sans Light" w:eastAsia="Times New Roman" w:cs="Open Sans Light"/>
          <w:sz w:val="20"/>
          <w:szCs w:val="20"/>
        </w:rPr>
        <w:t xml:space="preserve"> but some flexibility will be required to meet the needs of the business. This is an </w:t>
      </w:r>
      <w:r w:rsidRPr="59330711" w:rsidR="00602F5F">
        <w:rPr>
          <w:rFonts w:ascii="Open Sans Light" w:hAnsi="Open Sans Light" w:eastAsia="Times New Roman" w:cs="Open Sans Light"/>
          <w:sz w:val="20"/>
          <w:szCs w:val="20"/>
        </w:rPr>
        <w:t>all-year-round</w:t>
      </w:r>
      <w:r w:rsidRPr="59330711">
        <w:rPr>
          <w:rFonts w:ascii="Open Sans Light" w:hAnsi="Open Sans Light" w:eastAsia="Times New Roman" w:cs="Open Sans Light"/>
          <w:sz w:val="20"/>
          <w:szCs w:val="20"/>
        </w:rPr>
        <w:t xml:space="preserve"> post. There will be some evening and weekend working required to support faculty activities, and whole college recruitment and promotional events.</w:t>
      </w:r>
    </w:p>
    <w:p w:rsidRPr="00391C37" w:rsidR="00385A88" w:rsidP="00385A88" w:rsidRDefault="00385A88" w14:paraId="3CEC4DA2" w14:textId="77777777">
      <w:pPr>
        <w:spacing w:after="240" w:line="240" w:lineRule="auto"/>
        <w:contextualSpacing/>
        <w:rPr>
          <w:rFonts w:ascii="Open Sans Light" w:hAnsi="Open Sans Light" w:cs="Open Sans Light"/>
          <w:color w:val="FF0000"/>
          <w:sz w:val="20"/>
          <w:szCs w:val="20"/>
        </w:rPr>
      </w:pPr>
    </w:p>
    <w:p w:rsidRPr="00391C37" w:rsidR="003204B0" w:rsidP="59330711" w:rsidRDefault="003204B0" w14:paraId="4A052A0E" w14:textId="77777777">
      <w:pPr>
        <w:tabs>
          <w:tab w:val="left" w:pos="720"/>
        </w:tabs>
        <w:spacing w:after="0" w:line="240" w:lineRule="auto"/>
        <w:ind w:left="1440" w:hanging="1440"/>
        <w:jc w:val="both"/>
        <w:rPr>
          <w:rFonts w:ascii="Open Sans Light" w:hAnsi="Open Sans Light" w:cs="Open Sans Light"/>
          <w:b/>
          <w:bCs/>
          <w:sz w:val="20"/>
          <w:szCs w:val="20"/>
        </w:rPr>
      </w:pPr>
      <w:r w:rsidRPr="59330711">
        <w:rPr>
          <w:rFonts w:ascii="Open Sans Light" w:hAnsi="Open Sans Light" w:cs="Open Sans Light"/>
          <w:b/>
          <w:bCs/>
          <w:sz w:val="20"/>
          <w:szCs w:val="20"/>
        </w:rPr>
        <w:t>Annual Leave</w:t>
      </w:r>
    </w:p>
    <w:p w:rsidRPr="00391C37" w:rsidR="002D06AF" w:rsidP="59330711" w:rsidRDefault="002D06AF" w14:paraId="432B4748" w14:textId="72A71F9A">
      <w:pPr>
        <w:pStyle w:val="ListParagraph"/>
        <w:ind w:left="0"/>
        <w:rPr>
          <w:rFonts w:ascii="Open Sans Light" w:hAnsi="Open Sans Light" w:cs="Open Sans Light"/>
          <w:sz w:val="20"/>
        </w:rPr>
      </w:pPr>
      <w:r w:rsidRPr="59330711">
        <w:rPr>
          <w:rFonts w:ascii="Open Sans Light" w:hAnsi="Open Sans Light" w:cs="Open Sans Light"/>
          <w:sz w:val="20"/>
        </w:rPr>
        <w:t>The holiday year is from 1 September - 31 August each year.  The</w:t>
      </w:r>
      <w:r w:rsidRPr="59330711" w:rsidR="00385A88">
        <w:rPr>
          <w:rFonts w:ascii="Open Sans Light" w:hAnsi="Open Sans Light" w:cs="Open Sans Light"/>
          <w:sz w:val="20"/>
        </w:rPr>
        <w:t xml:space="preserve"> full-time equivalent</w:t>
      </w:r>
      <w:r w:rsidRPr="59330711">
        <w:rPr>
          <w:rFonts w:ascii="Open Sans Light" w:hAnsi="Open Sans Light" w:cs="Open Sans Light"/>
          <w:sz w:val="20"/>
        </w:rPr>
        <w:t xml:space="preserve"> annual leave entitlement for this role is 37 working days, 8 bank holidays</w:t>
      </w:r>
      <w:r w:rsidRPr="59330711" w:rsidR="00385A88">
        <w:rPr>
          <w:rFonts w:ascii="Open Sans Light" w:hAnsi="Open Sans Light" w:cs="Open Sans Light"/>
          <w:sz w:val="20"/>
        </w:rPr>
        <w:t>,</w:t>
      </w:r>
      <w:r w:rsidRPr="59330711">
        <w:rPr>
          <w:rFonts w:ascii="Open Sans Light" w:hAnsi="Open Sans Light" w:cs="Open Sans Light"/>
          <w:sz w:val="20"/>
        </w:rPr>
        <w:t xml:space="preserve"> and efficiency days as stipulated by the Senior Management Team. Annual leave is bookable subject to business needs and should be planned and agreed with your Manager.</w:t>
      </w:r>
    </w:p>
    <w:p w:rsidRPr="00391C37" w:rsidR="003204B0" w:rsidP="59330711" w:rsidRDefault="003204B0" w14:paraId="6E5A7A15" w14:textId="77777777">
      <w:pPr>
        <w:pStyle w:val="ListParagraph"/>
        <w:ind w:left="0"/>
        <w:rPr>
          <w:rFonts w:ascii="Open Sans Light" w:hAnsi="Open Sans Light" w:cs="Open Sans Light"/>
          <w:sz w:val="20"/>
        </w:rPr>
      </w:pPr>
    </w:p>
    <w:p w:rsidRPr="00391C37" w:rsidR="003204B0" w:rsidP="59330711" w:rsidRDefault="003204B0" w14:paraId="200A6B2C" w14:textId="77777777">
      <w:pPr>
        <w:tabs>
          <w:tab w:val="left" w:pos="720"/>
        </w:tabs>
        <w:spacing w:after="0" w:line="240" w:lineRule="auto"/>
        <w:ind w:left="1440" w:hanging="1440"/>
        <w:jc w:val="both"/>
        <w:rPr>
          <w:rFonts w:ascii="Open Sans Light" w:hAnsi="Open Sans Light" w:cs="Open Sans Light"/>
          <w:b/>
          <w:bCs/>
          <w:sz w:val="20"/>
          <w:szCs w:val="20"/>
        </w:rPr>
      </w:pPr>
      <w:r w:rsidRPr="59330711">
        <w:rPr>
          <w:rFonts w:ascii="Open Sans Light" w:hAnsi="Open Sans Light" w:cs="Open Sans Light"/>
          <w:b/>
          <w:bCs/>
          <w:sz w:val="20"/>
          <w:szCs w:val="20"/>
        </w:rPr>
        <w:t>Continuous Professional Development (CPD)</w:t>
      </w:r>
    </w:p>
    <w:p w:rsidR="00385A88" w:rsidP="59330711" w:rsidRDefault="003204B0" w14:paraId="44D65842" w14:textId="77777777">
      <w:pPr>
        <w:pStyle w:val="BodyText"/>
        <w:jc w:val="left"/>
        <w:rPr>
          <w:rFonts w:ascii="Open Sans Light" w:hAnsi="Open Sans Light" w:cs="Open Sans Light"/>
          <w:sz w:val="20"/>
        </w:rPr>
      </w:pPr>
      <w:r w:rsidRPr="59330711">
        <w:rPr>
          <w:rFonts w:ascii="Open Sans Light" w:hAnsi="Open Sans Light" w:cs="Open Sans Light"/>
          <w:sz w:val="20"/>
        </w:rPr>
        <w:t>This post will be entitled to CPD for industrial updating, personal and professional development.  All CPD must be planned, agreed and booked with your Line Manager.</w:t>
      </w:r>
    </w:p>
    <w:p w:rsidRPr="00391C37" w:rsidR="003204B0" w:rsidP="59330711" w:rsidRDefault="003204B0" w14:paraId="7CF9BC54" w14:textId="6E04C77F">
      <w:pPr>
        <w:pStyle w:val="BodyText"/>
        <w:jc w:val="left"/>
        <w:rPr>
          <w:rFonts w:ascii="Open Sans Light" w:hAnsi="Open Sans Light" w:cs="Open Sans Light"/>
          <w:color w:val="FF0000"/>
          <w:sz w:val="20"/>
        </w:rPr>
      </w:pPr>
    </w:p>
    <w:p w:rsidRPr="00391C37" w:rsidR="003204B0" w:rsidP="59330711" w:rsidRDefault="003204B0" w14:paraId="13BADC47" w14:textId="77777777">
      <w:pPr>
        <w:tabs>
          <w:tab w:val="left" w:pos="720"/>
        </w:tabs>
        <w:spacing w:after="0" w:line="240" w:lineRule="auto"/>
        <w:ind w:left="1440" w:hanging="1440"/>
        <w:jc w:val="both"/>
        <w:rPr>
          <w:rFonts w:ascii="Open Sans Light" w:hAnsi="Open Sans Light" w:cs="Open Sans Light"/>
          <w:b/>
          <w:bCs/>
          <w:sz w:val="20"/>
          <w:szCs w:val="20"/>
        </w:rPr>
      </w:pPr>
      <w:r w:rsidRPr="59330711">
        <w:rPr>
          <w:rFonts w:ascii="Open Sans Light" w:hAnsi="Open Sans Light" w:cs="Open Sans Light"/>
          <w:b/>
          <w:bCs/>
          <w:sz w:val="20"/>
          <w:szCs w:val="20"/>
        </w:rPr>
        <w:lastRenderedPageBreak/>
        <w:t>Benefits</w:t>
      </w:r>
    </w:p>
    <w:p w:rsidRPr="00391C37" w:rsidR="003204B0" w:rsidP="003204B0" w:rsidRDefault="003204B0" w14:paraId="02A149B7" w14:textId="77777777">
      <w:pPr>
        <w:spacing w:after="0" w:line="240" w:lineRule="auto"/>
        <w:rPr>
          <w:rFonts w:ascii="Open Sans Light" w:hAnsi="Open Sans Light" w:eastAsia="Times New Roman" w:cs="Open Sans Light"/>
          <w:sz w:val="20"/>
          <w:szCs w:val="20"/>
        </w:rPr>
      </w:pPr>
      <w:r w:rsidRPr="59330711">
        <w:rPr>
          <w:rFonts w:ascii="Open Sans Light" w:hAnsi="Open Sans Light" w:eastAsia="Times New Roman" w:cs="Open Sans Light"/>
          <w:sz w:val="20"/>
          <w:szCs w:val="20"/>
        </w:rPr>
        <w:t>The candidate appointed to the post will automatically become a member of the Teachers’ Pension Scheme and pay contributions as determined by annual salary levels. The pension scheme includes life assurance cover, and the College will also pay a contribution towards your pension. There is also free car parking and a competitively priced dining room service.</w:t>
      </w:r>
    </w:p>
    <w:p w:rsidRPr="00391C37" w:rsidR="003204B0" w:rsidP="003204B0" w:rsidRDefault="003204B0" w14:paraId="0095B49F" w14:textId="77777777">
      <w:pPr>
        <w:spacing w:after="0" w:line="240" w:lineRule="auto"/>
        <w:contextualSpacing/>
        <w:jc w:val="both"/>
        <w:rPr>
          <w:rFonts w:ascii="Open Sans Light" w:hAnsi="Open Sans Light" w:eastAsia="Times New Roman" w:cs="Open Sans Light"/>
          <w:color w:val="FF0000"/>
          <w:sz w:val="20"/>
          <w:szCs w:val="20"/>
          <w:u w:val="single"/>
        </w:rPr>
      </w:pPr>
    </w:p>
    <w:p w:rsidRPr="00391C37" w:rsidR="003204B0" w:rsidP="59330711" w:rsidRDefault="003204B0" w14:paraId="0A3EE1A7" w14:textId="77777777">
      <w:pPr>
        <w:tabs>
          <w:tab w:val="left" w:pos="720"/>
        </w:tabs>
        <w:spacing w:after="0" w:line="240" w:lineRule="auto"/>
        <w:ind w:left="1440" w:hanging="1440"/>
        <w:jc w:val="both"/>
        <w:rPr>
          <w:rFonts w:ascii="Open Sans Light" w:hAnsi="Open Sans Light" w:cs="Open Sans Light"/>
          <w:b/>
          <w:bCs/>
          <w:sz w:val="20"/>
          <w:szCs w:val="20"/>
        </w:rPr>
      </w:pPr>
      <w:r w:rsidRPr="59330711">
        <w:rPr>
          <w:rFonts w:ascii="Open Sans Light" w:hAnsi="Open Sans Light" w:cs="Open Sans Light"/>
          <w:b/>
          <w:bCs/>
          <w:sz w:val="20"/>
          <w:szCs w:val="20"/>
        </w:rPr>
        <w:t>Equality and Diversity</w:t>
      </w:r>
    </w:p>
    <w:p w:rsidRPr="00391C37" w:rsidR="003204B0" w:rsidP="59330711" w:rsidRDefault="003204B0" w14:paraId="29637C62" w14:textId="77777777">
      <w:pPr>
        <w:tabs>
          <w:tab w:val="left" w:pos="720"/>
        </w:tabs>
        <w:spacing w:after="0" w:line="240" w:lineRule="auto"/>
        <w:rPr>
          <w:rFonts w:ascii="Open Sans Light" w:hAnsi="Open Sans Light" w:eastAsia="Times New Roman" w:cs="Open Sans Light"/>
          <w:sz w:val="20"/>
          <w:szCs w:val="20"/>
        </w:rPr>
      </w:pPr>
      <w:r w:rsidRPr="59330711">
        <w:rPr>
          <w:rFonts w:ascii="Open Sans Light" w:hAnsi="Open Sans Light" w:eastAsia="Times New Roman" w:cs="Open Sans Light"/>
          <w:sz w:val="20"/>
          <w:szCs w:val="20"/>
        </w:rPr>
        <w:t xml:space="preserve">Plumpton College is committed to the promotion of equal opportunities and is dedicated to pursuing non-discriminatory policies and practices and eliminating unfair discrimination on any basis. This means that no job applicant will receive less favourable treatment than another on grounds of gender, marital status, age, racial origin, disability, sexual orientation or political or religious beliefs. </w:t>
      </w:r>
    </w:p>
    <w:p w:rsidRPr="00391C37" w:rsidR="003204B0" w:rsidP="59330711" w:rsidRDefault="003204B0" w14:paraId="68A79592" w14:textId="77777777">
      <w:pPr>
        <w:tabs>
          <w:tab w:val="left" w:pos="720"/>
        </w:tabs>
        <w:spacing w:after="0" w:line="240" w:lineRule="auto"/>
        <w:rPr>
          <w:rFonts w:ascii="Open Sans Light" w:hAnsi="Open Sans Light" w:cs="Open Sans Light"/>
          <w:b/>
          <w:bCs/>
          <w:color w:val="FF0000"/>
          <w:sz w:val="20"/>
          <w:szCs w:val="20"/>
        </w:rPr>
      </w:pPr>
    </w:p>
    <w:p w:rsidRPr="00391C37" w:rsidR="003204B0" w:rsidP="59330711" w:rsidRDefault="003204B0" w14:paraId="0021E985" w14:textId="77777777">
      <w:pPr>
        <w:tabs>
          <w:tab w:val="left" w:pos="720"/>
        </w:tabs>
        <w:spacing w:after="0" w:line="240" w:lineRule="auto"/>
        <w:ind w:left="1440" w:hanging="1440"/>
        <w:jc w:val="both"/>
        <w:rPr>
          <w:rFonts w:ascii="Open Sans Light" w:hAnsi="Open Sans Light" w:cs="Open Sans Light"/>
          <w:b/>
          <w:bCs/>
          <w:sz w:val="20"/>
          <w:szCs w:val="20"/>
        </w:rPr>
      </w:pPr>
      <w:r w:rsidRPr="59330711">
        <w:rPr>
          <w:rFonts w:ascii="Open Sans Light" w:hAnsi="Open Sans Light" w:cs="Open Sans Light"/>
          <w:b/>
          <w:bCs/>
          <w:sz w:val="20"/>
          <w:szCs w:val="20"/>
        </w:rPr>
        <w:t>Criminal Record Check via the Disclosure Procedure</w:t>
      </w:r>
    </w:p>
    <w:p w:rsidRPr="00391C37" w:rsidR="003204B0" w:rsidP="59330711" w:rsidRDefault="003204B0" w14:paraId="300840E0" w14:textId="77777777">
      <w:pPr>
        <w:tabs>
          <w:tab w:val="left" w:pos="720"/>
        </w:tabs>
        <w:spacing w:after="0" w:line="240" w:lineRule="auto"/>
        <w:rPr>
          <w:rFonts w:ascii="Open Sans Light" w:hAnsi="Open Sans Light" w:eastAsia="Times New Roman" w:cs="Open Sans Light"/>
          <w:sz w:val="20"/>
          <w:szCs w:val="20"/>
        </w:rPr>
      </w:pPr>
      <w:r w:rsidRPr="59330711">
        <w:rPr>
          <w:rFonts w:ascii="Open Sans Light" w:hAnsi="Open Sans Light" w:eastAsia="Times New Roman" w:cs="Open Sans Light"/>
          <w:sz w:val="20"/>
          <w:szCs w:val="20"/>
        </w:rPr>
        <w:t>The Rehabilitation of Offenders Act 1974 gives individuals the right not to disclose details of certain old offences when asked about their criminal record as t</w:t>
      </w:r>
      <w:r w:rsidRPr="59330711" w:rsidR="00FF3B0B">
        <w:rPr>
          <w:rFonts w:ascii="Open Sans Light" w:hAnsi="Open Sans Light" w:eastAsia="Times New Roman" w:cs="Open Sans Light"/>
          <w:sz w:val="20"/>
          <w:szCs w:val="20"/>
        </w:rPr>
        <w:t>hey may be defined as ‘spent’. </w:t>
      </w:r>
      <w:r w:rsidRPr="59330711">
        <w:rPr>
          <w:rFonts w:ascii="Open Sans Light" w:hAnsi="Open Sans Light" w:eastAsia="Times New Roman" w:cs="Open Sans Light"/>
          <w:sz w:val="20"/>
          <w:szCs w:val="20"/>
        </w:rPr>
        <w:t>There are exemptions to this if the individual is offered a post which involves contact with children or regular work at an establishment exclusively or mainly for children.</w:t>
      </w:r>
    </w:p>
    <w:p w:rsidRPr="00391C37" w:rsidR="003204B0" w:rsidP="59330711" w:rsidRDefault="003204B0" w14:paraId="47AD95A3" w14:textId="77777777">
      <w:pPr>
        <w:tabs>
          <w:tab w:val="left" w:pos="720"/>
        </w:tabs>
        <w:spacing w:after="0" w:line="240" w:lineRule="auto"/>
        <w:rPr>
          <w:rFonts w:ascii="Open Sans Light" w:hAnsi="Open Sans Light" w:eastAsia="Times New Roman" w:cs="Open Sans Light"/>
          <w:sz w:val="20"/>
          <w:szCs w:val="20"/>
        </w:rPr>
      </w:pPr>
    </w:p>
    <w:p w:rsidRPr="00391C37" w:rsidR="003204B0" w:rsidP="59330711" w:rsidRDefault="003204B0" w14:paraId="69526248" w14:textId="77777777">
      <w:pPr>
        <w:tabs>
          <w:tab w:val="left" w:pos="720"/>
        </w:tabs>
        <w:spacing w:after="0" w:line="240" w:lineRule="auto"/>
        <w:rPr>
          <w:rFonts w:ascii="Open Sans Light" w:hAnsi="Open Sans Light" w:eastAsia="Times New Roman" w:cs="Open Sans Light"/>
          <w:sz w:val="20"/>
          <w:szCs w:val="20"/>
        </w:rPr>
      </w:pPr>
      <w:r w:rsidRPr="59330711">
        <w:rPr>
          <w:rFonts w:ascii="Open Sans Light" w:hAnsi="Open Sans Light" w:eastAsia="Times New Roman" w:cs="Open Sans Light"/>
          <w:sz w:val="20"/>
          <w:szCs w:val="20"/>
        </w:rPr>
        <w:t>The post you have applied for falls into this category and, therefore, requires a criminal background check.</w:t>
      </w:r>
    </w:p>
    <w:p w:rsidRPr="00391C37" w:rsidR="003204B0" w:rsidP="59330711" w:rsidRDefault="003204B0" w14:paraId="18915CB8" w14:textId="77777777">
      <w:pPr>
        <w:tabs>
          <w:tab w:val="left" w:pos="720"/>
        </w:tabs>
        <w:spacing w:after="0" w:line="240" w:lineRule="auto"/>
        <w:rPr>
          <w:rFonts w:ascii="Open Sans Light" w:hAnsi="Open Sans Light" w:eastAsia="Times New Roman" w:cs="Open Sans Light"/>
          <w:sz w:val="20"/>
          <w:szCs w:val="20"/>
        </w:rPr>
      </w:pPr>
    </w:p>
    <w:p w:rsidRPr="00391C37" w:rsidR="003204B0" w:rsidP="59330711" w:rsidRDefault="003204B0" w14:paraId="1B9EBC4A" w14:textId="77777777">
      <w:pPr>
        <w:tabs>
          <w:tab w:val="left" w:pos="720"/>
        </w:tabs>
        <w:spacing w:after="0" w:line="240" w:lineRule="auto"/>
        <w:rPr>
          <w:rFonts w:ascii="Open Sans Light" w:hAnsi="Open Sans Light" w:eastAsia="Times New Roman" w:cs="Open Sans Light"/>
          <w:sz w:val="20"/>
          <w:szCs w:val="20"/>
        </w:rPr>
      </w:pPr>
      <w:r w:rsidRPr="59330711">
        <w:rPr>
          <w:rFonts w:ascii="Open Sans Light" w:hAnsi="Open Sans Light" w:eastAsia="Times New Roman" w:cs="Open Sans Light"/>
          <w:sz w:val="20"/>
          <w:szCs w:val="20"/>
        </w:rPr>
        <w:t>If a job offer is made, you will be asked to apply for a DBS Disclosure Certificate. The Disclosure Certificate will contain details of current and “spent” convictions, cautions, reprimands or warnings held on the Police National Computer, excluding certain specified old and minor offences.</w:t>
      </w:r>
    </w:p>
    <w:p w:rsidRPr="00391C37" w:rsidR="003204B0" w:rsidP="59330711" w:rsidRDefault="003204B0" w14:paraId="33AA1443" w14:textId="77777777">
      <w:pPr>
        <w:tabs>
          <w:tab w:val="left" w:pos="720"/>
        </w:tabs>
        <w:spacing w:after="0" w:line="240" w:lineRule="auto"/>
        <w:rPr>
          <w:rFonts w:ascii="Open Sans Light" w:hAnsi="Open Sans Light" w:eastAsia="Times New Roman" w:cs="Open Sans Light"/>
          <w:sz w:val="20"/>
          <w:szCs w:val="20"/>
        </w:rPr>
      </w:pPr>
    </w:p>
    <w:p w:rsidRPr="00391C37" w:rsidR="003204B0" w:rsidP="59330711" w:rsidRDefault="003204B0" w14:paraId="1ED81CB8" w14:textId="77777777">
      <w:pPr>
        <w:tabs>
          <w:tab w:val="left" w:pos="720"/>
        </w:tabs>
        <w:spacing w:after="0" w:line="240" w:lineRule="auto"/>
        <w:rPr>
          <w:rFonts w:ascii="Open Sans Light" w:hAnsi="Open Sans Light" w:eastAsia="Times New Roman" w:cs="Open Sans Light"/>
          <w:sz w:val="20"/>
          <w:szCs w:val="20"/>
        </w:rPr>
      </w:pPr>
      <w:r w:rsidRPr="59330711">
        <w:rPr>
          <w:rFonts w:ascii="Open Sans Light" w:hAnsi="Open Sans Light" w:eastAsia="Times New Roman" w:cs="Open Sans Light"/>
          <w:sz w:val="20"/>
          <w:szCs w:val="20"/>
        </w:rPr>
        <w:t>The DBS Disclosure will also indicate whether information is held on government faculty lists of those individuals who are barred from working with children or vulnerable adults (if applicable).</w:t>
      </w:r>
    </w:p>
    <w:p w:rsidRPr="00391C37" w:rsidR="003204B0" w:rsidP="59330711" w:rsidRDefault="003204B0" w14:paraId="63D2722B" w14:textId="77777777">
      <w:pPr>
        <w:tabs>
          <w:tab w:val="left" w:pos="720"/>
        </w:tabs>
        <w:spacing w:after="0" w:line="240" w:lineRule="auto"/>
        <w:rPr>
          <w:rFonts w:ascii="Open Sans Light" w:hAnsi="Open Sans Light" w:eastAsia="Times New Roman" w:cs="Open Sans Light"/>
          <w:sz w:val="20"/>
          <w:szCs w:val="20"/>
        </w:rPr>
      </w:pPr>
    </w:p>
    <w:p w:rsidR="003204B0" w:rsidP="59330711" w:rsidRDefault="003204B0" w14:paraId="40C15275" w14:textId="0AC73432">
      <w:pPr>
        <w:tabs>
          <w:tab w:val="left" w:pos="720"/>
        </w:tabs>
        <w:spacing w:after="0" w:line="240" w:lineRule="auto"/>
        <w:rPr>
          <w:rFonts w:ascii="Segoe UI" w:hAnsi="Segoe UI" w:cs="Segoe UI"/>
          <w:b/>
          <w:bCs/>
          <w:u w:val="single"/>
        </w:rPr>
      </w:pPr>
      <w:r w:rsidRPr="59330711">
        <w:rPr>
          <w:rFonts w:ascii="Open Sans Light" w:hAnsi="Open Sans Light" w:eastAsia="Times New Roman" w:cs="Open Sans Light"/>
          <w:sz w:val="20"/>
          <w:szCs w:val="20"/>
        </w:rPr>
        <w:t>The post-holder cannot begin employment with the College until the DBS Disclosure Certificate is received and considered by the Principal</w:t>
      </w:r>
      <w:r w:rsidRPr="59330711" w:rsidR="00FF3B0B">
        <w:rPr>
          <w:rFonts w:ascii="Open Sans Light" w:hAnsi="Open Sans Light" w:eastAsia="Times New Roman" w:cs="Open Sans Light"/>
          <w:sz w:val="20"/>
          <w:szCs w:val="20"/>
        </w:rPr>
        <w:t>.</w:t>
      </w:r>
    </w:p>
    <w:sectPr w:rsidR="003204B0" w:rsidSect="00EB5193">
      <w:headerReference w:type="default" r:id="rId14"/>
      <w:pgSz w:w="11906" w:h="16838" w:orient="portrait"/>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8C8" w:rsidP="00F21812" w:rsidRDefault="009D08C8" w14:paraId="0025BF3C" w14:textId="77777777">
      <w:pPr>
        <w:spacing w:after="0" w:line="240" w:lineRule="auto"/>
      </w:pPr>
      <w:r>
        <w:separator/>
      </w:r>
    </w:p>
  </w:endnote>
  <w:endnote w:type="continuationSeparator" w:id="0">
    <w:p w:rsidR="009D08C8" w:rsidP="00F21812" w:rsidRDefault="009D08C8" w14:paraId="26FB92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Light">
    <w:altName w:val="Open Sans Light"/>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907" w:rsidP="001D50A1" w:rsidRDefault="00E85907" w14:paraId="475A22A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907" w:rsidP="00E85907" w:rsidRDefault="00E85907" w14:paraId="67F019F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907" w:rsidP="001D50A1" w:rsidRDefault="00E85907" w14:paraId="0A42F26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A14">
      <w:rPr>
        <w:rStyle w:val="PageNumber"/>
        <w:noProof/>
      </w:rPr>
      <w:t>3</w:t>
    </w:r>
    <w:r>
      <w:rPr>
        <w:rStyle w:val="PageNumber"/>
      </w:rPr>
      <w:fldChar w:fldCharType="end"/>
    </w:r>
  </w:p>
  <w:p w:rsidRPr="00391C37" w:rsidR="00E85907" w:rsidP="00E85907" w:rsidRDefault="00E85907" w14:paraId="4559F824" w14:textId="36BD8DE1">
    <w:pPr>
      <w:pStyle w:val="Footer"/>
      <w:ind w:right="360"/>
      <w:rPr>
        <w:rFonts w:ascii="Open Sans Light" w:hAnsi="Open Sans Light" w:cs="Open Sa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8C8" w:rsidP="00F21812" w:rsidRDefault="009D08C8" w14:paraId="02C8AD59" w14:textId="77777777">
      <w:pPr>
        <w:spacing w:after="0" w:line="240" w:lineRule="auto"/>
      </w:pPr>
      <w:r>
        <w:separator/>
      </w:r>
    </w:p>
  </w:footnote>
  <w:footnote w:type="continuationSeparator" w:id="0">
    <w:p w:rsidR="009D08C8" w:rsidP="00F21812" w:rsidRDefault="009D08C8" w14:paraId="3C6DC3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391C37" w:rsidR="003263D8" w:rsidP="002D003A" w:rsidRDefault="00EB5193" w14:paraId="370BA8B8" w14:textId="49AAB630">
    <w:pPr>
      <w:pStyle w:val="Header"/>
      <w:rPr>
        <w:rFonts w:ascii="Open Sans Light" w:hAnsi="Open Sans Light" w:cs="Open Sans Light"/>
        <w:sz w:val="16"/>
        <w:szCs w:val="16"/>
      </w:rPr>
    </w:pPr>
    <w:r>
      <w:rPr>
        <w:rFonts w:ascii="Open Sans Light" w:hAnsi="Open Sans Light" w:cs="Open Sans Light"/>
        <w:sz w:val="16"/>
        <w:szCs w:val="16"/>
      </w:rPr>
      <w:t>D</w:t>
    </w:r>
    <w:r w:rsidRPr="00391C37" w:rsidR="003263D8">
      <w:rPr>
        <w:rFonts w:ascii="Open Sans Light" w:hAnsi="Open Sans Light" w:cs="Open Sans Light"/>
        <w:sz w:val="16"/>
        <w:szCs w:val="16"/>
      </w:rPr>
      <w:t>ate issued</w:t>
    </w:r>
    <w:r w:rsidR="00172034">
      <w:rPr>
        <w:rFonts w:ascii="Open Sans Light" w:hAnsi="Open Sans Light" w:cs="Open Sans Light"/>
        <w:sz w:val="16"/>
        <w:szCs w:val="16"/>
      </w:rPr>
      <w:t xml:space="preserve"> – </w:t>
    </w:r>
    <w:r w:rsidR="001A1108">
      <w:rPr>
        <w:rFonts w:ascii="Open Sans Light" w:hAnsi="Open Sans Light" w:cs="Open Sans Light"/>
        <w:sz w:val="16"/>
        <w:szCs w:val="16"/>
      </w:rPr>
      <w:t>March 2025</w:t>
    </w:r>
    <w:r w:rsidRPr="00391C37" w:rsidR="003263D8">
      <w:rPr>
        <w:rFonts w:ascii="Open Sans Light" w:hAnsi="Open Sans Light" w:cs="Open Sans Light"/>
        <w:sz w:val="16"/>
        <w:szCs w:val="16"/>
      </w:rPr>
      <w:ptab w:alignment="center" w:relativeTo="margin" w:leader="none"/>
    </w:r>
    <w:r w:rsidRPr="00391C37" w:rsidR="003263D8">
      <w:rPr>
        <w:rFonts w:ascii="Open Sans Light" w:hAnsi="Open Sans Light" w:cs="Open Sans Light"/>
        <w:sz w:val="16"/>
        <w:szCs w:val="16"/>
      </w:rPr>
      <w:t>JD category</w:t>
    </w:r>
    <w:r w:rsidR="001A1108">
      <w:rPr>
        <w:rFonts w:ascii="Open Sans Light" w:hAnsi="Open Sans Light" w:cs="Open Sans Light"/>
        <w:sz w:val="16"/>
        <w:szCs w:val="16"/>
      </w:rPr>
      <w:t>: Lecturer</w:t>
    </w:r>
    <w:r w:rsidRPr="00391C37" w:rsidR="003263D8">
      <w:rPr>
        <w:rFonts w:ascii="Open Sans Light" w:hAnsi="Open Sans Light" w:cs="Open Sans Light"/>
        <w:sz w:val="16"/>
        <w:szCs w:val="16"/>
      </w:rPr>
      <w:ptab w:alignment="right" w:relativeTo="margin" w:leader="none"/>
    </w:r>
    <w:r w:rsidRPr="00391C37" w:rsidR="003263D8">
      <w:rPr>
        <w:rFonts w:ascii="Open Sans Light" w:hAnsi="Open Sans Light" w:cs="Open Sans Light"/>
        <w:sz w:val="16"/>
        <w:szCs w:val="16"/>
      </w:rPr>
      <w:t>Agreed</w:t>
    </w:r>
    <w:r w:rsidR="001A1108">
      <w:rPr>
        <w:rFonts w:ascii="Open Sans Light" w:hAnsi="Open Sans Light" w:cs="Open Sans Light"/>
        <w:sz w:val="16"/>
        <w:szCs w:val="16"/>
      </w:rPr>
      <w:t>: AT</w:t>
    </w:r>
  </w:p>
  <w:p w:rsidRPr="00C12CBE" w:rsidR="00391C37" w:rsidP="002D003A" w:rsidRDefault="00391C37" w14:paraId="55545FDA" w14:textId="77777777">
    <w:pPr>
      <w:pStyle w:val="Header"/>
    </w:pPr>
  </w:p>
  <w:p w:rsidR="003263D8" w:rsidP="00296923" w:rsidRDefault="00385A88" w14:paraId="20EE1333" w14:textId="77AAAF99">
    <w:pPr>
      <w:pStyle w:val="Header"/>
      <w:spacing w:after="240"/>
      <w:jc w:val="center"/>
    </w:pPr>
    <w:r>
      <w:rPr>
        <w:noProof/>
      </w:rPr>
      <w:drawing>
        <wp:inline distT="0" distB="0" distL="0" distR="0" wp14:anchorId="6A1F65F5" wp14:editId="09D9B1D0">
          <wp:extent cx="846505" cy="685800"/>
          <wp:effectExtent l="0" t="0" r="0" b="0"/>
          <wp:docPr id="522395868" name="Picture 522395868" descr="Plumpt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umptonCollege_Logo_Colour_RGB.jpg"/>
                  <pic:cNvPicPr/>
                </pic:nvPicPr>
                <pic:blipFill>
                  <a:blip r:embed="rId1"/>
                  <a:stretch>
                    <a:fillRect/>
                  </a:stretch>
                </pic:blipFill>
                <pic:spPr>
                  <a:xfrm>
                    <a:off x="0" y="0"/>
                    <a:ext cx="854974" cy="6926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1C37" w:rsidR="00602F5F" w:rsidP="002D003A" w:rsidRDefault="00602F5F" w14:paraId="1E90D786" w14:textId="77777777">
    <w:pPr>
      <w:pStyle w:val="Header"/>
      <w:rPr>
        <w:rFonts w:ascii="Open Sans Light" w:hAnsi="Open Sans Light" w:cs="Open Sans Light"/>
        <w:sz w:val="16"/>
        <w:szCs w:val="16"/>
      </w:rPr>
    </w:pPr>
    <w:r>
      <w:rPr>
        <w:rFonts w:ascii="Open Sans Light" w:hAnsi="Open Sans Light" w:cs="Open Sans Light"/>
        <w:sz w:val="16"/>
        <w:szCs w:val="16"/>
      </w:rPr>
      <w:t>D</w:t>
    </w:r>
    <w:r w:rsidRPr="00391C37">
      <w:rPr>
        <w:rFonts w:ascii="Open Sans Light" w:hAnsi="Open Sans Light" w:cs="Open Sans Light"/>
        <w:sz w:val="16"/>
        <w:szCs w:val="16"/>
      </w:rPr>
      <w:t>ate issued</w:t>
    </w:r>
    <w:r>
      <w:rPr>
        <w:rFonts w:ascii="Open Sans Light" w:hAnsi="Open Sans Light" w:cs="Open Sans Light"/>
        <w:sz w:val="16"/>
        <w:szCs w:val="16"/>
      </w:rPr>
      <w:t xml:space="preserve"> – November 2024</w:t>
    </w:r>
    <w:r w:rsidRPr="00391C37">
      <w:rPr>
        <w:rFonts w:ascii="Open Sans Light" w:hAnsi="Open Sans Light" w:cs="Open Sans Light"/>
        <w:sz w:val="16"/>
        <w:szCs w:val="16"/>
      </w:rPr>
      <w:ptab w:alignment="center" w:relativeTo="margin" w:leader="none"/>
    </w:r>
    <w:r w:rsidRPr="00391C37">
      <w:rPr>
        <w:rFonts w:ascii="Open Sans Light" w:hAnsi="Open Sans Light" w:cs="Open Sans Light"/>
        <w:sz w:val="16"/>
        <w:szCs w:val="16"/>
      </w:rPr>
      <w:t>JD category …………….</w:t>
    </w:r>
    <w:r w:rsidRPr="00391C37">
      <w:rPr>
        <w:rFonts w:ascii="Open Sans Light" w:hAnsi="Open Sans Light" w:cs="Open Sans Light"/>
        <w:sz w:val="16"/>
        <w:szCs w:val="16"/>
      </w:rPr>
      <w:ptab w:alignment="right" w:relativeTo="margin" w:leader="none"/>
    </w:r>
    <w:r w:rsidRPr="00391C37">
      <w:rPr>
        <w:rFonts w:ascii="Open Sans Light" w:hAnsi="Open Sans Light" w:cs="Open Sans Light"/>
        <w:sz w:val="16"/>
        <w:szCs w:val="16"/>
      </w:rPr>
      <w:t>Agreed by ……………..</w:t>
    </w:r>
  </w:p>
  <w:p w:rsidRPr="00C12CBE" w:rsidR="00602F5F" w:rsidP="002D003A" w:rsidRDefault="00602F5F" w14:paraId="35A8FEBB" w14:textId="77777777">
    <w:pPr>
      <w:pStyle w:val="Header"/>
    </w:pPr>
  </w:p>
  <w:p w:rsidR="00602F5F" w:rsidP="00296923" w:rsidRDefault="00602F5F" w14:paraId="2F41179D" w14:textId="22D07226">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42C"/>
    <w:multiLevelType w:val="multilevel"/>
    <w:tmpl w:val="C256DE9A"/>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AD3D0D"/>
    <w:multiLevelType w:val="hybridMultilevel"/>
    <w:tmpl w:val="EA485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F399F"/>
    <w:multiLevelType w:val="hybridMultilevel"/>
    <w:tmpl w:val="8C04FE6A"/>
    <w:lvl w:ilvl="0" w:tplc="CF0CB61E">
      <w:start w:val="1"/>
      <w:numFmt w:val="decimal"/>
      <w:lvlText w:val="%1."/>
      <w:lvlJc w:val="left"/>
      <w:pPr>
        <w:ind w:left="720" w:hanging="360"/>
      </w:pPr>
    </w:lvl>
    <w:lvl w:ilvl="1" w:tplc="383CBD58">
      <w:start w:val="1"/>
      <w:numFmt w:val="lowerLetter"/>
      <w:lvlText w:val="%2."/>
      <w:lvlJc w:val="left"/>
      <w:pPr>
        <w:ind w:left="1440" w:hanging="360"/>
      </w:pPr>
    </w:lvl>
    <w:lvl w:ilvl="2" w:tplc="8FD085F0">
      <w:start w:val="1"/>
      <w:numFmt w:val="lowerRoman"/>
      <w:lvlText w:val="%3."/>
      <w:lvlJc w:val="right"/>
      <w:pPr>
        <w:ind w:left="2160" w:hanging="180"/>
      </w:pPr>
    </w:lvl>
    <w:lvl w:ilvl="3" w:tplc="DA8A7126">
      <w:start w:val="1"/>
      <w:numFmt w:val="decimal"/>
      <w:lvlText w:val="%4."/>
      <w:lvlJc w:val="left"/>
      <w:pPr>
        <w:ind w:left="2880" w:hanging="360"/>
      </w:pPr>
    </w:lvl>
    <w:lvl w:ilvl="4" w:tplc="4C5CC0FA">
      <w:start w:val="1"/>
      <w:numFmt w:val="lowerLetter"/>
      <w:lvlText w:val="%5."/>
      <w:lvlJc w:val="left"/>
      <w:pPr>
        <w:ind w:left="3600" w:hanging="360"/>
      </w:pPr>
    </w:lvl>
    <w:lvl w:ilvl="5" w:tplc="F1889DF4">
      <w:start w:val="1"/>
      <w:numFmt w:val="lowerRoman"/>
      <w:lvlText w:val="%6."/>
      <w:lvlJc w:val="right"/>
      <w:pPr>
        <w:ind w:left="4320" w:hanging="180"/>
      </w:pPr>
    </w:lvl>
    <w:lvl w:ilvl="6" w:tplc="3642F822">
      <w:start w:val="1"/>
      <w:numFmt w:val="decimal"/>
      <w:lvlText w:val="%7."/>
      <w:lvlJc w:val="left"/>
      <w:pPr>
        <w:ind w:left="5040" w:hanging="360"/>
      </w:pPr>
    </w:lvl>
    <w:lvl w:ilvl="7" w:tplc="E5E62668">
      <w:start w:val="1"/>
      <w:numFmt w:val="lowerLetter"/>
      <w:lvlText w:val="%8."/>
      <w:lvlJc w:val="left"/>
      <w:pPr>
        <w:ind w:left="5760" w:hanging="360"/>
      </w:pPr>
    </w:lvl>
    <w:lvl w:ilvl="8" w:tplc="C6F2CC62">
      <w:start w:val="1"/>
      <w:numFmt w:val="lowerRoman"/>
      <w:lvlText w:val="%9."/>
      <w:lvlJc w:val="right"/>
      <w:pPr>
        <w:ind w:left="6480" w:hanging="180"/>
      </w:pPr>
    </w:lvl>
  </w:abstractNum>
  <w:abstractNum w:abstractNumId="3" w15:restartNumberingAfterBreak="0">
    <w:nsid w:val="04F301BE"/>
    <w:multiLevelType w:val="hybridMultilevel"/>
    <w:tmpl w:val="867A73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86B175D"/>
    <w:multiLevelType w:val="multilevel"/>
    <w:tmpl w:val="C256DE9A"/>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99135B3"/>
    <w:multiLevelType w:val="multilevel"/>
    <w:tmpl w:val="A51A513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AFE6111"/>
    <w:multiLevelType w:val="hybridMultilevel"/>
    <w:tmpl w:val="408A3F8E"/>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0B4A4059"/>
    <w:multiLevelType w:val="multilevel"/>
    <w:tmpl w:val="C256DE9A"/>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DD26269"/>
    <w:multiLevelType w:val="hybridMultilevel"/>
    <w:tmpl w:val="2B90B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DA6D18"/>
    <w:multiLevelType w:val="hybridMultilevel"/>
    <w:tmpl w:val="EA485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75D85"/>
    <w:multiLevelType w:val="hybridMultilevel"/>
    <w:tmpl w:val="24CC071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594624B"/>
    <w:multiLevelType w:val="hybridMultilevel"/>
    <w:tmpl w:val="7C8EC95A"/>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7216E0"/>
    <w:multiLevelType w:val="multilevel"/>
    <w:tmpl w:val="8C60DDD0"/>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DD29792"/>
    <w:multiLevelType w:val="hybridMultilevel"/>
    <w:tmpl w:val="A2B21D08"/>
    <w:lvl w:ilvl="0" w:tplc="3664EC10">
      <w:start w:val="1"/>
      <w:numFmt w:val="decimal"/>
      <w:lvlText w:val="%1."/>
      <w:lvlJc w:val="left"/>
      <w:pPr>
        <w:ind w:left="720" w:hanging="360"/>
      </w:pPr>
    </w:lvl>
    <w:lvl w:ilvl="1" w:tplc="A308DF7E">
      <w:start w:val="1"/>
      <w:numFmt w:val="lowerLetter"/>
      <w:lvlText w:val="%2."/>
      <w:lvlJc w:val="left"/>
      <w:pPr>
        <w:ind w:left="1440" w:hanging="360"/>
      </w:pPr>
    </w:lvl>
    <w:lvl w:ilvl="2" w:tplc="70641C0E">
      <w:start w:val="1"/>
      <w:numFmt w:val="lowerRoman"/>
      <w:lvlText w:val="%3."/>
      <w:lvlJc w:val="right"/>
      <w:pPr>
        <w:ind w:left="2160" w:hanging="180"/>
      </w:pPr>
    </w:lvl>
    <w:lvl w:ilvl="3" w:tplc="B0AEA9EE">
      <w:start w:val="1"/>
      <w:numFmt w:val="decimal"/>
      <w:lvlText w:val="%4."/>
      <w:lvlJc w:val="left"/>
      <w:pPr>
        <w:ind w:left="2880" w:hanging="360"/>
      </w:pPr>
    </w:lvl>
    <w:lvl w:ilvl="4" w:tplc="840C2ED4">
      <w:start w:val="1"/>
      <w:numFmt w:val="lowerLetter"/>
      <w:lvlText w:val="%5."/>
      <w:lvlJc w:val="left"/>
      <w:pPr>
        <w:ind w:left="3600" w:hanging="360"/>
      </w:pPr>
    </w:lvl>
    <w:lvl w:ilvl="5" w:tplc="C12A2070">
      <w:start w:val="1"/>
      <w:numFmt w:val="lowerRoman"/>
      <w:lvlText w:val="%6."/>
      <w:lvlJc w:val="right"/>
      <w:pPr>
        <w:ind w:left="4320" w:hanging="180"/>
      </w:pPr>
    </w:lvl>
    <w:lvl w:ilvl="6" w:tplc="CE24BC04">
      <w:start w:val="1"/>
      <w:numFmt w:val="decimal"/>
      <w:lvlText w:val="%7."/>
      <w:lvlJc w:val="left"/>
      <w:pPr>
        <w:ind w:left="5040" w:hanging="360"/>
      </w:pPr>
    </w:lvl>
    <w:lvl w:ilvl="7" w:tplc="92368864">
      <w:start w:val="1"/>
      <w:numFmt w:val="lowerLetter"/>
      <w:lvlText w:val="%8."/>
      <w:lvlJc w:val="left"/>
      <w:pPr>
        <w:ind w:left="5760" w:hanging="360"/>
      </w:pPr>
    </w:lvl>
    <w:lvl w:ilvl="8" w:tplc="D220A4A4">
      <w:start w:val="1"/>
      <w:numFmt w:val="lowerRoman"/>
      <w:lvlText w:val="%9."/>
      <w:lvlJc w:val="right"/>
      <w:pPr>
        <w:ind w:left="6480" w:hanging="180"/>
      </w:pPr>
    </w:lvl>
  </w:abstractNum>
  <w:abstractNum w:abstractNumId="14" w15:restartNumberingAfterBreak="0">
    <w:nsid w:val="33D53621"/>
    <w:multiLevelType w:val="multilevel"/>
    <w:tmpl w:val="0DA2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3550B"/>
    <w:multiLevelType w:val="hybridMultilevel"/>
    <w:tmpl w:val="81AE8004"/>
    <w:lvl w:ilvl="0" w:tplc="8DD46D3E">
      <w:start w:val="12"/>
      <w:numFmt w:val="bullet"/>
      <w:lvlText w:val="-"/>
      <w:lvlJc w:val="left"/>
      <w:pPr>
        <w:ind w:left="720" w:hanging="360"/>
      </w:pPr>
      <w:rPr>
        <w:rFonts w:hint="default" w:ascii="Segoe UI" w:hAnsi="Segoe UI" w:eastAsia="Calibri"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AA76CF"/>
    <w:multiLevelType w:val="hybridMultilevel"/>
    <w:tmpl w:val="4850A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AD945F"/>
    <w:multiLevelType w:val="hybridMultilevel"/>
    <w:tmpl w:val="172C727C"/>
    <w:lvl w:ilvl="0" w:tplc="664A83C0">
      <w:start w:val="1"/>
      <w:numFmt w:val="bullet"/>
      <w:lvlText w:val=""/>
      <w:lvlJc w:val="left"/>
      <w:pPr>
        <w:ind w:left="720" w:hanging="360"/>
      </w:pPr>
      <w:rPr>
        <w:rFonts w:hint="default" w:ascii="Symbol" w:hAnsi="Symbol"/>
      </w:rPr>
    </w:lvl>
    <w:lvl w:ilvl="1" w:tplc="BDD4E958">
      <w:start w:val="1"/>
      <w:numFmt w:val="bullet"/>
      <w:lvlText w:val="o"/>
      <w:lvlJc w:val="left"/>
      <w:pPr>
        <w:ind w:left="1440" w:hanging="360"/>
      </w:pPr>
      <w:rPr>
        <w:rFonts w:hint="default" w:ascii="Courier New" w:hAnsi="Courier New"/>
      </w:rPr>
    </w:lvl>
    <w:lvl w:ilvl="2" w:tplc="7CA09D2E">
      <w:start w:val="1"/>
      <w:numFmt w:val="bullet"/>
      <w:lvlText w:val=""/>
      <w:lvlJc w:val="left"/>
      <w:pPr>
        <w:ind w:left="2160" w:hanging="360"/>
      </w:pPr>
      <w:rPr>
        <w:rFonts w:hint="default" w:ascii="Wingdings" w:hAnsi="Wingdings"/>
      </w:rPr>
    </w:lvl>
    <w:lvl w:ilvl="3" w:tplc="6DD4FB5C">
      <w:start w:val="1"/>
      <w:numFmt w:val="bullet"/>
      <w:lvlText w:val=""/>
      <w:lvlJc w:val="left"/>
      <w:pPr>
        <w:ind w:left="2880" w:hanging="360"/>
      </w:pPr>
      <w:rPr>
        <w:rFonts w:hint="default" w:ascii="Symbol" w:hAnsi="Symbol"/>
      </w:rPr>
    </w:lvl>
    <w:lvl w:ilvl="4" w:tplc="BB58AE96">
      <w:start w:val="1"/>
      <w:numFmt w:val="bullet"/>
      <w:lvlText w:val="o"/>
      <w:lvlJc w:val="left"/>
      <w:pPr>
        <w:ind w:left="3600" w:hanging="360"/>
      </w:pPr>
      <w:rPr>
        <w:rFonts w:hint="default" w:ascii="Courier New" w:hAnsi="Courier New"/>
      </w:rPr>
    </w:lvl>
    <w:lvl w:ilvl="5" w:tplc="2C4A9CA6">
      <w:start w:val="1"/>
      <w:numFmt w:val="bullet"/>
      <w:lvlText w:val=""/>
      <w:lvlJc w:val="left"/>
      <w:pPr>
        <w:ind w:left="4320" w:hanging="360"/>
      </w:pPr>
      <w:rPr>
        <w:rFonts w:hint="default" w:ascii="Wingdings" w:hAnsi="Wingdings"/>
      </w:rPr>
    </w:lvl>
    <w:lvl w:ilvl="6" w:tplc="226AC0CC">
      <w:start w:val="1"/>
      <w:numFmt w:val="bullet"/>
      <w:lvlText w:val=""/>
      <w:lvlJc w:val="left"/>
      <w:pPr>
        <w:ind w:left="5040" w:hanging="360"/>
      </w:pPr>
      <w:rPr>
        <w:rFonts w:hint="default" w:ascii="Symbol" w:hAnsi="Symbol"/>
      </w:rPr>
    </w:lvl>
    <w:lvl w:ilvl="7" w:tplc="D2D005B0">
      <w:start w:val="1"/>
      <w:numFmt w:val="bullet"/>
      <w:lvlText w:val="o"/>
      <w:lvlJc w:val="left"/>
      <w:pPr>
        <w:ind w:left="5760" w:hanging="360"/>
      </w:pPr>
      <w:rPr>
        <w:rFonts w:hint="default" w:ascii="Courier New" w:hAnsi="Courier New"/>
      </w:rPr>
    </w:lvl>
    <w:lvl w:ilvl="8" w:tplc="9B76AA12">
      <w:start w:val="1"/>
      <w:numFmt w:val="bullet"/>
      <w:lvlText w:val=""/>
      <w:lvlJc w:val="left"/>
      <w:pPr>
        <w:ind w:left="6480" w:hanging="360"/>
      </w:pPr>
      <w:rPr>
        <w:rFonts w:hint="default" w:ascii="Wingdings" w:hAnsi="Wingdings"/>
      </w:rPr>
    </w:lvl>
  </w:abstractNum>
  <w:abstractNum w:abstractNumId="18" w15:restartNumberingAfterBreak="0">
    <w:nsid w:val="459CD8BE"/>
    <w:multiLevelType w:val="hybridMultilevel"/>
    <w:tmpl w:val="130AB5B0"/>
    <w:lvl w:ilvl="0" w:tplc="9F1EEDEE">
      <w:start w:val="1"/>
      <w:numFmt w:val="bullet"/>
      <w:lvlText w:val=""/>
      <w:lvlJc w:val="left"/>
      <w:pPr>
        <w:ind w:left="720" w:hanging="360"/>
      </w:pPr>
      <w:rPr>
        <w:rFonts w:hint="default" w:ascii="Symbol" w:hAnsi="Symbol"/>
      </w:rPr>
    </w:lvl>
    <w:lvl w:ilvl="1" w:tplc="670A8A46">
      <w:start w:val="1"/>
      <w:numFmt w:val="bullet"/>
      <w:lvlText w:val="o"/>
      <w:lvlJc w:val="left"/>
      <w:pPr>
        <w:ind w:left="1440" w:hanging="360"/>
      </w:pPr>
      <w:rPr>
        <w:rFonts w:hint="default" w:ascii="Courier New" w:hAnsi="Courier New"/>
      </w:rPr>
    </w:lvl>
    <w:lvl w:ilvl="2" w:tplc="2B305096">
      <w:start w:val="1"/>
      <w:numFmt w:val="bullet"/>
      <w:lvlText w:val=""/>
      <w:lvlJc w:val="left"/>
      <w:pPr>
        <w:ind w:left="2160" w:hanging="360"/>
      </w:pPr>
      <w:rPr>
        <w:rFonts w:hint="default" w:ascii="Wingdings" w:hAnsi="Wingdings"/>
      </w:rPr>
    </w:lvl>
    <w:lvl w:ilvl="3" w:tplc="E7AC477C">
      <w:start w:val="1"/>
      <w:numFmt w:val="bullet"/>
      <w:lvlText w:val=""/>
      <w:lvlJc w:val="left"/>
      <w:pPr>
        <w:ind w:left="2880" w:hanging="360"/>
      </w:pPr>
      <w:rPr>
        <w:rFonts w:hint="default" w:ascii="Symbol" w:hAnsi="Symbol"/>
      </w:rPr>
    </w:lvl>
    <w:lvl w:ilvl="4" w:tplc="EE84D674">
      <w:start w:val="1"/>
      <w:numFmt w:val="bullet"/>
      <w:lvlText w:val="o"/>
      <w:lvlJc w:val="left"/>
      <w:pPr>
        <w:ind w:left="3600" w:hanging="360"/>
      </w:pPr>
      <w:rPr>
        <w:rFonts w:hint="default" w:ascii="Courier New" w:hAnsi="Courier New"/>
      </w:rPr>
    </w:lvl>
    <w:lvl w:ilvl="5" w:tplc="C2E20B78">
      <w:start w:val="1"/>
      <w:numFmt w:val="bullet"/>
      <w:lvlText w:val=""/>
      <w:lvlJc w:val="left"/>
      <w:pPr>
        <w:ind w:left="4320" w:hanging="360"/>
      </w:pPr>
      <w:rPr>
        <w:rFonts w:hint="default" w:ascii="Wingdings" w:hAnsi="Wingdings"/>
      </w:rPr>
    </w:lvl>
    <w:lvl w:ilvl="6" w:tplc="5F0E1BEA">
      <w:start w:val="1"/>
      <w:numFmt w:val="bullet"/>
      <w:lvlText w:val=""/>
      <w:lvlJc w:val="left"/>
      <w:pPr>
        <w:ind w:left="5040" w:hanging="360"/>
      </w:pPr>
      <w:rPr>
        <w:rFonts w:hint="default" w:ascii="Symbol" w:hAnsi="Symbol"/>
      </w:rPr>
    </w:lvl>
    <w:lvl w:ilvl="7" w:tplc="3E3C1936">
      <w:start w:val="1"/>
      <w:numFmt w:val="bullet"/>
      <w:lvlText w:val="o"/>
      <w:lvlJc w:val="left"/>
      <w:pPr>
        <w:ind w:left="5760" w:hanging="360"/>
      </w:pPr>
      <w:rPr>
        <w:rFonts w:hint="default" w:ascii="Courier New" w:hAnsi="Courier New"/>
      </w:rPr>
    </w:lvl>
    <w:lvl w:ilvl="8" w:tplc="6CD47014">
      <w:start w:val="1"/>
      <w:numFmt w:val="bullet"/>
      <w:lvlText w:val=""/>
      <w:lvlJc w:val="left"/>
      <w:pPr>
        <w:ind w:left="6480" w:hanging="360"/>
      </w:pPr>
      <w:rPr>
        <w:rFonts w:hint="default" w:ascii="Wingdings" w:hAnsi="Wingdings"/>
      </w:rPr>
    </w:lvl>
  </w:abstractNum>
  <w:abstractNum w:abstractNumId="19" w15:restartNumberingAfterBreak="0">
    <w:nsid w:val="489709C6"/>
    <w:multiLevelType w:val="hybridMultilevel"/>
    <w:tmpl w:val="2356218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9AA8DED"/>
    <w:multiLevelType w:val="hybridMultilevel"/>
    <w:tmpl w:val="A67A3302"/>
    <w:lvl w:ilvl="0" w:tplc="63E84836">
      <w:start w:val="1"/>
      <w:numFmt w:val="bullet"/>
      <w:lvlText w:val=""/>
      <w:lvlJc w:val="left"/>
      <w:pPr>
        <w:ind w:left="1080" w:hanging="360"/>
      </w:pPr>
      <w:rPr>
        <w:rFonts w:hint="default" w:ascii="Symbol" w:hAnsi="Symbol"/>
      </w:rPr>
    </w:lvl>
    <w:lvl w:ilvl="1" w:tplc="AA284ABC">
      <w:start w:val="1"/>
      <w:numFmt w:val="bullet"/>
      <w:lvlText w:val="o"/>
      <w:lvlJc w:val="left"/>
      <w:pPr>
        <w:ind w:left="1800" w:hanging="360"/>
      </w:pPr>
      <w:rPr>
        <w:rFonts w:hint="default" w:ascii="Courier New" w:hAnsi="Courier New"/>
      </w:rPr>
    </w:lvl>
    <w:lvl w:ilvl="2" w:tplc="5E82158A">
      <w:start w:val="1"/>
      <w:numFmt w:val="bullet"/>
      <w:lvlText w:val=""/>
      <w:lvlJc w:val="left"/>
      <w:pPr>
        <w:ind w:left="2520" w:hanging="360"/>
      </w:pPr>
      <w:rPr>
        <w:rFonts w:hint="default" w:ascii="Wingdings" w:hAnsi="Wingdings"/>
      </w:rPr>
    </w:lvl>
    <w:lvl w:ilvl="3" w:tplc="93941C86">
      <w:start w:val="1"/>
      <w:numFmt w:val="bullet"/>
      <w:lvlText w:val=""/>
      <w:lvlJc w:val="left"/>
      <w:pPr>
        <w:ind w:left="3240" w:hanging="360"/>
      </w:pPr>
      <w:rPr>
        <w:rFonts w:hint="default" w:ascii="Symbol" w:hAnsi="Symbol"/>
      </w:rPr>
    </w:lvl>
    <w:lvl w:ilvl="4" w:tplc="B7DE75E8">
      <w:start w:val="1"/>
      <w:numFmt w:val="bullet"/>
      <w:lvlText w:val="o"/>
      <w:lvlJc w:val="left"/>
      <w:pPr>
        <w:ind w:left="3960" w:hanging="360"/>
      </w:pPr>
      <w:rPr>
        <w:rFonts w:hint="default" w:ascii="Courier New" w:hAnsi="Courier New"/>
      </w:rPr>
    </w:lvl>
    <w:lvl w:ilvl="5" w:tplc="D86C5D44">
      <w:start w:val="1"/>
      <w:numFmt w:val="bullet"/>
      <w:lvlText w:val=""/>
      <w:lvlJc w:val="left"/>
      <w:pPr>
        <w:ind w:left="4680" w:hanging="360"/>
      </w:pPr>
      <w:rPr>
        <w:rFonts w:hint="default" w:ascii="Wingdings" w:hAnsi="Wingdings"/>
      </w:rPr>
    </w:lvl>
    <w:lvl w:ilvl="6" w:tplc="97E24D16">
      <w:start w:val="1"/>
      <w:numFmt w:val="bullet"/>
      <w:lvlText w:val=""/>
      <w:lvlJc w:val="left"/>
      <w:pPr>
        <w:ind w:left="5400" w:hanging="360"/>
      </w:pPr>
      <w:rPr>
        <w:rFonts w:hint="default" w:ascii="Symbol" w:hAnsi="Symbol"/>
      </w:rPr>
    </w:lvl>
    <w:lvl w:ilvl="7" w:tplc="B7CA7034">
      <w:start w:val="1"/>
      <w:numFmt w:val="bullet"/>
      <w:lvlText w:val="o"/>
      <w:lvlJc w:val="left"/>
      <w:pPr>
        <w:ind w:left="6120" w:hanging="360"/>
      </w:pPr>
      <w:rPr>
        <w:rFonts w:hint="default" w:ascii="Courier New" w:hAnsi="Courier New"/>
      </w:rPr>
    </w:lvl>
    <w:lvl w:ilvl="8" w:tplc="19DEBF6E">
      <w:start w:val="1"/>
      <w:numFmt w:val="bullet"/>
      <w:lvlText w:val=""/>
      <w:lvlJc w:val="left"/>
      <w:pPr>
        <w:ind w:left="6840" w:hanging="360"/>
      </w:pPr>
      <w:rPr>
        <w:rFonts w:hint="default" w:ascii="Wingdings" w:hAnsi="Wingdings"/>
      </w:rPr>
    </w:lvl>
  </w:abstractNum>
  <w:abstractNum w:abstractNumId="21" w15:restartNumberingAfterBreak="0">
    <w:nsid w:val="4AB82A59"/>
    <w:multiLevelType w:val="multilevel"/>
    <w:tmpl w:val="A51A513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B9324A"/>
    <w:multiLevelType w:val="multilevel"/>
    <w:tmpl w:val="C256DE9A"/>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03A1796"/>
    <w:multiLevelType w:val="hybridMultilevel"/>
    <w:tmpl w:val="0DB2B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B642C8"/>
    <w:multiLevelType w:val="multilevel"/>
    <w:tmpl w:val="32181D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5D7DA8"/>
    <w:multiLevelType w:val="hybridMultilevel"/>
    <w:tmpl w:val="14A2E6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451243"/>
    <w:multiLevelType w:val="hybridMultilevel"/>
    <w:tmpl w:val="EA485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22B97"/>
    <w:multiLevelType w:val="hybridMultilevel"/>
    <w:tmpl w:val="EA485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B19AE"/>
    <w:multiLevelType w:val="hybridMultilevel"/>
    <w:tmpl w:val="D802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F9F41FF"/>
    <w:multiLevelType w:val="hybridMultilevel"/>
    <w:tmpl w:val="DD64D76C"/>
    <w:lvl w:ilvl="0" w:tplc="E8A00220">
      <w:start w:val="1"/>
      <w:numFmt w:val="bullet"/>
      <w:lvlText w:val=""/>
      <w:lvlJc w:val="left"/>
      <w:pPr>
        <w:ind w:left="720" w:hanging="360"/>
      </w:pPr>
      <w:rPr>
        <w:rFonts w:hint="default" w:ascii="Symbol" w:hAnsi="Symbol"/>
      </w:rPr>
    </w:lvl>
    <w:lvl w:ilvl="1" w:tplc="CB088604">
      <w:start w:val="1"/>
      <w:numFmt w:val="bullet"/>
      <w:lvlText w:val="o"/>
      <w:lvlJc w:val="left"/>
      <w:pPr>
        <w:ind w:left="1440" w:hanging="360"/>
      </w:pPr>
      <w:rPr>
        <w:rFonts w:hint="default" w:ascii="Courier New" w:hAnsi="Courier New"/>
      </w:rPr>
    </w:lvl>
    <w:lvl w:ilvl="2" w:tplc="DF3A44FC">
      <w:start w:val="1"/>
      <w:numFmt w:val="bullet"/>
      <w:lvlText w:val=""/>
      <w:lvlJc w:val="left"/>
      <w:pPr>
        <w:ind w:left="2160" w:hanging="360"/>
      </w:pPr>
      <w:rPr>
        <w:rFonts w:hint="default" w:ascii="Wingdings" w:hAnsi="Wingdings"/>
      </w:rPr>
    </w:lvl>
    <w:lvl w:ilvl="3" w:tplc="EB22FAF6">
      <w:start w:val="1"/>
      <w:numFmt w:val="bullet"/>
      <w:lvlText w:val=""/>
      <w:lvlJc w:val="left"/>
      <w:pPr>
        <w:ind w:left="2880" w:hanging="360"/>
      </w:pPr>
      <w:rPr>
        <w:rFonts w:hint="default" w:ascii="Symbol" w:hAnsi="Symbol"/>
      </w:rPr>
    </w:lvl>
    <w:lvl w:ilvl="4" w:tplc="5B4E545E">
      <w:start w:val="1"/>
      <w:numFmt w:val="bullet"/>
      <w:lvlText w:val="o"/>
      <w:lvlJc w:val="left"/>
      <w:pPr>
        <w:ind w:left="3600" w:hanging="360"/>
      </w:pPr>
      <w:rPr>
        <w:rFonts w:hint="default" w:ascii="Courier New" w:hAnsi="Courier New"/>
      </w:rPr>
    </w:lvl>
    <w:lvl w:ilvl="5" w:tplc="333CD338">
      <w:start w:val="1"/>
      <w:numFmt w:val="bullet"/>
      <w:lvlText w:val=""/>
      <w:lvlJc w:val="left"/>
      <w:pPr>
        <w:ind w:left="4320" w:hanging="360"/>
      </w:pPr>
      <w:rPr>
        <w:rFonts w:hint="default" w:ascii="Wingdings" w:hAnsi="Wingdings"/>
      </w:rPr>
    </w:lvl>
    <w:lvl w:ilvl="6" w:tplc="811EFDF0">
      <w:start w:val="1"/>
      <w:numFmt w:val="bullet"/>
      <w:lvlText w:val=""/>
      <w:lvlJc w:val="left"/>
      <w:pPr>
        <w:ind w:left="5040" w:hanging="360"/>
      </w:pPr>
      <w:rPr>
        <w:rFonts w:hint="default" w:ascii="Symbol" w:hAnsi="Symbol"/>
      </w:rPr>
    </w:lvl>
    <w:lvl w:ilvl="7" w:tplc="722EE070">
      <w:start w:val="1"/>
      <w:numFmt w:val="bullet"/>
      <w:lvlText w:val="o"/>
      <w:lvlJc w:val="left"/>
      <w:pPr>
        <w:ind w:left="5760" w:hanging="360"/>
      </w:pPr>
      <w:rPr>
        <w:rFonts w:hint="default" w:ascii="Courier New" w:hAnsi="Courier New"/>
      </w:rPr>
    </w:lvl>
    <w:lvl w:ilvl="8" w:tplc="AD10B856">
      <w:start w:val="1"/>
      <w:numFmt w:val="bullet"/>
      <w:lvlText w:val=""/>
      <w:lvlJc w:val="left"/>
      <w:pPr>
        <w:ind w:left="6480" w:hanging="360"/>
      </w:pPr>
      <w:rPr>
        <w:rFonts w:hint="default" w:ascii="Wingdings" w:hAnsi="Wingdings"/>
      </w:rPr>
    </w:lvl>
  </w:abstractNum>
  <w:abstractNum w:abstractNumId="30" w15:restartNumberingAfterBreak="0">
    <w:nsid w:val="658AD857"/>
    <w:multiLevelType w:val="hybridMultilevel"/>
    <w:tmpl w:val="FADEB728"/>
    <w:lvl w:ilvl="0" w:tplc="EE025156">
      <w:start w:val="1"/>
      <w:numFmt w:val="decimal"/>
      <w:lvlText w:val="%1."/>
      <w:lvlJc w:val="left"/>
      <w:pPr>
        <w:ind w:left="1080" w:hanging="360"/>
      </w:pPr>
    </w:lvl>
    <w:lvl w:ilvl="1" w:tplc="C1CEACAA">
      <w:start w:val="1"/>
      <w:numFmt w:val="lowerLetter"/>
      <w:lvlText w:val="%2."/>
      <w:lvlJc w:val="left"/>
      <w:pPr>
        <w:ind w:left="1800" w:hanging="360"/>
      </w:pPr>
    </w:lvl>
    <w:lvl w:ilvl="2" w:tplc="8FB6D556">
      <w:start w:val="1"/>
      <w:numFmt w:val="lowerRoman"/>
      <w:lvlText w:val="%3."/>
      <w:lvlJc w:val="right"/>
      <w:pPr>
        <w:ind w:left="2520" w:hanging="180"/>
      </w:pPr>
    </w:lvl>
    <w:lvl w:ilvl="3" w:tplc="D038A2FA">
      <w:start w:val="1"/>
      <w:numFmt w:val="decimal"/>
      <w:lvlText w:val="%4."/>
      <w:lvlJc w:val="left"/>
      <w:pPr>
        <w:ind w:left="3240" w:hanging="360"/>
      </w:pPr>
    </w:lvl>
    <w:lvl w:ilvl="4" w:tplc="E7A646EC">
      <w:start w:val="1"/>
      <w:numFmt w:val="lowerLetter"/>
      <w:lvlText w:val="%5."/>
      <w:lvlJc w:val="left"/>
      <w:pPr>
        <w:ind w:left="3960" w:hanging="360"/>
      </w:pPr>
    </w:lvl>
    <w:lvl w:ilvl="5" w:tplc="3B741D22">
      <w:start w:val="1"/>
      <w:numFmt w:val="lowerRoman"/>
      <w:lvlText w:val="%6."/>
      <w:lvlJc w:val="right"/>
      <w:pPr>
        <w:ind w:left="4680" w:hanging="180"/>
      </w:pPr>
    </w:lvl>
    <w:lvl w:ilvl="6" w:tplc="1CE01506">
      <w:start w:val="1"/>
      <w:numFmt w:val="decimal"/>
      <w:lvlText w:val="%7."/>
      <w:lvlJc w:val="left"/>
      <w:pPr>
        <w:ind w:left="5400" w:hanging="360"/>
      </w:pPr>
    </w:lvl>
    <w:lvl w:ilvl="7" w:tplc="DD04A67A">
      <w:start w:val="1"/>
      <w:numFmt w:val="lowerLetter"/>
      <w:lvlText w:val="%8."/>
      <w:lvlJc w:val="left"/>
      <w:pPr>
        <w:ind w:left="6120" w:hanging="360"/>
      </w:pPr>
    </w:lvl>
    <w:lvl w:ilvl="8" w:tplc="138E9AF2">
      <w:start w:val="1"/>
      <w:numFmt w:val="lowerRoman"/>
      <w:lvlText w:val="%9."/>
      <w:lvlJc w:val="right"/>
      <w:pPr>
        <w:ind w:left="6840" w:hanging="180"/>
      </w:pPr>
    </w:lvl>
  </w:abstractNum>
  <w:abstractNum w:abstractNumId="31" w15:restartNumberingAfterBreak="0">
    <w:nsid w:val="65C341EC"/>
    <w:multiLevelType w:val="hybridMultilevel"/>
    <w:tmpl w:val="C3E83F5C"/>
    <w:lvl w:ilvl="0" w:tplc="3BA46A50">
      <w:start w:val="1"/>
      <w:numFmt w:val="bullet"/>
      <w:lvlText w:val=""/>
      <w:lvlJc w:val="left"/>
      <w:pPr>
        <w:ind w:left="720" w:hanging="360"/>
      </w:pPr>
      <w:rPr>
        <w:rFonts w:hint="default" w:ascii="Symbol" w:hAnsi="Symbol"/>
      </w:rPr>
    </w:lvl>
    <w:lvl w:ilvl="1" w:tplc="0714CBA2">
      <w:start w:val="1"/>
      <w:numFmt w:val="bullet"/>
      <w:lvlText w:val="o"/>
      <w:lvlJc w:val="left"/>
      <w:pPr>
        <w:ind w:left="1440" w:hanging="360"/>
      </w:pPr>
      <w:rPr>
        <w:rFonts w:hint="default" w:ascii="Courier New" w:hAnsi="Courier New"/>
      </w:rPr>
    </w:lvl>
    <w:lvl w:ilvl="2" w:tplc="8C6224EA">
      <w:start w:val="1"/>
      <w:numFmt w:val="bullet"/>
      <w:lvlText w:val=""/>
      <w:lvlJc w:val="left"/>
      <w:pPr>
        <w:ind w:left="2160" w:hanging="360"/>
      </w:pPr>
      <w:rPr>
        <w:rFonts w:hint="default" w:ascii="Wingdings" w:hAnsi="Wingdings"/>
      </w:rPr>
    </w:lvl>
    <w:lvl w:ilvl="3" w:tplc="955A2184">
      <w:start w:val="1"/>
      <w:numFmt w:val="bullet"/>
      <w:lvlText w:val=""/>
      <w:lvlJc w:val="left"/>
      <w:pPr>
        <w:ind w:left="2880" w:hanging="360"/>
      </w:pPr>
      <w:rPr>
        <w:rFonts w:hint="default" w:ascii="Symbol" w:hAnsi="Symbol"/>
      </w:rPr>
    </w:lvl>
    <w:lvl w:ilvl="4" w:tplc="39EA3F08">
      <w:start w:val="1"/>
      <w:numFmt w:val="bullet"/>
      <w:lvlText w:val="o"/>
      <w:lvlJc w:val="left"/>
      <w:pPr>
        <w:ind w:left="3600" w:hanging="360"/>
      </w:pPr>
      <w:rPr>
        <w:rFonts w:hint="default" w:ascii="Courier New" w:hAnsi="Courier New"/>
      </w:rPr>
    </w:lvl>
    <w:lvl w:ilvl="5" w:tplc="8578D4B8">
      <w:start w:val="1"/>
      <w:numFmt w:val="bullet"/>
      <w:lvlText w:val=""/>
      <w:lvlJc w:val="left"/>
      <w:pPr>
        <w:ind w:left="4320" w:hanging="360"/>
      </w:pPr>
      <w:rPr>
        <w:rFonts w:hint="default" w:ascii="Wingdings" w:hAnsi="Wingdings"/>
      </w:rPr>
    </w:lvl>
    <w:lvl w:ilvl="6" w:tplc="58BA3D20">
      <w:start w:val="1"/>
      <w:numFmt w:val="bullet"/>
      <w:lvlText w:val=""/>
      <w:lvlJc w:val="left"/>
      <w:pPr>
        <w:ind w:left="5040" w:hanging="360"/>
      </w:pPr>
      <w:rPr>
        <w:rFonts w:hint="default" w:ascii="Symbol" w:hAnsi="Symbol"/>
      </w:rPr>
    </w:lvl>
    <w:lvl w:ilvl="7" w:tplc="53EE5D20">
      <w:start w:val="1"/>
      <w:numFmt w:val="bullet"/>
      <w:lvlText w:val="o"/>
      <w:lvlJc w:val="left"/>
      <w:pPr>
        <w:ind w:left="5760" w:hanging="360"/>
      </w:pPr>
      <w:rPr>
        <w:rFonts w:hint="default" w:ascii="Courier New" w:hAnsi="Courier New"/>
      </w:rPr>
    </w:lvl>
    <w:lvl w:ilvl="8" w:tplc="1A6AB836">
      <w:start w:val="1"/>
      <w:numFmt w:val="bullet"/>
      <w:lvlText w:val=""/>
      <w:lvlJc w:val="left"/>
      <w:pPr>
        <w:ind w:left="6480" w:hanging="360"/>
      </w:pPr>
      <w:rPr>
        <w:rFonts w:hint="default" w:ascii="Wingdings" w:hAnsi="Wingdings"/>
      </w:rPr>
    </w:lvl>
  </w:abstractNum>
  <w:abstractNum w:abstractNumId="32" w15:restartNumberingAfterBreak="0">
    <w:nsid w:val="6AC562B7"/>
    <w:multiLevelType w:val="multilevel"/>
    <w:tmpl w:val="0DA2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8B72D5"/>
    <w:multiLevelType w:val="hybridMultilevel"/>
    <w:tmpl w:val="D43E1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466D42"/>
    <w:multiLevelType w:val="hybridMultilevel"/>
    <w:tmpl w:val="739CAF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E24E5C"/>
    <w:multiLevelType w:val="multilevel"/>
    <w:tmpl w:val="C256DE9A"/>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1D139D7"/>
    <w:multiLevelType w:val="hybridMultilevel"/>
    <w:tmpl w:val="5896E71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7" w15:restartNumberingAfterBreak="0">
    <w:nsid w:val="787E51CD"/>
    <w:multiLevelType w:val="multilevel"/>
    <w:tmpl w:val="8C60DDD0"/>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9423E95"/>
    <w:multiLevelType w:val="hybridMultilevel"/>
    <w:tmpl w:val="5388E6D8"/>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39" w15:restartNumberingAfterBreak="0">
    <w:nsid w:val="7CDB3203"/>
    <w:multiLevelType w:val="hybridMultilevel"/>
    <w:tmpl w:val="D5A81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41973542">
    <w:abstractNumId w:val="18"/>
  </w:num>
  <w:num w:numId="2" w16cid:durableId="53159701">
    <w:abstractNumId w:val="17"/>
  </w:num>
  <w:num w:numId="3" w16cid:durableId="1531651502">
    <w:abstractNumId w:val="13"/>
  </w:num>
  <w:num w:numId="4" w16cid:durableId="355497340">
    <w:abstractNumId w:val="30"/>
  </w:num>
  <w:num w:numId="5" w16cid:durableId="58483693">
    <w:abstractNumId w:val="29"/>
  </w:num>
  <w:num w:numId="6" w16cid:durableId="911432264">
    <w:abstractNumId w:val="20"/>
  </w:num>
  <w:num w:numId="7" w16cid:durableId="1439180757">
    <w:abstractNumId w:val="2"/>
  </w:num>
  <w:num w:numId="8" w16cid:durableId="1589457362">
    <w:abstractNumId w:val="31"/>
  </w:num>
  <w:num w:numId="9" w16cid:durableId="680858634">
    <w:abstractNumId w:val="10"/>
  </w:num>
  <w:num w:numId="10" w16cid:durableId="1149203050">
    <w:abstractNumId w:val="33"/>
  </w:num>
  <w:num w:numId="11" w16cid:durableId="435058956">
    <w:abstractNumId w:val="23"/>
  </w:num>
  <w:num w:numId="12" w16cid:durableId="494951739">
    <w:abstractNumId w:val="39"/>
  </w:num>
  <w:num w:numId="13" w16cid:durableId="813065695">
    <w:abstractNumId w:val="28"/>
  </w:num>
  <w:num w:numId="14" w16cid:durableId="1497266862">
    <w:abstractNumId w:val="16"/>
  </w:num>
  <w:num w:numId="15" w16cid:durableId="1134326483">
    <w:abstractNumId w:val="11"/>
  </w:num>
  <w:num w:numId="16" w16cid:durableId="80568495">
    <w:abstractNumId w:val="8"/>
  </w:num>
  <w:num w:numId="17" w16cid:durableId="1743336282">
    <w:abstractNumId w:val="34"/>
  </w:num>
  <w:num w:numId="18" w16cid:durableId="519779677">
    <w:abstractNumId w:val="35"/>
  </w:num>
  <w:num w:numId="19" w16cid:durableId="1538278382">
    <w:abstractNumId w:val="12"/>
  </w:num>
  <w:num w:numId="20" w16cid:durableId="111092180">
    <w:abstractNumId w:val="37"/>
  </w:num>
  <w:num w:numId="21" w16cid:durableId="607195704">
    <w:abstractNumId w:val="22"/>
  </w:num>
  <w:num w:numId="22" w16cid:durableId="1286960521">
    <w:abstractNumId w:val="4"/>
  </w:num>
  <w:num w:numId="23" w16cid:durableId="143932493">
    <w:abstractNumId w:val="7"/>
  </w:num>
  <w:num w:numId="24" w16cid:durableId="441845486">
    <w:abstractNumId w:val="0"/>
  </w:num>
  <w:num w:numId="25" w16cid:durableId="1013457370">
    <w:abstractNumId w:val="21"/>
  </w:num>
  <w:num w:numId="26" w16cid:durableId="32384941">
    <w:abstractNumId w:val="5"/>
  </w:num>
  <w:num w:numId="27" w16cid:durableId="1646005544">
    <w:abstractNumId w:val="38"/>
  </w:num>
  <w:num w:numId="28" w16cid:durableId="287125768">
    <w:abstractNumId w:val="36"/>
  </w:num>
  <w:num w:numId="29" w16cid:durableId="1453747482">
    <w:abstractNumId w:val="14"/>
  </w:num>
  <w:num w:numId="30" w16cid:durableId="1118259015">
    <w:abstractNumId w:val="32"/>
  </w:num>
  <w:num w:numId="31" w16cid:durableId="1670868328">
    <w:abstractNumId w:val="24"/>
  </w:num>
  <w:num w:numId="32" w16cid:durableId="1706755276">
    <w:abstractNumId w:val="19"/>
  </w:num>
  <w:num w:numId="33" w16cid:durableId="52119120">
    <w:abstractNumId w:val="3"/>
  </w:num>
  <w:num w:numId="34" w16cid:durableId="370112806">
    <w:abstractNumId w:val="15"/>
  </w:num>
  <w:num w:numId="35" w16cid:durableId="1336617141">
    <w:abstractNumId w:val="9"/>
  </w:num>
  <w:num w:numId="36" w16cid:durableId="703332549">
    <w:abstractNumId w:val="6"/>
  </w:num>
  <w:num w:numId="37" w16cid:durableId="1566644011">
    <w:abstractNumId w:val="1"/>
  </w:num>
  <w:num w:numId="38" w16cid:durableId="1347092777">
    <w:abstractNumId w:val="26"/>
  </w:num>
  <w:num w:numId="39" w16cid:durableId="247622402">
    <w:abstractNumId w:val="27"/>
  </w:num>
  <w:num w:numId="40" w16cid:durableId="18460877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E5"/>
    <w:rsid w:val="00005EA4"/>
    <w:rsid w:val="00010AFB"/>
    <w:rsid w:val="00023DAD"/>
    <w:rsid w:val="00026A2B"/>
    <w:rsid w:val="0003111C"/>
    <w:rsid w:val="00032C24"/>
    <w:rsid w:val="0003494D"/>
    <w:rsid w:val="00067005"/>
    <w:rsid w:val="000807D3"/>
    <w:rsid w:val="000923F0"/>
    <w:rsid w:val="00093503"/>
    <w:rsid w:val="000C63E5"/>
    <w:rsid w:val="000D226B"/>
    <w:rsid w:val="000D4EB0"/>
    <w:rsid w:val="000D6A70"/>
    <w:rsid w:val="000E1C47"/>
    <w:rsid w:val="000F0A39"/>
    <w:rsid w:val="000F0B56"/>
    <w:rsid w:val="000F140E"/>
    <w:rsid w:val="00102780"/>
    <w:rsid w:val="00102ED5"/>
    <w:rsid w:val="00105111"/>
    <w:rsid w:val="00111FDF"/>
    <w:rsid w:val="00117D99"/>
    <w:rsid w:val="00132607"/>
    <w:rsid w:val="0013759B"/>
    <w:rsid w:val="00155D0C"/>
    <w:rsid w:val="00164ACD"/>
    <w:rsid w:val="00172034"/>
    <w:rsid w:val="001726CF"/>
    <w:rsid w:val="00174174"/>
    <w:rsid w:val="00176FF9"/>
    <w:rsid w:val="0018269F"/>
    <w:rsid w:val="00190F53"/>
    <w:rsid w:val="00191CA5"/>
    <w:rsid w:val="00195A9F"/>
    <w:rsid w:val="001967E9"/>
    <w:rsid w:val="00197976"/>
    <w:rsid w:val="001A0C9F"/>
    <w:rsid w:val="001A1108"/>
    <w:rsid w:val="001A330E"/>
    <w:rsid w:val="001A4E7E"/>
    <w:rsid w:val="001B15FB"/>
    <w:rsid w:val="001C3B43"/>
    <w:rsid w:val="001C4DA0"/>
    <w:rsid w:val="001D2800"/>
    <w:rsid w:val="001D368D"/>
    <w:rsid w:val="00200F8D"/>
    <w:rsid w:val="002165B3"/>
    <w:rsid w:val="00216706"/>
    <w:rsid w:val="002713EB"/>
    <w:rsid w:val="00275F19"/>
    <w:rsid w:val="00286AD9"/>
    <w:rsid w:val="00291B46"/>
    <w:rsid w:val="00295DFE"/>
    <w:rsid w:val="00296923"/>
    <w:rsid w:val="00296C6C"/>
    <w:rsid w:val="00296E4F"/>
    <w:rsid w:val="00297590"/>
    <w:rsid w:val="002B54CB"/>
    <w:rsid w:val="002B5B91"/>
    <w:rsid w:val="002C2409"/>
    <w:rsid w:val="002C258C"/>
    <w:rsid w:val="002C50F2"/>
    <w:rsid w:val="002C5801"/>
    <w:rsid w:val="002C6949"/>
    <w:rsid w:val="002D003A"/>
    <w:rsid w:val="002D04A9"/>
    <w:rsid w:val="002D06AF"/>
    <w:rsid w:val="002D3055"/>
    <w:rsid w:val="002E1638"/>
    <w:rsid w:val="002E749A"/>
    <w:rsid w:val="002F0FB0"/>
    <w:rsid w:val="002F136D"/>
    <w:rsid w:val="002F4A9E"/>
    <w:rsid w:val="00315666"/>
    <w:rsid w:val="003204B0"/>
    <w:rsid w:val="00325D4F"/>
    <w:rsid w:val="003263D8"/>
    <w:rsid w:val="003274CC"/>
    <w:rsid w:val="00331059"/>
    <w:rsid w:val="00346A9A"/>
    <w:rsid w:val="00354C9F"/>
    <w:rsid w:val="0036542D"/>
    <w:rsid w:val="00373CFA"/>
    <w:rsid w:val="00374EC0"/>
    <w:rsid w:val="00376872"/>
    <w:rsid w:val="00376884"/>
    <w:rsid w:val="00381640"/>
    <w:rsid w:val="00385A88"/>
    <w:rsid w:val="00391C37"/>
    <w:rsid w:val="003A4D5B"/>
    <w:rsid w:val="003A54B7"/>
    <w:rsid w:val="003A6D9B"/>
    <w:rsid w:val="003A7A28"/>
    <w:rsid w:val="003B250A"/>
    <w:rsid w:val="003C0AED"/>
    <w:rsid w:val="003D50BC"/>
    <w:rsid w:val="003D6410"/>
    <w:rsid w:val="003E2D81"/>
    <w:rsid w:val="003F15C8"/>
    <w:rsid w:val="00401BA7"/>
    <w:rsid w:val="0040209B"/>
    <w:rsid w:val="00416D3C"/>
    <w:rsid w:val="004173D7"/>
    <w:rsid w:val="00436B55"/>
    <w:rsid w:val="00436C79"/>
    <w:rsid w:val="00437C45"/>
    <w:rsid w:val="00441485"/>
    <w:rsid w:val="00460DD6"/>
    <w:rsid w:val="0047111A"/>
    <w:rsid w:val="00472774"/>
    <w:rsid w:val="0047423C"/>
    <w:rsid w:val="00480A44"/>
    <w:rsid w:val="00481444"/>
    <w:rsid w:val="0048683F"/>
    <w:rsid w:val="00491495"/>
    <w:rsid w:val="00497E0E"/>
    <w:rsid w:val="00497EEE"/>
    <w:rsid w:val="004A70B2"/>
    <w:rsid w:val="004B233F"/>
    <w:rsid w:val="004E2BC7"/>
    <w:rsid w:val="004E623C"/>
    <w:rsid w:val="004F2C01"/>
    <w:rsid w:val="005057B1"/>
    <w:rsid w:val="00522552"/>
    <w:rsid w:val="00522A00"/>
    <w:rsid w:val="005238AC"/>
    <w:rsid w:val="005277AF"/>
    <w:rsid w:val="00532BE2"/>
    <w:rsid w:val="00535A14"/>
    <w:rsid w:val="005372B3"/>
    <w:rsid w:val="00541EB7"/>
    <w:rsid w:val="005448E5"/>
    <w:rsid w:val="00551190"/>
    <w:rsid w:val="00556A6C"/>
    <w:rsid w:val="00562D91"/>
    <w:rsid w:val="00563574"/>
    <w:rsid w:val="00577085"/>
    <w:rsid w:val="00580FBE"/>
    <w:rsid w:val="00587D66"/>
    <w:rsid w:val="005903A6"/>
    <w:rsid w:val="00594AAD"/>
    <w:rsid w:val="005B349D"/>
    <w:rsid w:val="005B372D"/>
    <w:rsid w:val="005C7E82"/>
    <w:rsid w:val="005D3ED6"/>
    <w:rsid w:val="005D5F1D"/>
    <w:rsid w:val="005F5F9A"/>
    <w:rsid w:val="005F68F6"/>
    <w:rsid w:val="00602F5F"/>
    <w:rsid w:val="00605E18"/>
    <w:rsid w:val="0060650C"/>
    <w:rsid w:val="00606E17"/>
    <w:rsid w:val="0061230E"/>
    <w:rsid w:val="00624FD4"/>
    <w:rsid w:val="00635E92"/>
    <w:rsid w:val="00652E32"/>
    <w:rsid w:val="006538A5"/>
    <w:rsid w:val="00655BB6"/>
    <w:rsid w:val="0065796B"/>
    <w:rsid w:val="0066660D"/>
    <w:rsid w:val="006724B4"/>
    <w:rsid w:val="006777A1"/>
    <w:rsid w:val="00680630"/>
    <w:rsid w:val="00682D67"/>
    <w:rsid w:val="0068390C"/>
    <w:rsid w:val="00690C82"/>
    <w:rsid w:val="00692C69"/>
    <w:rsid w:val="006A15CA"/>
    <w:rsid w:val="006A5DE3"/>
    <w:rsid w:val="006B299B"/>
    <w:rsid w:val="006B446C"/>
    <w:rsid w:val="006C16B5"/>
    <w:rsid w:val="006E2EBB"/>
    <w:rsid w:val="006F4462"/>
    <w:rsid w:val="00700F53"/>
    <w:rsid w:val="0071350C"/>
    <w:rsid w:val="00732405"/>
    <w:rsid w:val="00745A52"/>
    <w:rsid w:val="00752CC7"/>
    <w:rsid w:val="007656F5"/>
    <w:rsid w:val="007657F3"/>
    <w:rsid w:val="00767C8A"/>
    <w:rsid w:val="00772EC2"/>
    <w:rsid w:val="00774B20"/>
    <w:rsid w:val="00784DFE"/>
    <w:rsid w:val="007928A4"/>
    <w:rsid w:val="00792E3F"/>
    <w:rsid w:val="007A3989"/>
    <w:rsid w:val="007E03D9"/>
    <w:rsid w:val="007E2FD4"/>
    <w:rsid w:val="007E6FBE"/>
    <w:rsid w:val="007F649E"/>
    <w:rsid w:val="008017F8"/>
    <w:rsid w:val="00801DC0"/>
    <w:rsid w:val="00804FFD"/>
    <w:rsid w:val="00810A9D"/>
    <w:rsid w:val="00822276"/>
    <w:rsid w:val="00823A46"/>
    <w:rsid w:val="00825593"/>
    <w:rsid w:val="00832076"/>
    <w:rsid w:val="00842A51"/>
    <w:rsid w:val="00843041"/>
    <w:rsid w:val="00854191"/>
    <w:rsid w:val="00855CD0"/>
    <w:rsid w:val="00863B62"/>
    <w:rsid w:val="00867401"/>
    <w:rsid w:val="008747F4"/>
    <w:rsid w:val="00874F42"/>
    <w:rsid w:val="00885256"/>
    <w:rsid w:val="008D46B8"/>
    <w:rsid w:val="008D76DB"/>
    <w:rsid w:val="008E4228"/>
    <w:rsid w:val="00916062"/>
    <w:rsid w:val="00917CAD"/>
    <w:rsid w:val="0093545B"/>
    <w:rsid w:val="009473AA"/>
    <w:rsid w:val="009541C1"/>
    <w:rsid w:val="00967632"/>
    <w:rsid w:val="009703DA"/>
    <w:rsid w:val="009812B3"/>
    <w:rsid w:val="00992BF0"/>
    <w:rsid w:val="009B032C"/>
    <w:rsid w:val="009B3B75"/>
    <w:rsid w:val="009C755C"/>
    <w:rsid w:val="009D08C8"/>
    <w:rsid w:val="009D0BCF"/>
    <w:rsid w:val="009D52DD"/>
    <w:rsid w:val="009E22EF"/>
    <w:rsid w:val="009E36D5"/>
    <w:rsid w:val="009E3A15"/>
    <w:rsid w:val="009E74C8"/>
    <w:rsid w:val="009F421C"/>
    <w:rsid w:val="00A12122"/>
    <w:rsid w:val="00A26385"/>
    <w:rsid w:val="00A27D9F"/>
    <w:rsid w:val="00A316C2"/>
    <w:rsid w:val="00A555BA"/>
    <w:rsid w:val="00A61F47"/>
    <w:rsid w:val="00A65140"/>
    <w:rsid w:val="00A75FB9"/>
    <w:rsid w:val="00A80229"/>
    <w:rsid w:val="00A85973"/>
    <w:rsid w:val="00A9470D"/>
    <w:rsid w:val="00AA2680"/>
    <w:rsid w:val="00AA772B"/>
    <w:rsid w:val="00AA79D0"/>
    <w:rsid w:val="00AB4E80"/>
    <w:rsid w:val="00AB77EF"/>
    <w:rsid w:val="00AC3A90"/>
    <w:rsid w:val="00AC7A2D"/>
    <w:rsid w:val="00AD00D2"/>
    <w:rsid w:val="00AD2EC4"/>
    <w:rsid w:val="00AE6E01"/>
    <w:rsid w:val="00AF258B"/>
    <w:rsid w:val="00AF3D0A"/>
    <w:rsid w:val="00B03442"/>
    <w:rsid w:val="00B131C0"/>
    <w:rsid w:val="00B2025D"/>
    <w:rsid w:val="00B26FC9"/>
    <w:rsid w:val="00B40ABB"/>
    <w:rsid w:val="00B41F61"/>
    <w:rsid w:val="00B54260"/>
    <w:rsid w:val="00B60DFF"/>
    <w:rsid w:val="00B66D5F"/>
    <w:rsid w:val="00B71BD7"/>
    <w:rsid w:val="00B82CC0"/>
    <w:rsid w:val="00B83228"/>
    <w:rsid w:val="00B84813"/>
    <w:rsid w:val="00B92B4E"/>
    <w:rsid w:val="00BB2096"/>
    <w:rsid w:val="00BB46D2"/>
    <w:rsid w:val="00BD0D5B"/>
    <w:rsid w:val="00BF5512"/>
    <w:rsid w:val="00C33492"/>
    <w:rsid w:val="00C519D7"/>
    <w:rsid w:val="00C643B4"/>
    <w:rsid w:val="00C82032"/>
    <w:rsid w:val="00C832AD"/>
    <w:rsid w:val="00C91C85"/>
    <w:rsid w:val="00C940A8"/>
    <w:rsid w:val="00CA1AA1"/>
    <w:rsid w:val="00CB1BCF"/>
    <w:rsid w:val="00CB2099"/>
    <w:rsid w:val="00CC0089"/>
    <w:rsid w:val="00CD4828"/>
    <w:rsid w:val="00CE60BE"/>
    <w:rsid w:val="00D2655C"/>
    <w:rsid w:val="00D43E08"/>
    <w:rsid w:val="00D45475"/>
    <w:rsid w:val="00D61EDE"/>
    <w:rsid w:val="00D640B8"/>
    <w:rsid w:val="00D77882"/>
    <w:rsid w:val="00D8143D"/>
    <w:rsid w:val="00D848BB"/>
    <w:rsid w:val="00D84E78"/>
    <w:rsid w:val="00D86FB2"/>
    <w:rsid w:val="00D9189E"/>
    <w:rsid w:val="00DA5CA4"/>
    <w:rsid w:val="00DC528C"/>
    <w:rsid w:val="00DD394E"/>
    <w:rsid w:val="00DE30E5"/>
    <w:rsid w:val="00DE3DE0"/>
    <w:rsid w:val="00DF027E"/>
    <w:rsid w:val="00DF1B4F"/>
    <w:rsid w:val="00DF3C98"/>
    <w:rsid w:val="00E00900"/>
    <w:rsid w:val="00E03E8D"/>
    <w:rsid w:val="00E277E7"/>
    <w:rsid w:val="00E30AFA"/>
    <w:rsid w:val="00E32C5A"/>
    <w:rsid w:val="00E35046"/>
    <w:rsid w:val="00E4506C"/>
    <w:rsid w:val="00E570E9"/>
    <w:rsid w:val="00E60636"/>
    <w:rsid w:val="00E71FFB"/>
    <w:rsid w:val="00E72CE8"/>
    <w:rsid w:val="00E845BE"/>
    <w:rsid w:val="00E85907"/>
    <w:rsid w:val="00EA79D9"/>
    <w:rsid w:val="00EB1AD1"/>
    <w:rsid w:val="00EB5193"/>
    <w:rsid w:val="00EB635A"/>
    <w:rsid w:val="00EC115B"/>
    <w:rsid w:val="00EC1339"/>
    <w:rsid w:val="00EC48D8"/>
    <w:rsid w:val="00EF0774"/>
    <w:rsid w:val="00EF610F"/>
    <w:rsid w:val="00F061C9"/>
    <w:rsid w:val="00F1001C"/>
    <w:rsid w:val="00F10488"/>
    <w:rsid w:val="00F11C12"/>
    <w:rsid w:val="00F21812"/>
    <w:rsid w:val="00F26159"/>
    <w:rsid w:val="00F66FA2"/>
    <w:rsid w:val="00F66FE2"/>
    <w:rsid w:val="00F731A0"/>
    <w:rsid w:val="00F864ED"/>
    <w:rsid w:val="00F87270"/>
    <w:rsid w:val="00F94980"/>
    <w:rsid w:val="00F970B5"/>
    <w:rsid w:val="00FB1D10"/>
    <w:rsid w:val="00FB4AD2"/>
    <w:rsid w:val="00FB710D"/>
    <w:rsid w:val="00FC1AC6"/>
    <w:rsid w:val="00FC45D6"/>
    <w:rsid w:val="00FC4FB6"/>
    <w:rsid w:val="00FD6727"/>
    <w:rsid w:val="00FE51E0"/>
    <w:rsid w:val="00FF1A42"/>
    <w:rsid w:val="00FF3B0B"/>
    <w:rsid w:val="01A763DA"/>
    <w:rsid w:val="02743AED"/>
    <w:rsid w:val="02C3EF58"/>
    <w:rsid w:val="034FA955"/>
    <w:rsid w:val="03C569F0"/>
    <w:rsid w:val="0402678D"/>
    <w:rsid w:val="0484CA55"/>
    <w:rsid w:val="05195DA1"/>
    <w:rsid w:val="0554189E"/>
    <w:rsid w:val="05E97AA0"/>
    <w:rsid w:val="06A8F086"/>
    <w:rsid w:val="070CC7E2"/>
    <w:rsid w:val="0763EB0B"/>
    <w:rsid w:val="07996776"/>
    <w:rsid w:val="0943D63A"/>
    <w:rsid w:val="09D3AC7E"/>
    <w:rsid w:val="0A2D08BB"/>
    <w:rsid w:val="0A33C30A"/>
    <w:rsid w:val="0B132AB3"/>
    <w:rsid w:val="0BADD648"/>
    <w:rsid w:val="0D981020"/>
    <w:rsid w:val="0DB3C5CE"/>
    <w:rsid w:val="0F58DE8C"/>
    <w:rsid w:val="0FDF2991"/>
    <w:rsid w:val="0FE2D95E"/>
    <w:rsid w:val="107DF6A1"/>
    <w:rsid w:val="107EBD05"/>
    <w:rsid w:val="1202183F"/>
    <w:rsid w:val="12DB059B"/>
    <w:rsid w:val="13B0F417"/>
    <w:rsid w:val="14C6EFFA"/>
    <w:rsid w:val="16FAD11B"/>
    <w:rsid w:val="17329E2C"/>
    <w:rsid w:val="1748FD94"/>
    <w:rsid w:val="1859961A"/>
    <w:rsid w:val="18BD08ED"/>
    <w:rsid w:val="19231C15"/>
    <w:rsid w:val="192FA037"/>
    <w:rsid w:val="195C0527"/>
    <w:rsid w:val="19FED035"/>
    <w:rsid w:val="1ACF611B"/>
    <w:rsid w:val="1B9E4BA5"/>
    <w:rsid w:val="1D370F80"/>
    <w:rsid w:val="1DFCCFA1"/>
    <w:rsid w:val="1E7FF2D3"/>
    <w:rsid w:val="1F9DFE1E"/>
    <w:rsid w:val="20DCB4B4"/>
    <w:rsid w:val="21C22C27"/>
    <w:rsid w:val="23B65436"/>
    <w:rsid w:val="23BB1360"/>
    <w:rsid w:val="23DD820C"/>
    <w:rsid w:val="24D2B0FE"/>
    <w:rsid w:val="25314950"/>
    <w:rsid w:val="25A20810"/>
    <w:rsid w:val="25DFDBCD"/>
    <w:rsid w:val="260A6FE7"/>
    <w:rsid w:val="26377F26"/>
    <w:rsid w:val="274AFACA"/>
    <w:rsid w:val="27A12E0C"/>
    <w:rsid w:val="27CED71D"/>
    <w:rsid w:val="283E7994"/>
    <w:rsid w:val="2AC6346B"/>
    <w:rsid w:val="2BD79C97"/>
    <w:rsid w:val="2C602A2B"/>
    <w:rsid w:val="2C6EC4F4"/>
    <w:rsid w:val="2D5C0393"/>
    <w:rsid w:val="2D99A27B"/>
    <w:rsid w:val="2F4477E4"/>
    <w:rsid w:val="2F69E167"/>
    <w:rsid w:val="30A1D3A6"/>
    <w:rsid w:val="30C333D3"/>
    <w:rsid w:val="311794CD"/>
    <w:rsid w:val="31315498"/>
    <w:rsid w:val="313F07C9"/>
    <w:rsid w:val="32AC7E68"/>
    <w:rsid w:val="32D84099"/>
    <w:rsid w:val="337C696A"/>
    <w:rsid w:val="33E28963"/>
    <w:rsid w:val="340E7573"/>
    <w:rsid w:val="352E52AD"/>
    <w:rsid w:val="35C66EF1"/>
    <w:rsid w:val="370713F5"/>
    <w:rsid w:val="373DFEDE"/>
    <w:rsid w:val="3886E049"/>
    <w:rsid w:val="38CA5926"/>
    <w:rsid w:val="3A0C425B"/>
    <w:rsid w:val="3A3EC047"/>
    <w:rsid w:val="3B124AFF"/>
    <w:rsid w:val="3B938B60"/>
    <w:rsid w:val="3BD77D38"/>
    <w:rsid w:val="3CDC7FF4"/>
    <w:rsid w:val="3D0BC5BF"/>
    <w:rsid w:val="3D855CAE"/>
    <w:rsid w:val="3D9B519C"/>
    <w:rsid w:val="3E83C7E3"/>
    <w:rsid w:val="3FD13C03"/>
    <w:rsid w:val="40F308DB"/>
    <w:rsid w:val="41C9F5E4"/>
    <w:rsid w:val="438D8A8D"/>
    <w:rsid w:val="4431F255"/>
    <w:rsid w:val="47C5FABF"/>
    <w:rsid w:val="4BA50956"/>
    <w:rsid w:val="4BBD3767"/>
    <w:rsid w:val="4C57CF77"/>
    <w:rsid w:val="4CBF7ACF"/>
    <w:rsid w:val="4CE55C9F"/>
    <w:rsid w:val="4CF7A2C4"/>
    <w:rsid w:val="4D440A77"/>
    <w:rsid w:val="4E55DF77"/>
    <w:rsid w:val="4F093C43"/>
    <w:rsid w:val="4F61F8C1"/>
    <w:rsid w:val="4F6A7B3F"/>
    <w:rsid w:val="4FABD7AF"/>
    <w:rsid w:val="4FC0F79E"/>
    <w:rsid w:val="52BBCE85"/>
    <w:rsid w:val="52F6D417"/>
    <w:rsid w:val="531B6F4B"/>
    <w:rsid w:val="5382FEA7"/>
    <w:rsid w:val="539AEFCE"/>
    <w:rsid w:val="53B871EF"/>
    <w:rsid w:val="5413349A"/>
    <w:rsid w:val="5652C3C5"/>
    <w:rsid w:val="56D6D96B"/>
    <w:rsid w:val="582DBDBC"/>
    <w:rsid w:val="58D64A94"/>
    <w:rsid w:val="59330711"/>
    <w:rsid w:val="59F5BBA2"/>
    <w:rsid w:val="5A9D2830"/>
    <w:rsid w:val="5AB8F922"/>
    <w:rsid w:val="5AFF19CA"/>
    <w:rsid w:val="5C878081"/>
    <w:rsid w:val="5E6F5DE0"/>
    <w:rsid w:val="5F5B1704"/>
    <w:rsid w:val="5F8C24C8"/>
    <w:rsid w:val="5FC08779"/>
    <w:rsid w:val="60F147BA"/>
    <w:rsid w:val="627B315E"/>
    <w:rsid w:val="627C4A7B"/>
    <w:rsid w:val="62EB6FC2"/>
    <w:rsid w:val="62ED5F3F"/>
    <w:rsid w:val="62FA0B18"/>
    <w:rsid w:val="63265755"/>
    <w:rsid w:val="64061D98"/>
    <w:rsid w:val="6428D2DC"/>
    <w:rsid w:val="64CB8814"/>
    <w:rsid w:val="6726D483"/>
    <w:rsid w:val="6840619A"/>
    <w:rsid w:val="687C9498"/>
    <w:rsid w:val="688048C8"/>
    <w:rsid w:val="68A85F51"/>
    <w:rsid w:val="68ED23A3"/>
    <w:rsid w:val="69742CB5"/>
    <w:rsid w:val="69F74831"/>
    <w:rsid w:val="6A124A92"/>
    <w:rsid w:val="6A2FED3B"/>
    <w:rsid w:val="6B200A01"/>
    <w:rsid w:val="6B5175FA"/>
    <w:rsid w:val="6BC091AA"/>
    <w:rsid w:val="6BF5F220"/>
    <w:rsid w:val="6C847A3D"/>
    <w:rsid w:val="6CEEBCF4"/>
    <w:rsid w:val="6DEDED57"/>
    <w:rsid w:val="6E0C1174"/>
    <w:rsid w:val="6E88FD5F"/>
    <w:rsid w:val="6EED8C5B"/>
    <w:rsid w:val="6F3AEA2E"/>
    <w:rsid w:val="6F802F1E"/>
    <w:rsid w:val="6FC80B8D"/>
    <w:rsid w:val="70893755"/>
    <w:rsid w:val="70E47623"/>
    <w:rsid w:val="711FCB38"/>
    <w:rsid w:val="7134F532"/>
    <w:rsid w:val="716DFAF5"/>
    <w:rsid w:val="736E5F0A"/>
    <w:rsid w:val="73C3DA22"/>
    <w:rsid w:val="73EB73C8"/>
    <w:rsid w:val="7427838A"/>
    <w:rsid w:val="742C28E4"/>
    <w:rsid w:val="74D5178D"/>
    <w:rsid w:val="74F94F67"/>
    <w:rsid w:val="7531F1DE"/>
    <w:rsid w:val="78680407"/>
    <w:rsid w:val="79240E3C"/>
    <w:rsid w:val="7CBA2FA3"/>
    <w:rsid w:val="7D37CDF9"/>
    <w:rsid w:val="7D44CA9C"/>
    <w:rsid w:val="7D761692"/>
    <w:rsid w:val="7E9C6CDD"/>
    <w:rsid w:val="7F44F31B"/>
    <w:rsid w:val="7F5A65A0"/>
    <w:rsid w:val="7F6A7A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9E0D2"/>
  <w15:docId w15:val="{6710C927-922F-4D03-B954-52CF1EA0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4173D7"/>
    <w:pPr>
      <w:keepNext/>
      <w:spacing w:before="240" w:after="60" w:line="240" w:lineRule="auto"/>
      <w:outlineLvl w:val="1"/>
    </w:pPr>
    <w:rPr>
      <w:rFonts w:ascii="Cambria" w:hAnsi="Cambria" w:eastAsia="Times New Roman"/>
      <w:b/>
      <w:bCs/>
      <w:i/>
      <w:iCs/>
      <w:sz w:val="28"/>
      <w:szCs w:val="28"/>
      <w:lang w:eastAsia="en-GB"/>
    </w:rPr>
  </w:style>
  <w:style w:type="paragraph" w:styleId="Heading3">
    <w:name w:val="heading 3"/>
    <w:basedOn w:val="Normal"/>
    <w:next w:val="Normal"/>
    <w:link w:val="Heading3Char"/>
    <w:uiPriority w:val="9"/>
    <w:unhideWhenUsed/>
    <w:qFormat/>
    <w:rsid w:val="00497E0E"/>
    <w:pPr>
      <w:keepNext/>
      <w:spacing w:before="240" w:after="60"/>
      <w:outlineLvl w:val="2"/>
    </w:pPr>
    <w:rPr>
      <w:rFonts w:ascii="Cambria" w:hAnsi="Cambria" w:eastAsia="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E749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E749A"/>
    <w:rPr>
      <w:rFonts w:ascii="Tahoma" w:hAnsi="Tahoma" w:cs="Tahoma"/>
      <w:sz w:val="16"/>
      <w:szCs w:val="16"/>
    </w:rPr>
  </w:style>
  <w:style w:type="table" w:styleId="TableGrid">
    <w:name w:val="Table Grid"/>
    <w:basedOn w:val="TableNormal"/>
    <w:uiPriority w:val="39"/>
    <w:rsid w:val="002E74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4173D7"/>
    <w:rPr>
      <w:rFonts w:ascii="Cambria" w:hAnsi="Cambria" w:eastAsia="Times New Roman" w:cs="Times New Roman"/>
      <w:b/>
      <w:bCs/>
      <w:i/>
      <w:iCs/>
      <w:sz w:val="28"/>
      <w:szCs w:val="28"/>
      <w:lang w:eastAsia="en-GB"/>
    </w:rPr>
  </w:style>
  <w:style w:type="paragraph" w:styleId="ListParagraph">
    <w:name w:val="List Paragraph"/>
    <w:basedOn w:val="Normal"/>
    <w:uiPriority w:val="34"/>
    <w:qFormat/>
    <w:rsid w:val="004173D7"/>
    <w:pPr>
      <w:overflowPunct w:val="0"/>
      <w:autoSpaceDE w:val="0"/>
      <w:autoSpaceDN w:val="0"/>
      <w:adjustRightInd w:val="0"/>
      <w:spacing w:after="0" w:line="240" w:lineRule="auto"/>
      <w:ind w:left="720"/>
      <w:textAlignment w:val="baseline"/>
    </w:pPr>
    <w:rPr>
      <w:rFonts w:ascii="Arial" w:hAnsi="Arial" w:eastAsia="Times New Roman"/>
      <w:sz w:val="24"/>
      <w:szCs w:val="20"/>
    </w:rPr>
  </w:style>
  <w:style w:type="paragraph" w:styleId="BodyText">
    <w:name w:val="Body Text"/>
    <w:basedOn w:val="Normal"/>
    <w:link w:val="BodyTextChar"/>
    <w:semiHidden/>
    <w:rsid w:val="009C755C"/>
    <w:pPr>
      <w:spacing w:after="0" w:line="240" w:lineRule="auto"/>
      <w:jc w:val="both"/>
    </w:pPr>
    <w:rPr>
      <w:rFonts w:ascii="Helvetica" w:hAnsi="Helvetica" w:eastAsia="Times New Roman"/>
      <w:sz w:val="16"/>
      <w:szCs w:val="20"/>
    </w:rPr>
  </w:style>
  <w:style w:type="character" w:styleId="BodyTextChar" w:customStyle="1">
    <w:name w:val="Body Text Char"/>
    <w:link w:val="BodyText"/>
    <w:semiHidden/>
    <w:rsid w:val="009C755C"/>
    <w:rPr>
      <w:rFonts w:ascii="Helvetica" w:hAnsi="Helvetica" w:eastAsia="Times New Roman" w:cs="Times New Roman"/>
      <w:sz w:val="16"/>
      <w:szCs w:val="20"/>
    </w:rPr>
  </w:style>
  <w:style w:type="character" w:styleId="Hyperlink">
    <w:name w:val="Hyperlink"/>
    <w:uiPriority w:val="99"/>
    <w:unhideWhenUsed/>
    <w:rsid w:val="00436C79"/>
    <w:rPr>
      <w:color w:val="0000FF"/>
      <w:u w:val="single"/>
    </w:rPr>
  </w:style>
  <w:style w:type="character" w:styleId="Heading3Char" w:customStyle="1">
    <w:name w:val="Heading 3 Char"/>
    <w:link w:val="Heading3"/>
    <w:uiPriority w:val="9"/>
    <w:rsid w:val="00497E0E"/>
    <w:rPr>
      <w:rFonts w:ascii="Cambria" w:hAnsi="Cambria" w:eastAsia="Times New Roman" w:cs="Times New Roman"/>
      <w:b/>
      <w:bCs/>
      <w:sz w:val="26"/>
      <w:szCs w:val="26"/>
      <w:lang w:eastAsia="en-US"/>
    </w:rPr>
  </w:style>
  <w:style w:type="paragraph" w:styleId="Header">
    <w:name w:val="header"/>
    <w:basedOn w:val="Normal"/>
    <w:link w:val="HeaderChar"/>
    <w:uiPriority w:val="99"/>
    <w:unhideWhenUsed/>
    <w:rsid w:val="00F2181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1812"/>
    <w:rPr>
      <w:sz w:val="22"/>
      <w:szCs w:val="22"/>
      <w:lang w:eastAsia="en-US"/>
    </w:rPr>
  </w:style>
  <w:style w:type="paragraph" w:styleId="Footer">
    <w:name w:val="footer"/>
    <w:basedOn w:val="Normal"/>
    <w:link w:val="FooterChar"/>
    <w:uiPriority w:val="99"/>
    <w:unhideWhenUsed/>
    <w:rsid w:val="00F2181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1812"/>
    <w:rPr>
      <w:sz w:val="22"/>
      <w:szCs w:val="22"/>
      <w:lang w:eastAsia="en-US"/>
    </w:rPr>
  </w:style>
  <w:style w:type="character" w:styleId="PageNumber">
    <w:name w:val="page number"/>
    <w:basedOn w:val="DefaultParagraphFont"/>
    <w:uiPriority w:val="99"/>
    <w:semiHidden/>
    <w:unhideWhenUsed/>
    <w:rsid w:val="00E85907"/>
  </w:style>
  <w:style w:type="table" w:styleId="TableGrid1" w:customStyle="1">
    <w:name w:val="Table Grid1"/>
    <w:basedOn w:val="TableNormal"/>
    <w:next w:val="TableGrid"/>
    <w:uiPriority w:val="39"/>
    <w:rsid w:val="00B82CC0"/>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21027">
      <w:bodyDiv w:val="1"/>
      <w:marLeft w:val="0"/>
      <w:marRight w:val="0"/>
      <w:marTop w:val="0"/>
      <w:marBottom w:val="0"/>
      <w:divBdr>
        <w:top w:val="none" w:sz="0" w:space="0" w:color="auto"/>
        <w:left w:val="none" w:sz="0" w:space="0" w:color="auto"/>
        <w:bottom w:val="none" w:sz="0" w:space="0" w:color="auto"/>
        <w:right w:val="none" w:sz="0" w:space="0" w:color="auto"/>
      </w:divBdr>
    </w:div>
    <w:div w:id="1051685940">
      <w:bodyDiv w:val="1"/>
      <w:marLeft w:val="0"/>
      <w:marRight w:val="0"/>
      <w:marTop w:val="0"/>
      <w:marBottom w:val="0"/>
      <w:divBdr>
        <w:top w:val="none" w:sz="0" w:space="0" w:color="auto"/>
        <w:left w:val="none" w:sz="0" w:space="0" w:color="auto"/>
        <w:bottom w:val="none" w:sz="0" w:space="0" w:color="auto"/>
        <w:right w:val="none" w:sz="0" w:space="0" w:color="auto"/>
      </w:divBdr>
    </w:div>
    <w:div w:id="1546866580">
      <w:bodyDiv w:val="1"/>
      <w:marLeft w:val="0"/>
      <w:marRight w:val="0"/>
      <w:marTop w:val="0"/>
      <w:marBottom w:val="0"/>
      <w:divBdr>
        <w:top w:val="none" w:sz="0" w:space="0" w:color="auto"/>
        <w:left w:val="none" w:sz="0" w:space="0" w:color="auto"/>
        <w:bottom w:val="none" w:sz="0" w:space="0" w:color="auto"/>
        <w:right w:val="none" w:sz="0" w:space="0" w:color="auto"/>
      </w:divBdr>
    </w:div>
    <w:div w:id="1615019962">
      <w:bodyDiv w:val="1"/>
      <w:marLeft w:val="0"/>
      <w:marRight w:val="0"/>
      <w:marTop w:val="0"/>
      <w:marBottom w:val="0"/>
      <w:divBdr>
        <w:top w:val="none" w:sz="0" w:space="0" w:color="auto"/>
        <w:left w:val="none" w:sz="0" w:space="0" w:color="auto"/>
        <w:bottom w:val="none" w:sz="0" w:space="0" w:color="auto"/>
        <w:right w:val="none" w:sz="0" w:space="0" w:color="auto"/>
      </w:divBdr>
    </w:div>
    <w:div w:id="19583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2A5AAD2F89914B9C9F292ADD046E3A" ma:contentTypeVersion="17" ma:contentTypeDescription="Create a new document." ma:contentTypeScope="" ma:versionID="437e377db8483e51ed54de16f6545ab8">
  <xsd:schema xmlns:xsd="http://www.w3.org/2001/XMLSchema" xmlns:xs="http://www.w3.org/2001/XMLSchema" xmlns:p="http://schemas.microsoft.com/office/2006/metadata/properties" xmlns:ns2="7e78af23-eeee-4947-93b3-4e2bb3c4cddf" xmlns:ns3="360a39b6-fc27-4038-b1bb-cb85cb57372b" targetNamespace="http://schemas.microsoft.com/office/2006/metadata/properties" ma:root="true" ma:fieldsID="eea4efdce05b40591290a5614f8167b2" ns2:_="" ns3:_="">
    <xsd:import namespace="7e78af23-eeee-4947-93b3-4e2bb3c4cddf"/>
    <xsd:import namespace="360a39b6-fc27-4038-b1bb-cb85cb573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8af23-eeee-4947-93b3-4e2bb3c4c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874595-55bc-4f94-8afa-0e4d447e7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a39b6-fc27-4038-b1bb-cb85cb5737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76f0b0-d66d-4077-8595-91ff42edc898}" ma:internalName="TaxCatchAll" ma:showField="CatchAllData" ma:web="360a39b6-fc27-4038-b1bb-cb85cb573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78af23-eeee-4947-93b3-4e2bb3c4cddf">
      <Terms xmlns="http://schemas.microsoft.com/office/infopath/2007/PartnerControls"/>
    </lcf76f155ced4ddcb4097134ff3c332f>
    <TaxCatchAll xmlns="360a39b6-fc27-4038-b1bb-cb85cb57372b" xsi:nil="true"/>
  </documentManagement>
</p:properties>
</file>

<file path=customXml/itemProps1.xml><?xml version="1.0" encoding="utf-8"?>
<ds:datastoreItem xmlns:ds="http://schemas.openxmlformats.org/officeDocument/2006/customXml" ds:itemID="{D85D0264-569A-4519-BB28-146D7098377A}">
  <ds:schemaRefs>
    <ds:schemaRef ds:uri="http://schemas.openxmlformats.org/officeDocument/2006/bibliography"/>
  </ds:schemaRefs>
</ds:datastoreItem>
</file>

<file path=customXml/itemProps2.xml><?xml version="1.0" encoding="utf-8"?>
<ds:datastoreItem xmlns:ds="http://schemas.openxmlformats.org/officeDocument/2006/customXml" ds:itemID="{F3E385C6-38B2-40AF-B478-1FA257C6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8af23-eeee-4947-93b3-4e2bb3c4cddf"/>
    <ds:schemaRef ds:uri="360a39b6-fc27-4038-b1bb-cb85cb573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B21EE-B2B2-4FD3-8123-638FC742995B}">
  <ds:schemaRefs>
    <ds:schemaRef ds:uri="http://schemas.microsoft.com/sharepoint/v3/contenttype/forms"/>
  </ds:schemaRefs>
</ds:datastoreItem>
</file>

<file path=customXml/itemProps4.xml><?xml version="1.0" encoding="utf-8"?>
<ds:datastoreItem xmlns:ds="http://schemas.openxmlformats.org/officeDocument/2006/customXml" ds:itemID="{AD84AE3F-9B68-4D75-B689-8C0D26FA864A}">
  <ds:schemaRefs>
    <ds:schemaRef ds:uri="http://schemas.microsoft.com/office/2006/metadata/properties"/>
    <ds:schemaRef ds:uri="http://schemas.microsoft.com/office/infopath/2007/PartnerControls"/>
    <ds:schemaRef ds:uri="7e78af23-eeee-4947-93b3-4e2bb3c4cddf"/>
    <ds:schemaRef ds:uri="360a39b6-fc27-4038-b1bb-cb85cb5737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Bridgwater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Dickw</dc:creator>
  <keywords/>
  <lastModifiedBy>Pam Stallard</lastModifiedBy>
  <revision>21</revision>
  <lastPrinted>2016-04-14T15:19:00.0000000Z</lastPrinted>
  <dcterms:created xsi:type="dcterms:W3CDTF">2024-04-29T10:57:00.0000000Z</dcterms:created>
  <dcterms:modified xsi:type="dcterms:W3CDTF">2025-10-09T07:41:17.6650721Z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0x0101009B2A5AAD2F89914B9C9F292ADD046E3A</vt:lpwstr>
  </property>
  <property fmtid="{D5CDD505-2E9C-101B-9397-08002B2CF9AE}" pid="3" name="MediaServiceImageTags">
    <vt:lpwstr/>
  </property>
  <property fmtid="{D5CDD505-2E9C-101B-9397-08002B2CF9AE}" pid="4" name="GrammarlyDocumentId">
    <vt:lpwstr>2eff4c1f18ed7c4629f116877b922c4481bd6d121f074fe3e7a33a9d89041f27</vt:lpwstr>
  </property>
</Properties>
</file>