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EA1D67" w:rsidP="41BF72A7" w:rsidRDefault="00EA1D67" w14:paraId="7D299EE4" w14:textId="77777777">
      <w:pPr>
        <w:spacing w:after="0" w:line="240" w:lineRule="auto"/>
        <w:rPr>
          <w:rFonts w:ascii="Open Sans Light" w:hAnsi="Open Sans Light" w:eastAsia="Open Sans Light" w:cs="Open Sans Light"/>
        </w:rPr>
      </w:pPr>
    </w:p>
    <w:p w:rsidR="00DA178F" w:rsidP="41BF72A7" w:rsidRDefault="00D94D15" w14:paraId="7D299EE5" w14:textId="77777777">
      <w:pPr>
        <w:spacing w:after="0" w:line="240" w:lineRule="auto"/>
        <w:jc w:val="center"/>
        <w:rPr>
          <w:rFonts w:ascii="Open Sans Light" w:hAnsi="Open Sans Light" w:eastAsia="Open Sans Light" w:cs="Open Sans Light"/>
          <w:b w:val="1"/>
          <w:bCs w:val="1"/>
          <w:sz w:val="28"/>
          <w:szCs w:val="28"/>
        </w:rPr>
      </w:pPr>
      <w:r w:rsidR="00D94D15">
        <w:drawing>
          <wp:inline wp14:editId="0F93DABB" wp14:anchorId="7D299F66">
            <wp:extent cx="1522730" cy="1071608"/>
            <wp:effectExtent l="0" t="0" r="1270" b="0"/>
            <wp:docPr id="2" name="Picture 2"/>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10">
                      <a:extLst>
                        <a:ext uri="{28A0092B-C50C-407E-A947-70E740481C1C}">
                          <a14:useLocalDpi xmlns:a14="http://schemas.microsoft.com/office/drawing/2010/main" val="0"/>
                        </a:ext>
                      </a:extLst>
                    </a:blip>
                    <a:srcRect/>
                    <a:stretch>
                      <a:fillRect/>
                    </a:stretch>
                  </pic:blipFill>
                  <pic:spPr bwMode="auto">
                    <a:xfrm>
                      <a:off x="0" y="0"/>
                      <a:ext cx="1532360" cy="1078385"/>
                    </a:xfrm>
                    <a:prstGeom prst="rect">
                      <a:avLst/>
                    </a:prstGeom>
                    <a:noFill/>
                  </pic:spPr>
                </pic:pic>
              </a:graphicData>
            </a:graphic>
          </wp:inline>
        </w:drawing>
      </w:r>
    </w:p>
    <w:p w:rsidRPr="00394171" w:rsidR="00DA178F" w:rsidP="41BF72A7" w:rsidRDefault="00DA178F" w14:paraId="7D299EE6" w14:textId="77777777">
      <w:pPr>
        <w:spacing w:after="0" w:line="240" w:lineRule="auto"/>
        <w:rPr>
          <w:rFonts w:ascii="Open Sans Light" w:hAnsi="Open Sans Light" w:eastAsia="Open Sans Light" w:cs="Open Sans Light"/>
          <w:b w:val="1"/>
          <w:bCs w:val="1"/>
        </w:rPr>
      </w:pPr>
    </w:p>
    <w:p w:rsidRPr="00CF5B57" w:rsidR="00ED0047" w:rsidP="41BF72A7" w:rsidRDefault="00ED0047" w14:paraId="7D299EE7" w14:textId="77777777">
      <w:pPr>
        <w:spacing w:after="0" w:line="240" w:lineRule="auto"/>
        <w:rPr>
          <w:rFonts w:ascii="Open Sans Light" w:hAnsi="Open Sans Light" w:eastAsia="Open Sans Light" w:cs="Open Sans Light"/>
          <w:b w:val="1"/>
          <w:bCs w:val="1"/>
        </w:rPr>
      </w:pPr>
    </w:p>
    <w:tbl>
      <w:tblPr>
        <w:tblStyle w:val="TableGrid"/>
        <w:tblW w:w="9639" w:type="dxa"/>
        <w:tblInd w:w="-5" w:type="dxa"/>
        <w:tblLook w:val="04A0" w:firstRow="1" w:lastRow="0" w:firstColumn="1" w:lastColumn="0" w:noHBand="0" w:noVBand="1"/>
      </w:tblPr>
      <w:tblGrid>
        <w:gridCol w:w="9639"/>
      </w:tblGrid>
      <w:tr w:rsidRPr="00D94D15" w:rsidR="00B03681" w:rsidTr="41BF72A7" w14:paraId="7D299EE9" w14:textId="77777777">
        <w:trPr>
          <w:trHeight w:val="595"/>
        </w:trPr>
        <w:tc>
          <w:tcPr>
            <w:tcW w:w="9639" w:type="dxa"/>
            <w:tcMar/>
            <w:vAlign w:val="center"/>
          </w:tcPr>
          <w:p w:rsidRPr="00D94D15" w:rsidR="00B03681" w:rsidP="41BF72A7" w:rsidRDefault="007260F4" w14:paraId="7D299EE8" w14:textId="5B15C1A6">
            <w:pPr>
              <w:jc w:val="center"/>
              <w:rPr>
                <w:rFonts w:ascii="Open Sans Light" w:hAnsi="Open Sans Light" w:eastAsia="Open Sans Light" w:cs="Open Sans Light"/>
                <w:b w:val="1"/>
                <w:bCs w:val="1"/>
                <w:i w:val="1"/>
                <w:iCs w:val="1"/>
                <w:sz w:val="24"/>
                <w:szCs w:val="24"/>
              </w:rPr>
            </w:pPr>
            <w:r w:rsidRPr="41BF72A7" w:rsidR="007260F4">
              <w:rPr>
                <w:rFonts w:ascii="Open Sans Light" w:hAnsi="Open Sans Light" w:eastAsia="Open Sans Light" w:cs="Open Sans Light"/>
                <w:b w:val="1"/>
                <w:bCs w:val="1"/>
                <w:sz w:val="24"/>
                <w:szCs w:val="24"/>
              </w:rPr>
              <w:t xml:space="preserve">Workshop </w:t>
            </w:r>
            <w:r w:rsidRPr="41BF72A7" w:rsidR="002A058C">
              <w:rPr>
                <w:rFonts w:ascii="Open Sans Light" w:hAnsi="Open Sans Light" w:eastAsia="Open Sans Light" w:cs="Open Sans Light"/>
                <w:b w:val="1"/>
                <w:bCs w:val="1"/>
                <w:sz w:val="24"/>
                <w:szCs w:val="24"/>
              </w:rPr>
              <w:t>Supervisor</w:t>
            </w:r>
          </w:p>
        </w:tc>
      </w:tr>
    </w:tbl>
    <w:p w:rsidRPr="00D94D15" w:rsidR="00DA178F" w:rsidP="41BF72A7" w:rsidRDefault="00DA178F" w14:paraId="7D299EEA" w14:textId="77777777">
      <w:pPr>
        <w:spacing w:after="0" w:line="240" w:lineRule="auto"/>
        <w:rPr>
          <w:rFonts w:ascii="Open Sans Light" w:hAnsi="Open Sans Light" w:eastAsia="Open Sans Light" w:cs="Open Sans Light"/>
          <w:b w:val="1"/>
          <w:bCs w:val="1"/>
        </w:rPr>
      </w:pPr>
    </w:p>
    <w:p w:rsidRPr="00D94D15" w:rsidR="00B26C4A" w:rsidP="41BF72A7" w:rsidRDefault="00B26C4A" w14:paraId="7D299EEB" w14:textId="77777777">
      <w:pPr>
        <w:spacing w:after="0" w:line="240" w:lineRule="auto"/>
        <w:rPr>
          <w:rFonts w:ascii="Open Sans Light" w:hAnsi="Open Sans Light" w:eastAsia="Open Sans Light" w:cs="Open Sans Light"/>
        </w:rPr>
      </w:pPr>
    </w:p>
    <w:tbl>
      <w:tblPr>
        <w:tblW w:w="9634" w:type="dxa"/>
        <w:tblLook w:val="04A0" w:firstRow="1" w:lastRow="0" w:firstColumn="1" w:lastColumn="0" w:noHBand="0" w:noVBand="1"/>
      </w:tblPr>
      <w:tblGrid>
        <w:gridCol w:w="3256"/>
        <w:gridCol w:w="6378"/>
      </w:tblGrid>
      <w:tr w:rsidRPr="00D94D15" w:rsidR="00B03681" w:rsidTr="41BF72A7" w14:paraId="7D299EEE" w14:textId="77777777">
        <w:trPr>
          <w:trHeight w:val="454"/>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D94D15" w:rsidR="00B03681" w:rsidP="41BF72A7" w:rsidRDefault="00244871" w14:paraId="7D299EEC" w14:textId="77777777">
            <w:pPr>
              <w:spacing w:after="0" w:line="240" w:lineRule="auto"/>
              <w:rPr>
                <w:rFonts w:ascii="Open Sans Light" w:hAnsi="Open Sans Light" w:eastAsia="Open Sans Light" w:cs="Open Sans Light"/>
                <w:b w:val="1"/>
                <w:bCs w:val="1"/>
              </w:rPr>
            </w:pPr>
            <w:r w:rsidRPr="41BF72A7" w:rsidR="7402FEAE">
              <w:rPr>
                <w:rFonts w:ascii="Open Sans Light" w:hAnsi="Open Sans Light" w:eastAsia="Open Sans Light" w:cs="Open Sans Light"/>
                <w:b w:val="1"/>
                <w:bCs w:val="1"/>
              </w:rPr>
              <w:t>Reporting T</w:t>
            </w:r>
            <w:r w:rsidRPr="41BF72A7" w:rsidR="561D468B">
              <w:rPr>
                <w:rFonts w:ascii="Open Sans Light" w:hAnsi="Open Sans Light" w:eastAsia="Open Sans Light" w:cs="Open Sans Light"/>
                <w:b w:val="1"/>
                <w:bCs w:val="1"/>
              </w:rPr>
              <w:t>o:</w:t>
            </w:r>
          </w:p>
        </w:tc>
        <w:tc>
          <w:tcPr>
            <w:tcW w:w="6378" w:type="dxa"/>
            <w:tcBorders>
              <w:top w:val="single" w:color="auto" w:sz="4" w:space="0"/>
              <w:left w:val="single" w:color="auto" w:sz="4" w:space="0"/>
              <w:bottom w:val="single" w:color="auto" w:sz="4" w:space="0"/>
              <w:right w:val="single" w:color="auto" w:sz="4" w:space="0"/>
            </w:tcBorders>
            <w:shd w:val="clear" w:color="auto" w:fill="auto"/>
            <w:tcMar/>
            <w:vAlign w:val="center"/>
          </w:tcPr>
          <w:p w:rsidRPr="00D94D15" w:rsidR="00B03681" w:rsidP="41BF72A7" w:rsidRDefault="002A058C" w14:paraId="7D299EED" w14:textId="13E1BB45">
            <w:pPr>
              <w:spacing w:after="0" w:line="240" w:lineRule="auto"/>
              <w:rPr>
                <w:rFonts w:ascii="Open Sans Light" w:hAnsi="Open Sans Light" w:eastAsia="Open Sans Light" w:cs="Open Sans Light"/>
              </w:rPr>
            </w:pPr>
            <w:r w:rsidRPr="41BF72A7" w:rsidR="002A058C">
              <w:rPr>
                <w:rFonts w:ascii="Open Sans Light" w:hAnsi="Open Sans Light" w:eastAsia="Open Sans Light" w:cs="Open Sans Light"/>
              </w:rPr>
              <w:t xml:space="preserve">Workshop Manager </w:t>
            </w:r>
          </w:p>
        </w:tc>
      </w:tr>
      <w:tr w:rsidRPr="00D94D15" w:rsidR="00B03681" w:rsidTr="41BF72A7" w14:paraId="7D299EF1" w14:textId="77777777">
        <w:trPr>
          <w:trHeight w:val="454"/>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D94D15" w:rsidR="00B03681" w:rsidP="41BF72A7" w:rsidRDefault="00B03681" w14:paraId="7D299EEF" w14:textId="77777777">
            <w:pPr>
              <w:spacing w:after="0" w:line="240" w:lineRule="auto"/>
              <w:rPr>
                <w:rFonts w:ascii="Open Sans Light" w:hAnsi="Open Sans Light" w:eastAsia="Open Sans Light" w:cs="Open Sans Light"/>
                <w:b w:val="1"/>
                <w:bCs w:val="1"/>
              </w:rPr>
            </w:pPr>
            <w:r w:rsidRPr="41BF72A7" w:rsidR="561D468B">
              <w:rPr>
                <w:rFonts w:ascii="Open Sans Light" w:hAnsi="Open Sans Light" w:eastAsia="Open Sans Light" w:cs="Open Sans Light"/>
                <w:b w:val="1"/>
                <w:bCs w:val="1"/>
              </w:rPr>
              <w:t>Working Hours:</w:t>
            </w:r>
          </w:p>
        </w:tc>
        <w:tc>
          <w:tcPr>
            <w:tcW w:w="6378" w:type="dxa"/>
            <w:tcBorders>
              <w:top w:val="single" w:color="auto" w:sz="4" w:space="0"/>
              <w:left w:val="single" w:color="auto" w:sz="4" w:space="0"/>
              <w:bottom w:val="single" w:color="auto" w:sz="4" w:space="0"/>
              <w:right w:val="single" w:color="auto" w:sz="4" w:space="0"/>
            </w:tcBorders>
            <w:shd w:val="clear" w:color="auto" w:fill="auto"/>
            <w:tcMar/>
            <w:vAlign w:val="center"/>
          </w:tcPr>
          <w:p w:rsidRPr="00D94D15" w:rsidR="00B03681" w:rsidP="41BF72A7" w:rsidRDefault="00B03681" w14:paraId="7D299EF0" w14:textId="77777777">
            <w:pPr>
              <w:spacing w:after="0" w:line="240" w:lineRule="auto"/>
              <w:rPr>
                <w:rFonts w:ascii="Open Sans Light" w:hAnsi="Open Sans Light" w:eastAsia="Open Sans Light" w:cs="Open Sans Light"/>
              </w:rPr>
            </w:pPr>
            <w:r w:rsidRPr="41BF72A7" w:rsidR="561D468B">
              <w:rPr>
                <w:rFonts w:ascii="Open Sans Light" w:hAnsi="Open Sans Light" w:eastAsia="Open Sans Light" w:cs="Open Sans Light"/>
              </w:rPr>
              <w:t>Full time</w:t>
            </w:r>
            <w:r w:rsidRPr="41BF72A7" w:rsidR="007260F4">
              <w:rPr>
                <w:rFonts w:ascii="Open Sans Light" w:hAnsi="Open Sans Light" w:eastAsia="Open Sans Light" w:cs="Open Sans Light"/>
              </w:rPr>
              <w:t xml:space="preserve"> </w:t>
            </w:r>
            <w:r w:rsidRPr="41BF72A7" w:rsidR="0A5811CF">
              <w:rPr>
                <w:rFonts w:ascii="Open Sans Light" w:hAnsi="Open Sans Light" w:eastAsia="Open Sans Light" w:cs="Open Sans Light"/>
              </w:rPr>
              <w:t>(37.5 hours per week)</w:t>
            </w:r>
          </w:p>
        </w:tc>
      </w:tr>
      <w:tr w:rsidRPr="00D94D15" w:rsidR="00B03681" w:rsidTr="41BF72A7" w14:paraId="7D299EF4" w14:textId="77777777">
        <w:trPr>
          <w:trHeight w:val="454"/>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D94D15" w:rsidR="00B03681" w:rsidP="41BF72A7" w:rsidRDefault="00B03681" w14:paraId="7D299EF2" w14:textId="77777777">
            <w:pPr>
              <w:spacing w:after="0" w:line="240" w:lineRule="auto"/>
              <w:rPr>
                <w:rFonts w:ascii="Open Sans Light" w:hAnsi="Open Sans Light" w:eastAsia="Open Sans Light" w:cs="Open Sans Light"/>
                <w:b w:val="1"/>
                <w:bCs w:val="1"/>
              </w:rPr>
            </w:pPr>
            <w:r w:rsidRPr="41BF72A7" w:rsidR="561D468B">
              <w:rPr>
                <w:rFonts w:ascii="Open Sans Light" w:hAnsi="Open Sans Light" w:eastAsia="Open Sans Light" w:cs="Open Sans Light"/>
                <w:b w:val="1"/>
                <w:bCs w:val="1"/>
              </w:rPr>
              <w:t>Salary:</w:t>
            </w:r>
          </w:p>
        </w:tc>
        <w:tc>
          <w:tcPr>
            <w:tcW w:w="6378" w:type="dxa"/>
            <w:tcBorders>
              <w:top w:val="single" w:color="auto" w:sz="4" w:space="0"/>
              <w:left w:val="single" w:color="auto" w:sz="4" w:space="0"/>
              <w:bottom w:val="single" w:color="auto" w:sz="4" w:space="0"/>
              <w:right w:val="single" w:color="auto" w:sz="4" w:space="0"/>
            </w:tcBorders>
            <w:shd w:val="clear" w:color="auto" w:fill="auto"/>
            <w:tcMar/>
            <w:vAlign w:val="center"/>
          </w:tcPr>
          <w:p w:rsidRPr="002A058C" w:rsidR="00B03681" w:rsidP="41BF72A7" w:rsidRDefault="00D94D15" w14:paraId="7D299EF3" w14:textId="511CAB28">
            <w:pPr>
              <w:spacing w:after="0" w:line="240" w:lineRule="auto"/>
              <w:rPr>
                <w:rFonts w:ascii="Open Sans Light" w:hAnsi="Open Sans Light" w:eastAsia="Open Sans Light" w:cs="Open Sans Light"/>
                <w:color w:val="auto"/>
              </w:rPr>
            </w:pPr>
            <w:r w:rsidRPr="41BF72A7" w:rsidR="1FF2E034">
              <w:rPr>
                <w:rFonts w:ascii="Open Sans Light" w:hAnsi="Open Sans Light" w:eastAsia="Open Sans Light" w:cs="Open Sans Light"/>
                <w:color w:val="auto"/>
              </w:rPr>
              <w:t>£25,</w:t>
            </w:r>
            <w:r w:rsidRPr="41BF72A7" w:rsidR="7A7A12BB">
              <w:rPr>
                <w:rFonts w:ascii="Open Sans Light" w:hAnsi="Open Sans Light" w:eastAsia="Open Sans Light" w:cs="Open Sans Light"/>
                <w:color w:val="auto"/>
              </w:rPr>
              <w:t>829</w:t>
            </w:r>
            <w:r w:rsidRPr="41BF72A7" w:rsidR="1FF2E034">
              <w:rPr>
                <w:rFonts w:ascii="Open Sans Light" w:hAnsi="Open Sans Light" w:eastAsia="Open Sans Light" w:cs="Open Sans Light"/>
                <w:color w:val="auto"/>
              </w:rPr>
              <w:t xml:space="preserve"> - £</w:t>
            </w:r>
            <w:r w:rsidRPr="41BF72A7" w:rsidR="0F5F10FE">
              <w:rPr>
                <w:rFonts w:ascii="Open Sans Light" w:hAnsi="Open Sans Light" w:eastAsia="Open Sans Light" w:cs="Open Sans Light"/>
                <w:color w:val="auto"/>
              </w:rPr>
              <w:t>29,762</w:t>
            </w:r>
          </w:p>
        </w:tc>
      </w:tr>
      <w:tr w:rsidRPr="00D94D15" w:rsidR="00D94D15" w:rsidTr="41BF72A7" w14:paraId="7D299EF7" w14:textId="77777777">
        <w:trPr>
          <w:trHeight w:val="454"/>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D94D15" w:rsidR="00D94D15" w:rsidP="41BF72A7" w:rsidRDefault="00D94D15" w14:paraId="7D299EF5" w14:textId="77777777">
            <w:pPr>
              <w:spacing w:after="0" w:line="240" w:lineRule="auto"/>
              <w:rPr>
                <w:rFonts w:ascii="Open Sans Light" w:hAnsi="Open Sans Light" w:eastAsia="Open Sans Light" w:cs="Open Sans Light"/>
                <w:b w:val="1"/>
                <w:bCs w:val="1"/>
              </w:rPr>
            </w:pPr>
            <w:r w:rsidRPr="41BF72A7" w:rsidR="00D94D15">
              <w:rPr>
                <w:rFonts w:ascii="Open Sans Light" w:hAnsi="Open Sans Light" w:eastAsia="Open Sans Light" w:cs="Open Sans Light"/>
                <w:b w:val="1"/>
                <w:bCs w:val="1"/>
              </w:rPr>
              <w:t xml:space="preserve">Position Code: </w:t>
            </w:r>
          </w:p>
        </w:tc>
        <w:tc>
          <w:tcPr>
            <w:tcW w:w="6378" w:type="dxa"/>
            <w:tcBorders>
              <w:top w:val="single" w:color="auto" w:sz="4" w:space="0"/>
              <w:left w:val="single" w:color="auto" w:sz="4" w:space="0"/>
              <w:bottom w:val="single" w:color="auto" w:sz="4" w:space="0"/>
              <w:right w:val="single" w:color="auto" w:sz="4" w:space="0"/>
            </w:tcBorders>
            <w:shd w:val="clear" w:color="auto" w:fill="auto"/>
            <w:tcMar/>
            <w:vAlign w:val="center"/>
          </w:tcPr>
          <w:p w:rsidRPr="002A058C" w:rsidR="00D94D15" w:rsidP="41BF72A7" w:rsidRDefault="00D94D15" w14:paraId="7D299EF6" w14:textId="193751B5">
            <w:pPr>
              <w:spacing w:after="0" w:line="240" w:lineRule="auto"/>
              <w:rPr>
                <w:rFonts w:ascii="Open Sans Light" w:hAnsi="Open Sans Light" w:eastAsia="Open Sans Light" w:cs="Open Sans Light"/>
                <w:color w:val="auto"/>
              </w:rPr>
            </w:pPr>
            <w:r w:rsidRPr="41BF72A7" w:rsidR="00D94D15">
              <w:rPr>
                <w:rFonts w:ascii="Open Sans Light" w:hAnsi="Open Sans Light" w:eastAsia="Open Sans Light" w:cs="Open Sans Light"/>
                <w:color w:val="auto"/>
              </w:rPr>
              <w:t>PC S</w:t>
            </w:r>
            <w:r w:rsidRPr="41BF72A7" w:rsidR="06F193A7">
              <w:rPr>
                <w:rFonts w:ascii="Open Sans Light" w:hAnsi="Open Sans Light" w:eastAsia="Open Sans Light" w:cs="Open Sans Light"/>
                <w:color w:val="auto"/>
              </w:rPr>
              <w:t>4 (points 17-22</w:t>
            </w:r>
            <w:r w:rsidRPr="41BF72A7" w:rsidR="73A7A940">
              <w:rPr>
                <w:rFonts w:ascii="Open Sans Light" w:hAnsi="Open Sans Light" w:eastAsia="Open Sans Light" w:cs="Open Sans Light"/>
                <w:color w:val="auto"/>
              </w:rPr>
              <w:t>)</w:t>
            </w:r>
          </w:p>
        </w:tc>
      </w:tr>
      <w:tr w:rsidRPr="00D94D15" w:rsidR="00B03681" w:rsidTr="41BF72A7" w14:paraId="7D299EFA" w14:textId="77777777">
        <w:trPr>
          <w:trHeight w:val="454"/>
        </w:trPr>
        <w:tc>
          <w:tcPr>
            <w:tcW w:w="325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D94D15" w:rsidR="00B03681" w:rsidP="41BF72A7" w:rsidRDefault="00B03681" w14:paraId="7D299EF8" w14:textId="77777777">
            <w:pPr>
              <w:spacing w:after="0" w:line="240" w:lineRule="auto"/>
              <w:rPr>
                <w:rFonts w:ascii="Open Sans Light" w:hAnsi="Open Sans Light" w:eastAsia="Open Sans Light" w:cs="Open Sans Light"/>
                <w:b w:val="1"/>
                <w:bCs w:val="1"/>
              </w:rPr>
            </w:pPr>
            <w:r w:rsidRPr="41BF72A7" w:rsidR="561D468B">
              <w:rPr>
                <w:rFonts w:ascii="Open Sans Light" w:hAnsi="Open Sans Light" w:eastAsia="Open Sans Light" w:cs="Open Sans Light"/>
                <w:b w:val="1"/>
                <w:bCs w:val="1"/>
              </w:rPr>
              <w:t>Annual Leave:</w:t>
            </w:r>
          </w:p>
        </w:tc>
        <w:tc>
          <w:tcPr>
            <w:tcW w:w="6378" w:type="dxa"/>
            <w:tcBorders>
              <w:top w:val="single" w:color="auto" w:sz="4" w:space="0"/>
              <w:left w:val="single" w:color="auto" w:sz="4" w:space="0"/>
              <w:bottom w:val="single" w:color="auto" w:sz="4" w:space="0"/>
              <w:right w:val="single" w:color="auto" w:sz="4" w:space="0"/>
            </w:tcBorders>
            <w:shd w:val="clear" w:color="auto" w:fill="auto"/>
            <w:tcMar/>
            <w:vAlign w:val="center"/>
          </w:tcPr>
          <w:p w:rsidRPr="00D94D15" w:rsidR="00B03681" w:rsidP="41BF72A7" w:rsidRDefault="00892987" w14:paraId="7D299EF9" w14:textId="77777777">
            <w:pPr>
              <w:spacing w:after="0" w:line="240" w:lineRule="auto"/>
              <w:rPr>
                <w:rFonts w:ascii="Open Sans Light" w:hAnsi="Open Sans Light" w:eastAsia="Open Sans Light" w:cs="Open Sans Light"/>
              </w:rPr>
            </w:pPr>
            <w:r w:rsidRPr="41BF72A7" w:rsidR="16840687">
              <w:rPr>
                <w:rFonts w:ascii="Open Sans Light" w:hAnsi="Open Sans Light" w:eastAsia="Open Sans Light" w:cs="Open Sans Light"/>
              </w:rPr>
              <w:t>26</w:t>
            </w:r>
            <w:r w:rsidRPr="41BF72A7" w:rsidR="36899883">
              <w:rPr>
                <w:rFonts w:ascii="Open Sans Light" w:hAnsi="Open Sans Light" w:eastAsia="Open Sans Light" w:cs="Open Sans Light"/>
              </w:rPr>
              <w:t xml:space="preserve"> </w:t>
            </w:r>
            <w:r w:rsidRPr="41BF72A7" w:rsidR="561D468B">
              <w:rPr>
                <w:rFonts w:ascii="Open Sans Light" w:hAnsi="Open Sans Light" w:eastAsia="Open Sans Light" w:cs="Open Sans Light"/>
              </w:rPr>
              <w:t>electable days, 8 statutory days and up to 5 efficiency closure days at Christmas</w:t>
            </w:r>
          </w:p>
        </w:tc>
      </w:tr>
    </w:tbl>
    <w:p w:rsidRPr="00D94D15" w:rsidR="00B26C4A" w:rsidP="41BF72A7" w:rsidRDefault="00B26C4A" w14:paraId="7D299EFB" w14:textId="77777777">
      <w:pPr>
        <w:spacing w:after="0" w:line="240" w:lineRule="auto"/>
        <w:rPr>
          <w:rFonts w:ascii="Open Sans Light" w:hAnsi="Open Sans Light" w:eastAsia="Open Sans Light" w:cs="Open Sans Light"/>
          <w:b w:val="1"/>
          <w:bCs w:val="1"/>
          <w:u w:val="single"/>
        </w:rPr>
      </w:pPr>
    </w:p>
    <w:p w:rsidRPr="00D94D15" w:rsidR="00B26C4A" w:rsidP="41BF72A7" w:rsidRDefault="00B26C4A" w14:paraId="7D299EFC" w14:textId="77777777">
      <w:pPr>
        <w:spacing w:after="0" w:line="240" w:lineRule="auto"/>
        <w:rPr>
          <w:rFonts w:ascii="Open Sans Light" w:hAnsi="Open Sans Light" w:eastAsia="Open Sans Light" w:cs="Open Sans Light"/>
          <w:i w:val="1"/>
          <w:iCs w:val="1"/>
          <w:sz w:val="20"/>
          <w:szCs w:val="20"/>
        </w:rPr>
      </w:pPr>
      <w:r w:rsidRPr="41BF72A7" w:rsidR="00B26C4A">
        <w:rPr>
          <w:rFonts w:ascii="Open Sans Light" w:hAnsi="Open Sans Light" w:eastAsia="Open Sans Light" w:cs="Open Sans Light"/>
          <w:b w:val="1"/>
          <w:bCs w:val="1"/>
          <w:sz w:val="20"/>
          <w:szCs w:val="20"/>
        </w:rPr>
        <w:t>Job Purpose</w:t>
      </w:r>
    </w:p>
    <w:p w:rsidRPr="00D94D15" w:rsidR="00B26C4A" w:rsidP="41BF72A7" w:rsidRDefault="00B26C4A" w14:paraId="7D299EFD" w14:textId="77777777">
      <w:pPr>
        <w:spacing w:after="0" w:line="240" w:lineRule="auto"/>
        <w:rPr>
          <w:rFonts w:ascii="Open Sans Light" w:hAnsi="Open Sans Light" w:eastAsia="Open Sans Light" w:cs="Open Sans Light"/>
          <w:b w:val="1"/>
          <w:bCs w:val="1"/>
          <w:sz w:val="20"/>
          <w:szCs w:val="20"/>
          <w:u w:val="single"/>
        </w:rPr>
      </w:pPr>
    </w:p>
    <w:p w:rsidRPr="00D94D15" w:rsidR="005459EE" w:rsidP="41BF72A7" w:rsidRDefault="007260F4" w14:paraId="7D299EFE" w14:textId="378C1FDA">
      <w:pPr>
        <w:spacing w:after="0" w:line="240" w:lineRule="auto"/>
        <w:jc w:val="both"/>
        <w:rPr>
          <w:rFonts w:ascii="Open Sans Light" w:hAnsi="Open Sans Light" w:eastAsia="Open Sans Light" w:cs="Open Sans Light"/>
          <w:sz w:val="20"/>
          <w:szCs w:val="20"/>
        </w:rPr>
      </w:pPr>
      <w:r w:rsidRPr="41BF72A7" w:rsidR="007260F4">
        <w:rPr>
          <w:rFonts w:ascii="Open Sans Light" w:hAnsi="Open Sans Light" w:eastAsia="Open Sans Light" w:cs="Open Sans Light"/>
          <w:sz w:val="20"/>
          <w:szCs w:val="20"/>
        </w:rPr>
        <w:t xml:space="preserve">In liaison with the </w:t>
      </w:r>
      <w:r w:rsidRPr="41BF72A7" w:rsidR="00613BD6">
        <w:rPr>
          <w:rFonts w:ascii="Open Sans Light" w:hAnsi="Open Sans Light" w:eastAsia="Open Sans Light" w:cs="Open Sans Light"/>
          <w:sz w:val="20"/>
          <w:szCs w:val="20"/>
        </w:rPr>
        <w:t xml:space="preserve">Workshop Manager, take day to day responsibility for the </w:t>
      </w:r>
      <w:r w:rsidRPr="41BF72A7" w:rsidR="00B0056A">
        <w:rPr>
          <w:rFonts w:ascii="Open Sans Light" w:hAnsi="Open Sans Light" w:eastAsia="Open Sans Light" w:cs="Open Sans Light"/>
          <w:sz w:val="20"/>
          <w:szCs w:val="20"/>
        </w:rPr>
        <w:t xml:space="preserve">supervision and maintenance of the </w:t>
      </w:r>
      <w:r w:rsidRPr="41BF72A7" w:rsidR="0094289D">
        <w:rPr>
          <w:rFonts w:ascii="Open Sans Light" w:hAnsi="Open Sans Light" w:eastAsia="Open Sans Light" w:cs="Open Sans Light"/>
          <w:sz w:val="20"/>
          <w:szCs w:val="20"/>
        </w:rPr>
        <w:t>c</w:t>
      </w:r>
      <w:r w:rsidRPr="41BF72A7" w:rsidR="007260F4">
        <w:rPr>
          <w:rFonts w:ascii="Open Sans Light" w:hAnsi="Open Sans Light" w:eastAsia="Open Sans Light" w:cs="Open Sans Light"/>
          <w:sz w:val="20"/>
          <w:szCs w:val="20"/>
        </w:rPr>
        <w:t xml:space="preserve">ollege’s </w:t>
      </w:r>
      <w:r w:rsidRPr="41BF72A7" w:rsidR="00B0056A">
        <w:rPr>
          <w:rFonts w:ascii="Open Sans Light" w:hAnsi="Open Sans Light" w:eastAsia="Open Sans Light" w:cs="Open Sans Light"/>
          <w:sz w:val="20"/>
          <w:szCs w:val="20"/>
        </w:rPr>
        <w:t>w</w:t>
      </w:r>
      <w:r w:rsidRPr="41BF72A7" w:rsidR="007260F4">
        <w:rPr>
          <w:rFonts w:ascii="Open Sans Light" w:hAnsi="Open Sans Light" w:eastAsia="Open Sans Light" w:cs="Open Sans Light"/>
          <w:sz w:val="20"/>
          <w:szCs w:val="20"/>
        </w:rPr>
        <w:t xml:space="preserve">orkshops, </w:t>
      </w:r>
      <w:r w:rsidRPr="41BF72A7" w:rsidR="00B0056A">
        <w:rPr>
          <w:rFonts w:ascii="Open Sans Light" w:hAnsi="Open Sans Light" w:eastAsia="Open Sans Light" w:cs="Open Sans Light"/>
          <w:sz w:val="20"/>
          <w:szCs w:val="20"/>
        </w:rPr>
        <w:t>m</w:t>
      </w:r>
      <w:r w:rsidRPr="41BF72A7" w:rsidR="007260F4">
        <w:rPr>
          <w:rFonts w:ascii="Open Sans Light" w:hAnsi="Open Sans Light" w:eastAsia="Open Sans Light" w:cs="Open Sans Light"/>
          <w:sz w:val="20"/>
          <w:szCs w:val="20"/>
        </w:rPr>
        <w:t xml:space="preserve">achinery and engineering equipment to </w:t>
      </w:r>
      <w:r w:rsidRPr="41BF72A7" w:rsidR="00B0056A">
        <w:rPr>
          <w:rFonts w:ascii="Open Sans Light" w:hAnsi="Open Sans Light" w:eastAsia="Open Sans Light" w:cs="Open Sans Light"/>
          <w:sz w:val="20"/>
          <w:szCs w:val="20"/>
        </w:rPr>
        <w:t xml:space="preserve">ensure safe working practices are </w:t>
      </w:r>
      <w:r w:rsidRPr="41BF72A7" w:rsidR="00B0056A">
        <w:rPr>
          <w:rFonts w:ascii="Open Sans Light" w:hAnsi="Open Sans Light" w:eastAsia="Open Sans Light" w:cs="Open Sans Light"/>
          <w:sz w:val="20"/>
          <w:szCs w:val="20"/>
        </w:rPr>
        <w:t>adhered to at all times</w:t>
      </w:r>
      <w:r w:rsidRPr="41BF72A7" w:rsidR="00B0056A">
        <w:rPr>
          <w:rFonts w:ascii="Open Sans Light" w:hAnsi="Open Sans Light" w:eastAsia="Open Sans Light" w:cs="Open Sans Light"/>
          <w:sz w:val="20"/>
          <w:szCs w:val="20"/>
        </w:rPr>
        <w:t xml:space="preserve">, in support of the </w:t>
      </w:r>
      <w:r w:rsidRPr="41BF72A7" w:rsidR="007260F4">
        <w:rPr>
          <w:rFonts w:ascii="Open Sans Light" w:hAnsi="Open Sans Light" w:eastAsia="Open Sans Light" w:cs="Open Sans Light"/>
          <w:sz w:val="20"/>
          <w:szCs w:val="20"/>
        </w:rPr>
        <w:t xml:space="preserve">provision of </w:t>
      </w:r>
      <w:r w:rsidRPr="41BF72A7" w:rsidR="0060659B">
        <w:rPr>
          <w:rFonts w:ascii="Open Sans Light" w:hAnsi="Open Sans Light" w:eastAsia="Open Sans Light" w:cs="Open Sans Light"/>
          <w:sz w:val="20"/>
          <w:szCs w:val="20"/>
        </w:rPr>
        <w:t>high-quality</w:t>
      </w:r>
      <w:r w:rsidRPr="41BF72A7" w:rsidR="007260F4">
        <w:rPr>
          <w:rFonts w:ascii="Open Sans Light" w:hAnsi="Open Sans Light" w:eastAsia="Open Sans Light" w:cs="Open Sans Light"/>
          <w:sz w:val="20"/>
          <w:szCs w:val="20"/>
        </w:rPr>
        <w:t xml:space="preserve"> teaching and learning</w:t>
      </w:r>
      <w:r w:rsidRPr="41BF72A7" w:rsidR="0060659B">
        <w:rPr>
          <w:rFonts w:ascii="Open Sans Light" w:hAnsi="Open Sans Light" w:eastAsia="Open Sans Light" w:cs="Open Sans Light"/>
          <w:sz w:val="20"/>
          <w:szCs w:val="20"/>
        </w:rPr>
        <w:t xml:space="preserve">, </w:t>
      </w:r>
      <w:r w:rsidRPr="41BF72A7" w:rsidR="0060659B">
        <w:rPr>
          <w:rFonts w:ascii="Open Sans Light" w:hAnsi="Open Sans Light" w:eastAsia="Open Sans Light" w:cs="Open Sans Light"/>
          <w:sz w:val="20"/>
          <w:szCs w:val="20"/>
        </w:rPr>
        <w:t>maintaining a focus on student experience at all times</w:t>
      </w:r>
      <w:r w:rsidRPr="41BF72A7" w:rsidR="0060659B">
        <w:rPr>
          <w:rFonts w:ascii="Open Sans Light" w:hAnsi="Open Sans Light" w:eastAsia="Open Sans Light" w:cs="Open Sans Light"/>
          <w:sz w:val="20"/>
          <w:szCs w:val="20"/>
        </w:rPr>
        <w:t xml:space="preserve">. </w:t>
      </w:r>
    </w:p>
    <w:p w:rsidRPr="00D94D15" w:rsidR="007260F4" w:rsidP="41BF72A7" w:rsidRDefault="007260F4" w14:paraId="7D299EFF" w14:textId="77777777">
      <w:pPr>
        <w:spacing w:after="0" w:line="240" w:lineRule="auto"/>
        <w:jc w:val="both"/>
        <w:rPr>
          <w:rFonts w:ascii="Open Sans Light" w:hAnsi="Open Sans Light" w:eastAsia="Open Sans Light" w:cs="Open Sans Light"/>
          <w:sz w:val="20"/>
          <w:szCs w:val="20"/>
        </w:rPr>
      </w:pPr>
    </w:p>
    <w:p w:rsidRPr="00D94D15" w:rsidR="00137858" w:rsidP="41BF72A7" w:rsidRDefault="00B26D97" w14:paraId="7D299F00" w14:textId="77777777">
      <w:pPr>
        <w:spacing w:after="0" w:line="240" w:lineRule="auto"/>
        <w:rPr>
          <w:rFonts w:ascii="Open Sans Light" w:hAnsi="Open Sans Light" w:eastAsia="Open Sans Light" w:cs="Open Sans Light"/>
          <w:b w:val="1"/>
          <w:bCs w:val="1"/>
          <w:sz w:val="20"/>
          <w:szCs w:val="20"/>
        </w:rPr>
      </w:pPr>
      <w:r w:rsidRPr="41BF72A7" w:rsidR="00B26D97">
        <w:rPr>
          <w:rFonts w:ascii="Open Sans Light" w:hAnsi="Open Sans Light" w:eastAsia="Open Sans Light" w:cs="Open Sans Light"/>
          <w:b w:val="1"/>
          <w:bCs w:val="1"/>
          <w:sz w:val="20"/>
          <w:szCs w:val="20"/>
        </w:rPr>
        <w:t>Duties and Responsibilities of the J</w:t>
      </w:r>
      <w:r w:rsidRPr="41BF72A7" w:rsidR="00137858">
        <w:rPr>
          <w:rFonts w:ascii="Open Sans Light" w:hAnsi="Open Sans Light" w:eastAsia="Open Sans Light" w:cs="Open Sans Light"/>
          <w:b w:val="1"/>
          <w:bCs w:val="1"/>
          <w:sz w:val="20"/>
          <w:szCs w:val="20"/>
        </w:rPr>
        <w:t>ob</w:t>
      </w:r>
    </w:p>
    <w:p w:rsidRPr="00D94D15" w:rsidR="00123E57" w:rsidP="41BF72A7" w:rsidRDefault="00123E57" w14:paraId="7D299F01" w14:textId="77777777">
      <w:pPr>
        <w:spacing w:after="0" w:line="240" w:lineRule="auto"/>
        <w:rPr>
          <w:rFonts w:ascii="Open Sans Light" w:hAnsi="Open Sans Light" w:eastAsia="Open Sans Light" w:cs="Open Sans Light"/>
          <w:b w:val="1"/>
          <w:bCs w:val="1"/>
          <w:sz w:val="20"/>
          <w:szCs w:val="20"/>
        </w:rPr>
      </w:pPr>
    </w:p>
    <w:tbl>
      <w:tblPr>
        <w:tblStyle w:val="TableGrid"/>
        <w:tblW w:w="9630" w:type="dxa"/>
        <w:tblInd w:w="-9" w:type="dxa"/>
        <w:tblLook w:val="04A0" w:firstRow="1" w:lastRow="0" w:firstColumn="1" w:lastColumn="0" w:noHBand="0" w:noVBand="1"/>
      </w:tblPr>
      <w:tblGrid>
        <w:gridCol w:w="9630"/>
      </w:tblGrid>
      <w:tr w:rsidRPr="00D94D15" w:rsidR="00CB4249" w:rsidTr="41BF72A7" w14:paraId="7D299F24" w14:textId="77777777">
        <w:tc>
          <w:tcPr>
            <w:tcW w:w="9630" w:type="dxa"/>
            <w:tcMar/>
          </w:tcPr>
          <w:p w:rsidRPr="00D94D15" w:rsidR="007260F4" w:rsidP="41BF72A7" w:rsidRDefault="007260F4" w14:paraId="7D299F08" w14:textId="4C98861F">
            <w:pPr>
              <w:numPr>
                <w:ilvl w:val="0"/>
                <w:numId w:val="22"/>
              </w:numPr>
              <w:tabs>
                <w:tab w:val="left" w:pos="567"/>
              </w:tabs>
              <w:spacing w:line="240" w:lineRule="exact"/>
              <w:jc w:val="both"/>
              <w:rPr>
                <w:rFonts w:ascii="Open Sans Light" w:hAnsi="Open Sans Light" w:eastAsia="Open Sans Light" w:cs="Open Sans Light"/>
                <w:sz w:val="20"/>
                <w:szCs w:val="20"/>
              </w:rPr>
            </w:pPr>
            <w:r w:rsidRPr="41BF72A7" w:rsidR="007260F4">
              <w:rPr>
                <w:rFonts w:ascii="Open Sans Light" w:hAnsi="Open Sans Light" w:eastAsia="Open Sans Light" w:cs="Open Sans Light"/>
                <w:sz w:val="20"/>
                <w:szCs w:val="20"/>
              </w:rPr>
              <w:t xml:space="preserve">Manage and </w:t>
            </w:r>
            <w:r w:rsidRPr="41BF72A7" w:rsidR="007260F4">
              <w:rPr>
                <w:rFonts w:ascii="Open Sans Light" w:hAnsi="Open Sans Light" w:eastAsia="Open Sans Light" w:cs="Open Sans Light"/>
                <w:sz w:val="20"/>
                <w:szCs w:val="20"/>
              </w:rPr>
              <w:t>maintain</w:t>
            </w:r>
            <w:r w:rsidRPr="41BF72A7" w:rsidR="007260F4">
              <w:rPr>
                <w:rFonts w:ascii="Open Sans Light" w:hAnsi="Open Sans Light" w:eastAsia="Open Sans Light" w:cs="Open Sans Light"/>
                <w:sz w:val="20"/>
                <w:szCs w:val="20"/>
              </w:rPr>
              <w:t xml:space="preserve"> department </w:t>
            </w:r>
            <w:r w:rsidRPr="41BF72A7" w:rsidR="0094289D">
              <w:rPr>
                <w:rFonts w:ascii="Open Sans Light" w:hAnsi="Open Sans Light" w:eastAsia="Open Sans Light" w:cs="Open Sans Light"/>
                <w:sz w:val="20"/>
                <w:szCs w:val="20"/>
              </w:rPr>
              <w:t>a</w:t>
            </w:r>
            <w:r w:rsidRPr="41BF72A7" w:rsidR="007260F4">
              <w:rPr>
                <w:rFonts w:ascii="Open Sans Light" w:hAnsi="Open Sans Light" w:eastAsia="Open Sans Light" w:cs="Open Sans Light"/>
                <w:sz w:val="20"/>
                <w:szCs w:val="20"/>
              </w:rPr>
              <w:t xml:space="preserve">udits, </w:t>
            </w:r>
            <w:r w:rsidRPr="41BF72A7" w:rsidR="0094289D">
              <w:rPr>
                <w:rFonts w:ascii="Open Sans Light" w:hAnsi="Open Sans Light" w:eastAsia="Open Sans Light" w:cs="Open Sans Light"/>
                <w:sz w:val="20"/>
                <w:szCs w:val="20"/>
              </w:rPr>
              <w:t>i</w:t>
            </w:r>
            <w:r w:rsidRPr="41BF72A7" w:rsidR="007260F4">
              <w:rPr>
                <w:rFonts w:ascii="Open Sans Light" w:hAnsi="Open Sans Light" w:eastAsia="Open Sans Light" w:cs="Open Sans Light"/>
                <w:sz w:val="20"/>
                <w:szCs w:val="20"/>
              </w:rPr>
              <w:t>nventories</w:t>
            </w:r>
            <w:r w:rsidRPr="41BF72A7" w:rsidR="00263759">
              <w:rPr>
                <w:rFonts w:ascii="Open Sans Light" w:hAnsi="Open Sans Light" w:eastAsia="Open Sans Light" w:cs="Open Sans Light"/>
                <w:sz w:val="20"/>
                <w:szCs w:val="20"/>
              </w:rPr>
              <w:t xml:space="preserve"> and</w:t>
            </w:r>
            <w:r w:rsidRPr="41BF72A7" w:rsidR="007260F4">
              <w:rPr>
                <w:rFonts w:ascii="Open Sans Light" w:hAnsi="Open Sans Light" w:eastAsia="Open Sans Light" w:cs="Open Sans Light"/>
                <w:sz w:val="20"/>
                <w:szCs w:val="20"/>
              </w:rPr>
              <w:t xml:space="preserve"> </w:t>
            </w:r>
            <w:r w:rsidRPr="41BF72A7" w:rsidR="0094289D">
              <w:rPr>
                <w:rFonts w:ascii="Open Sans Light" w:hAnsi="Open Sans Light" w:eastAsia="Open Sans Light" w:cs="Open Sans Light"/>
                <w:sz w:val="20"/>
                <w:szCs w:val="20"/>
              </w:rPr>
              <w:t>m</w:t>
            </w:r>
            <w:r w:rsidRPr="41BF72A7" w:rsidR="007260F4">
              <w:rPr>
                <w:rFonts w:ascii="Open Sans Light" w:hAnsi="Open Sans Light" w:eastAsia="Open Sans Light" w:cs="Open Sans Light"/>
                <w:sz w:val="20"/>
                <w:szCs w:val="20"/>
              </w:rPr>
              <w:t xml:space="preserve">aintenance service repair records. </w:t>
            </w:r>
          </w:p>
          <w:p w:rsidRPr="00D94D15" w:rsidR="007260F4" w:rsidP="41BF72A7" w:rsidRDefault="007260F4" w14:paraId="7D299F09" w14:textId="77777777">
            <w:pPr>
              <w:pStyle w:val="ListParagraph"/>
              <w:rPr>
                <w:rFonts w:ascii="Open Sans Light" w:hAnsi="Open Sans Light" w:eastAsia="Open Sans Light" w:cs="Open Sans Light"/>
                <w:sz w:val="20"/>
                <w:szCs w:val="20"/>
              </w:rPr>
            </w:pPr>
          </w:p>
          <w:p w:rsidRPr="004B2AEA" w:rsidR="004B2AEA" w:rsidP="41BF72A7" w:rsidRDefault="007260F4" w14:paraId="74F12553" w14:textId="44370CA9">
            <w:pPr>
              <w:numPr>
                <w:ilvl w:val="0"/>
                <w:numId w:val="22"/>
              </w:numPr>
              <w:tabs>
                <w:tab w:val="left" w:pos="567"/>
              </w:tabs>
              <w:spacing w:line="240" w:lineRule="exact"/>
              <w:jc w:val="both"/>
              <w:rPr>
                <w:rFonts w:ascii="Open Sans Light" w:hAnsi="Open Sans Light" w:eastAsia="Open Sans Light" w:cs="Open Sans Light"/>
                <w:sz w:val="20"/>
                <w:szCs w:val="20"/>
              </w:rPr>
            </w:pPr>
            <w:r w:rsidRPr="41BF72A7" w:rsidR="007260F4">
              <w:rPr>
                <w:rFonts w:ascii="Open Sans Light" w:hAnsi="Open Sans Light" w:eastAsia="Open Sans Light" w:cs="Open Sans Light"/>
                <w:sz w:val="20"/>
                <w:szCs w:val="20"/>
              </w:rPr>
              <w:t xml:space="preserve">Manage and </w:t>
            </w:r>
            <w:r w:rsidRPr="41BF72A7" w:rsidR="007260F4">
              <w:rPr>
                <w:rFonts w:ascii="Open Sans Light" w:hAnsi="Open Sans Light" w:eastAsia="Open Sans Light" w:cs="Open Sans Light"/>
                <w:sz w:val="20"/>
                <w:szCs w:val="20"/>
              </w:rPr>
              <w:t>maintain</w:t>
            </w:r>
            <w:r w:rsidRPr="41BF72A7" w:rsidR="007260F4">
              <w:rPr>
                <w:rFonts w:ascii="Open Sans Light" w:hAnsi="Open Sans Light" w:eastAsia="Open Sans Light" w:cs="Open Sans Light"/>
                <w:sz w:val="20"/>
                <w:szCs w:val="20"/>
              </w:rPr>
              <w:t xml:space="preserve"> </w:t>
            </w:r>
            <w:r w:rsidRPr="41BF72A7" w:rsidR="00263759">
              <w:rPr>
                <w:rFonts w:ascii="Open Sans Light" w:hAnsi="Open Sans Light" w:eastAsia="Open Sans Light" w:cs="Open Sans Light"/>
                <w:sz w:val="20"/>
                <w:szCs w:val="20"/>
              </w:rPr>
              <w:t>h</w:t>
            </w:r>
            <w:r w:rsidRPr="41BF72A7" w:rsidR="007260F4">
              <w:rPr>
                <w:rFonts w:ascii="Open Sans Light" w:hAnsi="Open Sans Light" w:eastAsia="Open Sans Light" w:cs="Open Sans Light"/>
                <w:sz w:val="20"/>
                <w:szCs w:val="20"/>
              </w:rPr>
              <w:t xml:space="preserve">ealth and safety within the workshops to include records, documentation, inspections, examination and test reports and safety audits for the workshops, including </w:t>
            </w:r>
            <w:r w:rsidRPr="41BF72A7" w:rsidR="00263759">
              <w:rPr>
                <w:rFonts w:ascii="Open Sans Light" w:hAnsi="Open Sans Light" w:eastAsia="Open Sans Light" w:cs="Open Sans Light"/>
                <w:sz w:val="20"/>
                <w:szCs w:val="20"/>
              </w:rPr>
              <w:t>r</w:t>
            </w:r>
            <w:r w:rsidRPr="41BF72A7" w:rsidR="007260F4">
              <w:rPr>
                <w:rFonts w:ascii="Open Sans Light" w:hAnsi="Open Sans Light" w:eastAsia="Open Sans Light" w:cs="Open Sans Light"/>
                <w:sz w:val="20"/>
                <w:szCs w:val="20"/>
              </w:rPr>
              <w:t>isk assessments, COSHH, LEV</w:t>
            </w:r>
            <w:r w:rsidRPr="41BF72A7" w:rsidR="00387F0C">
              <w:rPr>
                <w:rFonts w:ascii="Open Sans Light" w:hAnsi="Open Sans Light" w:eastAsia="Open Sans Light" w:cs="Open Sans Light"/>
                <w:sz w:val="20"/>
                <w:szCs w:val="20"/>
              </w:rPr>
              <w:t xml:space="preserve"> and f</w:t>
            </w:r>
            <w:r w:rsidRPr="41BF72A7" w:rsidR="007260F4">
              <w:rPr>
                <w:rFonts w:ascii="Open Sans Light" w:hAnsi="Open Sans Light" w:eastAsia="Open Sans Light" w:cs="Open Sans Light"/>
                <w:sz w:val="20"/>
                <w:szCs w:val="20"/>
              </w:rPr>
              <w:t>irst aid facilities</w:t>
            </w:r>
            <w:r w:rsidRPr="41BF72A7" w:rsidR="00387F0C">
              <w:rPr>
                <w:rFonts w:ascii="Open Sans Light" w:hAnsi="Open Sans Light" w:eastAsia="Open Sans Light" w:cs="Open Sans Light"/>
                <w:sz w:val="20"/>
                <w:szCs w:val="20"/>
              </w:rPr>
              <w:t>.</w:t>
            </w:r>
          </w:p>
          <w:p w:rsidR="00687178" w:rsidP="41BF72A7" w:rsidRDefault="00687178" w14:paraId="08EF728E" w14:textId="77777777">
            <w:pPr>
              <w:pStyle w:val="ListParagraph"/>
              <w:rPr>
                <w:rFonts w:ascii="Open Sans Light" w:hAnsi="Open Sans Light" w:eastAsia="Open Sans Light" w:cs="Open Sans Light"/>
                <w:sz w:val="20"/>
                <w:szCs w:val="20"/>
              </w:rPr>
            </w:pPr>
          </w:p>
          <w:p w:rsidR="00687178" w:rsidP="41BF72A7" w:rsidRDefault="00687178" w14:paraId="05E6F91D" w14:textId="34F7BCAD">
            <w:pPr>
              <w:numPr>
                <w:ilvl w:val="0"/>
                <w:numId w:val="22"/>
              </w:numPr>
              <w:tabs>
                <w:tab w:val="left" w:pos="567"/>
              </w:tabs>
              <w:spacing w:line="240" w:lineRule="exact"/>
              <w:jc w:val="both"/>
              <w:rPr>
                <w:rFonts w:ascii="Open Sans Light" w:hAnsi="Open Sans Light" w:eastAsia="Open Sans Light" w:cs="Open Sans Light"/>
                <w:sz w:val="20"/>
                <w:szCs w:val="20"/>
              </w:rPr>
            </w:pPr>
            <w:r w:rsidRPr="41BF72A7" w:rsidR="1EF0BBAE">
              <w:rPr>
                <w:rFonts w:ascii="Open Sans Light" w:hAnsi="Open Sans Light" w:eastAsia="Open Sans Light" w:cs="Open Sans Light"/>
                <w:sz w:val="20"/>
                <w:szCs w:val="20"/>
              </w:rPr>
              <w:t>Take day to day responsibility for management of the</w:t>
            </w:r>
            <w:r w:rsidRPr="41BF72A7" w:rsidR="003812FB">
              <w:rPr>
                <w:rFonts w:ascii="Open Sans Light" w:hAnsi="Open Sans Light" w:eastAsia="Open Sans Light" w:cs="Open Sans Light"/>
                <w:sz w:val="20"/>
                <w:szCs w:val="20"/>
              </w:rPr>
              <w:t xml:space="preserve"> </w:t>
            </w:r>
            <w:r w:rsidRPr="41BF72A7" w:rsidR="003812FB">
              <w:rPr>
                <w:rFonts w:ascii="Open Sans Light" w:hAnsi="Open Sans Light" w:eastAsia="Open Sans Light" w:cs="Open Sans Light"/>
                <w:sz w:val="20"/>
                <w:szCs w:val="20"/>
              </w:rPr>
              <w:t>workshop</w:t>
            </w:r>
            <w:r w:rsidRPr="41BF72A7" w:rsidR="00687178">
              <w:rPr>
                <w:rFonts w:ascii="Open Sans Light" w:hAnsi="Open Sans Light" w:eastAsia="Open Sans Light" w:cs="Open Sans Light"/>
                <w:sz w:val="20"/>
                <w:szCs w:val="20"/>
              </w:rPr>
              <w:t xml:space="preserve"> technicians, carrying out </w:t>
            </w:r>
            <w:r w:rsidRPr="41BF72A7" w:rsidR="001C75DF">
              <w:rPr>
                <w:rFonts w:ascii="Open Sans Light" w:hAnsi="Open Sans Light" w:eastAsia="Open Sans Light" w:cs="Open Sans Light"/>
                <w:sz w:val="20"/>
                <w:szCs w:val="20"/>
              </w:rPr>
              <w:t>daily briefing</w:t>
            </w:r>
            <w:r w:rsidRPr="41BF72A7" w:rsidR="003812FB">
              <w:rPr>
                <w:rFonts w:ascii="Open Sans Light" w:hAnsi="Open Sans Light" w:eastAsia="Open Sans Light" w:cs="Open Sans Light"/>
                <w:sz w:val="20"/>
                <w:szCs w:val="20"/>
              </w:rPr>
              <w:t>s</w:t>
            </w:r>
            <w:r w:rsidRPr="41BF72A7" w:rsidR="001C75DF">
              <w:rPr>
                <w:rFonts w:ascii="Open Sans Light" w:hAnsi="Open Sans Light" w:eastAsia="Open Sans Light" w:cs="Open Sans Light"/>
                <w:sz w:val="20"/>
                <w:szCs w:val="20"/>
              </w:rPr>
              <w:t xml:space="preserve"> at the star</w:t>
            </w:r>
            <w:r w:rsidRPr="41BF72A7" w:rsidR="00790AB0">
              <w:rPr>
                <w:rFonts w:ascii="Open Sans Light" w:hAnsi="Open Sans Light" w:eastAsia="Open Sans Light" w:cs="Open Sans Light"/>
                <w:sz w:val="20"/>
                <w:szCs w:val="20"/>
              </w:rPr>
              <w:t>t</w:t>
            </w:r>
            <w:r w:rsidRPr="41BF72A7" w:rsidR="001C75DF">
              <w:rPr>
                <w:rFonts w:ascii="Open Sans Light" w:hAnsi="Open Sans Light" w:eastAsia="Open Sans Light" w:cs="Open Sans Light"/>
                <w:sz w:val="20"/>
                <w:szCs w:val="20"/>
              </w:rPr>
              <w:t xml:space="preserve"> and end of the day</w:t>
            </w:r>
            <w:r w:rsidRPr="41BF72A7" w:rsidR="0060627F">
              <w:rPr>
                <w:rFonts w:ascii="Open Sans Light" w:hAnsi="Open Sans Light" w:eastAsia="Open Sans Light" w:cs="Open Sans Light"/>
                <w:sz w:val="20"/>
                <w:szCs w:val="20"/>
              </w:rPr>
              <w:t xml:space="preserve">. Meet with technicians </w:t>
            </w:r>
            <w:r w:rsidRPr="41BF72A7" w:rsidR="3829A820">
              <w:rPr>
                <w:rFonts w:ascii="Open Sans Light" w:hAnsi="Open Sans Light" w:eastAsia="Open Sans Light" w:cs="Open Sans Light"/>
                <w:sz w:val="20"/>
                <w:szCs w:val="20"/>
              </w:rPr>
              <w:t>regularly</w:t>
            </w:r>
            <w:r w:rsidRPr="41BF72A7" w:rsidR="0060627F">
              <w:rPr>
                <w:rFonts w:ascii="Open Sans Light" w:hAnsi="Open Sans Light" w:eastAsia="Open Sans Light" w:cs="Open Sans Light"/>
                <w:sz w:val="20"/>
                <w:szCs w:val="20"/>
              </w:rPr>
              <w:t xml:space="preserve"> to support their ongoing development and performance </w:t>
            </w:r>
            <w:r w:rsidRPr="41BF72A7" w:rsidR="003812FB">
              <w:rPr>
                <w:rFonts w:ascii="Open Sans Light" w:hAnsi="Open Sans Light" w:eastAsia="Open Sans Light" w:cs="Open Sans Light"/>
                <w:sz w:val="20"/>
                <w:szCs w:val="20"/>
              </w:rPr>
              <w:t>in</w:t>
            </w:r>
            <w:r w:rsidRPr="41BF72A7" w:rsidR="0060627F">
              <w:rPr>
                <w:rFonts w:ascii="Open Sans Light" w:hAnsi="Open Sans Light" w:eastAsia="Open Sans Light" w:cs="Open Sans Light"/>
                <w:sz w:val="20"/>
                <w:szCs w:val="20"/>
              </w:rPr>
              <w:t xml:space="preserve"> their job roles. </w:t>
            </w:r>
            <w:r w:rsidRPr="41BF72A7" w:rsidR="001C75DF">
              <w:rPr>
                <w:rFonts w:ascii="Open Sans Light" w:hAnsi="Open Sans Light" w:eastAsia="Open Sans Light" w:cs="Open Sans Light"/>
                <w:sz w:val="20"/>
                <w:szCs w:val="20"/>
              </w:rPr>
              <w:t xml:space="preserve"> </w:t>
            </w:r>
            <w:r w:rsidRPr="41BF72A7" w:rsidR="0060627F">
              <w:rPr>
                <w:rFonts w:ascii="Open Sans Light" w:hAnsi="Open Sans Light" w:eastAsia="Open Sans Light" w:cs="Open Sans Light"/>
                <w:sz w:val="20"/>
                <w:szCs w:val="20"/>
              </w:rPr>
              <w:t>Lead on student interns undertaking work experience</w:t>
            </w:r>
            <w:r w:rsidRPr="41BF72A7" w:rsidR="1B8D4227">
              <w:rPr>
                <w:rFonts w:ascii="Open Sans Light" w:hAnsi="Open Sans Light" w:eastAsia="Open Sans Light" w:cs="Open Sans Light"/>
                <w:sz w:val="20"/>
                <w:szCs w:val="20"/>
              </w:rPr>
              <w:t xml:space="preserve"> within the wider team. </w:t>
            </w:r>
          </w:p>
          <w:p w:rsidRPr="003812FB" w:rsidR="007260F4" w:rsidP="41BF72A7" w:rsidRDefault="007260F4" w14:paraId="7D299F0D" w14:textId="77777777">
            <w:pPr>
              <w:rPr>
                <w:rFonts w:ascii="Open Sans Light" w:hAnsi="Open Sans Light" w:eastAsia="Open Sans Light" w:cs="Open Sans Light"/>
                <w:sz w:val="20"/>
                <w:szCs w:val="20"/>
              </w:rPr>
            </w:pPr>
          </w:p>
          <w:p w:rsidRPr="00D94D15" w:rsidR="007260F4" w:rsidP="41BF72A7" w:rsidRDefault="0046386D" w14:paraId="7D299F0E" w14:textId="4EF09664">
            <w:pPr>
              <w:numPr>
                <w:ilvl w:val="0"/>
                <w:numId w:val="22"/>
              </w:numPr>
              <w:tabs>
                <w:tab w:val="left" w:pos="567"/>
              </w:tabs>
              <w:spacing w:line="240" w:lineRule="exact"/>
              <w:jc w:val="both"/>
              <w:rPr>
                <w:rFonts w:ascii="Open Sans Light" w:hAnsi="Open Sans Light" w:eastAsia="Open Sans Light" w:cs="Open Sans Light"/>
                <w:sz w:val="20"/>
                <w:szCs w:val="20"/>
              </w:rPr>
            </w:pPr>
            <w:r w:rsidRPr="41BF72A7" w:rsidR="0046386D">
              <w:rPr>
                <w:rFonts w:ascii="Open Sans Light" w:hAnsi="Open Sans Light" w:eastAsia="Open Sans Light" w:cs="Open Sans Light"/>
                <w:sz w:val="20"/>
                <w:szCs w:val="20"/>
              </w:rPr>
              <w:t>As directed by the Workshop Manager, ensure that day to day</w:t>
            </w:r>
            <w:r w:rsidRPr="41BF72A7" w:rsidR="007260F4">
              <w:rPr>
                <w:rFonts w:ascii="Open Sans Light" w:hAnsi="Open Sans Light" w:eastAsia="Open Sans Light" w:cs="Open Sans Light"/>
                <w:sz w:val="20"/>
                <w:szCs w:val="20"/>
              </w:rPr>
              <w:t xml:space="preserve"> maintenance</w:t>
            </w:r>
            <w:r w:rsidRPr="41BF72A7" w:rsidR="0046386D">
              <w:rPr>
                <w:rFonts w:ascii="Open Sans Light" w:hAnsi="Open Sans Light" w:eastAsia="Open Sans Light" w:cs="Open Sans Light"/>
                <w:sz w:val="20"/>
                <w:szCs w:val="20"/>
              </w:rPr>
              <w:t xml:space="preserve">, </w:t>
            </w:r>
            <w:r w:rsidRPr="41BF72A7" w:rsidR="007260F4">
              <w:rPr>
                <w:rFonts w:ascii="Open Sans Light" w:hAnsi="Open Sans Light" w:eastAsia="Open Sans Light" w:cs="Open Sans Light"/>
                <w:sz w:val="20"/>
                <w:szCs w:val="20"/>
              </w:rPr>
              <w:t xml:space="preserve">repair &amp; development of all teaching equipment </w:t>
            </w:r>
            <w:r w:rsidRPr="41BF72A7" w:rsidR="0046386D">
              <w:rPr>
                <w:rFonts w:ascii="Open Sans Light" w:hAnsi="Open Sans Light" w:eastAsia="Open Sans Light" w:cs="Open Sans Light"/>
                <w:sz w:val="20"/>
                <w:szCs w:val="20"/>
              </w:rPr>
              <w:t xml:space="preserve">is undertaken </w:t>
            </w:r>
            <w:r w:rsidRPr="41BF72A7" w:rsidR="0046386D">
              <w:rPr>
                <w:rFonts w:ascii="Open Sans Light" w:hAnsi="Open Sans Light" w:eastAsia="Open Sans Light" w:cs="Open Sans Light"/>
                <w:sz w:val="20"/>
                <w:szCs w:val="20"/>
              </w:rPr>
              <w:t>in a timely manner</w:t>
            </w:r>
            <w:r w:rsidRPr="41BF72A7" w:rsidR="0046386D">
              <w:rPr>
                <w:rFonts w:ascii="Open Sans Light" w:hAnsi="Open Sans Light" w:eastAsia="Open Sans Light" w:cs="Open Sans Light"/>
                <w:sz w:val="20"/>
                <w:szCs w:val="20"/>
              </w:rPr>
              <w:t>.</w:t>
            </w:r>
          </w:p>
          <w:p w:rsidRPr="00D94D15" w:rsidR="007260F4" w:rsidP="41BF72A7" w:rsidRDefault="007260F4" w14:paraId="7D299F0F" w14:textId="77777777">
            <w:pPr>
              <w:spacing w:line="240" w:lineRule="exact"/>
              <w:ind w:left="567"/>
              <w:jc w:val="both"/>
              <w:rPr>
                <w:rFonts w:ascii="Open Sans Light" w:hAnsi="Open Sans Light" w:eastAsia="Open Sans Light" w:cs="Open Sans Light"/>
                <w:sz w:val="20"/>
                <w:szCs w:val="20"/>
              </w:rPr>
            </w:pPr>
          </w:p>
          <w:p w:rsidR="00050DB0" w:rsidP="41BF72A7" w:rsidRDefault="007260F4" w14:paraId="0330F3D7" w14:textId="734855E8">
            <w:pPr>
              <w:numPr>
                <w:ilvl w:val="0"/>
                <w:numId w:val="22"/>
              </w:numPr>
              <w:tabs>
                <w:tab w:val="left" w:pos="567"/>
              </w:tabs>
              <w:spacing w:line="240" w:lineRule="exact"/>
              <w:jc w:val="both"/>
              <w:rPr>
                <w:rFonts w:ascii="Open Sans Light" w:hAnsi="Open Sans Light" w:eastAsia="Open Sans Light" w:cs="Open Sans Light"/>
                <w:sz w:val="20"/>
                <w:szCs w:val="20"/>
              </w:rPr>
            </w:pPr>
            <w:r w:rsidRPr="41BF72A7" w:rsidR="007260F4">
              <w:rPr>
                <w:rFonts w:ascii="Open Sans Light" w:hAnsi="Open Sans Light" w:eastAsia="Open Sans Light" w:cs="Open Sans Light"/>
                <w:sz w:val="20"/>
                <w:szCs w:val="20"/>
              </w:rPr>
              <w:t xml:space="preserve">Organise and </w:t>
            </w:r>
            <w:r w:rsidRPr="41BF72A7" w:rsidR="00BD143A">
              <w:rPr>
                <w:rFonts w:ascii="Open Sans Light" w:hAnsi="Open Sans Light" w:eastAsia="Open Sans Light" w:cs="Open Sans Light"/>
                <w:sz w:val="20"/>
                <w:szCs w:val="20"/>
              </w:rPr>
              <w:t>support</w:t>
            </w:r>
            <w:r w:rsidRPr="41BF72A7" w:rsidR="007260F4">
              <w:rPr>
                <w:rFonts w:ascii="Open Sans Light" w:hAnsi="Open Sans Light" w:eastAsia="Open Sans Light" w:cs="Open Sans Light"/>
                <w:sz w:val="20"/>
                <w:szCs w:val="20"/>
              </w:rPr>
              <w:t xml:space="preserve"> the preparation of </w:t>
            </w:r>
            <w:r w:rsidRPr="41BF72A7" w:rsidR="00AB0485">
              <w:rPr>
                <w:rFonts w:ascii="Open Sans Light" w:hAnsi="Open Sans Light" w:eastAsia="Open Sans Light" w:cs="Open Sans Light"/>
                <w:sz w:val="20"/>
                <w:szCs w:val="20"/>
              </w:rPr>
              <w:t xml:space="preserve">divisional </w:t>
            </w:r>
            <w:r w:rsidRPr="41BF72A7" w:rsidR="005C09D0">
              <w:rPr>
                <w:rFonts w:ascii="Open Sans Light" w:hAnsi="Open Sans Light" w:eastAsia="Open Sans Light" w:cs="Open Sans Light"/>
                <w:sz w:val="20"/>
                <w:szCs w:val="20"/>
              </w:rPr>
              <w:t xml:space="preserve">workshop teaching </w:t>
            </w:r>
            <w:r w:rsidRPr="41BF72A7" w:rsidR="007260F4">
              <w:rPr>
                <w:rFonts w:ascii="Open Sans Light" w:hAnsi="Open Sans Light" w:eastAsia="Open Sans Light" w:cs="Open Sans Light"/>
                <w:sz w:val="20"/>
                <w:szCs w:val="20"/>
              </w:rPr>
              <w:t xml:space="preserve">resources for practical </w:t>
            </w:r>
            <w:r w:rsidRPr="41BF72A7" w:rsidR="005C09D0">
              <w:rPr>
                <w:rFonts w:ascii="Open Sans Light" w:hAnsi="Open Sans Light" w:eastAsia="Open Sans Light" w:cs="Open Sans Light"/>
                <w:sz w:val="20"/>
                <w:szCs w:val="20"/>
              </w:rPr>
              <w:t>lessons, including part time provision</w:t>
            </w:r>
            <w:r w:rsidRPr="41BF72A7" w:rsidR="0063155D">
              <w:rPr>
                <w:rFonts w:ascii="Open Sans Light" w:hAnsi="Open Sans Light" w:eastAsia="Open Sans Light" w:cs="Open Sans Light"/>
                <w:sz w:val="20"/>
                <w:szCs w:val="20"/>
              </w:rPr>
              <w:t>,</w:t>
            </w:r>
            <w:r w:rsidRPr="41BF72A7" w:rsidR="005C09D0">
              <w:rPr>
                <w:rFonts w:ascii="Open Sans Light" w:hAnsi="Open Sans Light" w:eastAsia="Open Sans Light" w:cs="Open Sans Light"/>
                <w:sz w:val="20"/>
                <w:szCs w:val="20"/>
              </w:rPr>
              <w:t xml:space="preserve"> </w:t>
            </w:r>
            <w:r w:rsidRPr="41BF72A7" w:rsidR="007260F4">
              <w:rPr>
                <w:rFonts w:ascii="Open Sans Light" w:hAnsi="Open Sans Light" w:eastAsia="Open Sans Light" w:cs="Open Sans Light"/>
                <w:sz w:val="20"/>
                <w:szCs w:val="20"/>
              </w:rPr>
              <w:t xml:space="preserve">in liaison with relevant </w:t>
            </w:r>
            <w:r w:rsidRPr="41BF72A7" w:rsidR="005C09D0">
              <w:rPr>
                <w:rFonts w:ascii="Open Sans Light" w:hAnsi="Open Sans Light" w:eastAsia="Open Sans Light" w:cs="Open Sans Light"/>
                <w:sz w:val="20"/>
                <w:szCs w:val="20"/>
              </w:rPr>
              <w:t>staff members</w:t>
            </w:r>
            <w:r w:rsidRPr="41BF72A7" w:rsidR="0063155D">
              <w:rPr>
                <w:rFonts w:ascii="Open Sans Light" w:hAnsi="Open Sans Light" w:eastAsia="Open Sans Light" w:cs="Open Sans Light"/>
                <w:sz w:val="20"/>
                <w:szCs w:val="20"/>
              </w:rPr>
              <w:t>.</w:t>
            </w:r>
          </w:p>
          <w:p w:rsidR="003B14A1" w:rsidP="41BF72A7" w:rsidRDefault="003B14A1" w14:paraId="6924D58E" w14:textId="77777777">
            <w:pPr>
              <w:pStyle w:val="ListParagraph"/>
              <w:rPr>
                <w:rFonts w:ascii="Open Sans Light" w:hAnsi="Open Sans Light" w:eastAsia="Open Sans Light" w:cs="Open Sans Light"/>
                <w:sz w:val="20"/>
                <w:szCs w:val="20"/>
              </w:rPr>
            </w:pPr>
          </w:p>
          <w:p w:rsidR="003B14A1" w:rsidP="41BF72A7" w:rsidRDefault="003B14A1" w14:paraId="576C19C1" w14:textId="50FBC31F">
            <w:pPr>
              <w:numPr>
                <w:ilvl w:val="0"/>
                <w:numId w:val="22"/>
              </w:numPr>
              <w:tabs>
                <w:tab w:val="left" w:pos="567"/>
              </w:tabs>
              <w:spacing w:line="240" w:lineRule="exact"/>
              <w:jc w:val="both"/>
              <w:rPr>
                <w:rFonts w:ascii="Open Sans Light" w:hAnsi="Open Sans Light" w:eastAsia="Open Sans Light" w:cs="Open Sans Light"/>
                <w:sz w:val="20"/>
                <w:szCs w:val="20"/>
              </w:rPr>
            </w:pPr>
            <w:r w:rsidRPr="41BF72A7" w:rsidR="003B14A1">
              <w:rPr>
                <w:rFonts w:ascii="Open Sans Light" w:hAnsi="Open Sans Light" w:eastAsia="Open Sans Light" w:cs="Open Sans Light"/>
                <w:sz w:val="20"/>
                <w:szCs w:val="20"/>
              </w:rPr>
              <w:t xml:space="preserve">Take direct responsibility for the </w:t>
            </w:r>
            <w:r w:rsidRPr="41BF72A7" w:rsidR="003B14A1">
              <w:rPr>
                <w:rFonts w:ascii="Open Sans Light" w:hAnsi="Open Sans Light" w:eastAsia="Open Sans Light" w:cs="Open Sans Light"/>
                <w:sz w:val="20"/>
                <w:szCs w:val="20"/>
              </w:rPr>
              <w:t xml:space="preserve">preparation of </w:t>
            </w:r>
            <w:r w:rsidRPr="41BF72A7" w:rsidR="003B14A1">
              <w:rPr>
                <w:rFonts w:ascii="Open Sans Light" w:hAnsi="Open Sans Light" w:eastAsia="Open Sans Light" w:cs="Open Sans Light"/>
                <w:sz w:val="20"/>
                <w:szCs w:val="20"/>
              </w:rPr>
              <w:t xml:space="preserve">Agricultural Engineering </w:t>
            </w:r>
            <w:r w:rsidRPr="41BF72A7" w:rsidR="003B14A1">
              <w:rPr>
                <w:rFonts w:ascii="Open Sans Light" w:hAnsi="Open Sans Light" w:eastAsia="Open Sans Light" w:cs="Open Sans Light"/>
                <w:sz w:val="20"/>
                <w:szCs w:val="20"/>
              </w:rPr>
              <w:t>workshop teaching resources for practical lessons, including part time provision, in liaison with relevant staff members</w:t>
            </w:r>
            <w:r w:rsidRPr="41BF72A7" w:rsidR="003B14A1">
              <w:rPr>
                <w:rFonts w:ascii="Open Sans Light" w:hAnsi="Open Sans Light" w:eastAsia="Open Sans Light" w:cs="Open Sans Light"/>
                <w:sz w:val="20"/>
                <w:szCs w:val="20"/>
              </w:rPr>
              <w:t>.</w:t>
            </w:r>
          </w:p>
          <w:p w:rsidR="00050DB0" w:rsidP="41BF72A7" w:rsidRDefault="00050DB0" w14:paraId="0807355B" w14:textId="77777777">
            <w:pPr>
              <w:pStyle w:val="ListParagraph"/>
              <w:rPr>
                <w:rFonts w:ascii="Open Sans Light" w:hAnsi="Open Sans Light" w:eastAsia="Open Sans Light" w:cs="Open Sans Light"/>
                <w:sz w:val="20"/>
                <w:szCs w:val="20"/>
                <w:u w:val="none"/>
              </w:rPr>
            </w:pPr>
          </w:p>
          <w:p w:rsidRPr="00F267D3" w:rsidR="007260F4" w:rsidP="41BF72A7" w:rsidRDefault="00050DB0" w14:paraId="7D299F1B" w14:textId="6AC9002E">
            <w:pPr>
              <w:numPr>
                <w:ilvl w:val="0"/>
                <w:numId w:val="22"/>
              </w:numPr>
              <w:tabs>
                <w:tab w:val="left" w:pos="567"/>
              </w:tabs>
              <w:spacing w:line="240" w:lineRule="exact"/>
              <w:jc w:val="both"/>
              <w:rPr>
                <w:rFonts w:ascii="Open Sans Light" w:hAnsi="Open Sans Light" w:eastAsia="Open Sans Light" w:cs="Open Sans Light"/>
                <w:sz w:val="20"/>
                <w:szCs w:val="20"/>
                <w:u w:val="none"/>
              </w:rPr>
            </w:pPr>
            <w:r w:rsidRPr="41BF72A7" w:rsidR="00050DB0">
              <w:rPr>
                <w:rFonts w:ascii="Open Sans Light" w:hAnsi="Open Sans Light" w:eastAsia="Open Sans Light" w:cs="Open Sans Light"/>
                <w:sz w:val="20"/>
                <w:szCs w:val="20"/>
                <w:u w:val="none"/>
              </w:rPr>
              <w:t>Participate</w:t>
            </w:r>
            <w:r w:rsidRPr="41BF72A7" w:rsidR="00050DB0">
              <w:rPr>
                <w:rFonts w:ascii="Open Sans Light" w:hAnsi="Open Sans Light" w:eastAsia="Open Sans Light" w:cs="Open Sans Light"/>
                <w:sz w:val="20"/>
                <w:szCs w:val="20"/>
                <w:u w:val="none"/>
              </w:rPr>
              <w:t xml:space="preserve"> in programme team meetings as </w:t>
            </w:r>
            <w:r w:rsidRPr="41BF72A7" w:rsidR="00050DB0">
              <w:rPr>
                <w:rFonts w:ascii="Open Sans Light" w:hAnsi="Open Sans Light" w:eastAsia="Open Sans Light" w:cs="Open Sans Light"/>
                <w:sz w:val="20"/>
                <w:szCs w:val="20"/>
                <w:u w:val="none"/>
              </w:rPr>
              <w:t>required</w:t>
            </w:r>
            <w:r w:rsidRPr="41BF72A7" w:rsidR="00050DB0">
              <w:rPr>
                <w:rFonts w:ascii="Open Sans Light" w:hAnsi="Open Sans Light" w:eastAsia="Open Sans Light" w:cs="Open Sans Light"/>
                <w:sz w:val="20"/>
                <w:szCs w:val="20"/>
                <w:u w:val="none"/>
              </w:rPr>
              <w:t xml:space="preserve">, supporting </w:t>
            </w:r>
            <w:r w:rsidRPr="41BF72A7" w:rsidR="00050DB0">
              <w:rPr>
                <w:rFonts w:ascii="Open Sans Light" w:hAnsi="Open Sans Light" w:eastAsia="Open Sans Light" w:cs="Open Sans Light"/>
                <w:sz w:val="20"/>
                <w:szCs w:val="20"/>
                <w:u w:val="none"/>
              </w:rPr>
              <w:t xml:space="preserve">programme reviews, </w:t>
            </w:r>
            <w:r w:rsidRPr="41BF72A7" w:rsidR="00050DB0">
              <w:rPr>
                <w:rFonts w:ascii="Open Sans Light" w:hAnsi="Open Sans Light" w:eastAsia="Open Sans Light" w:cs="Open Sans Light"/>
                <w:sz w:val="20"/>
                <w:szCs w:val="20"/>
                <w:u w:val="none"/>
              </w:rPr>
              <w:t>marketing</w:t>
            </w:r>
            <w:r w:rsidRPr="41BF72A7" w:rsidR="00050DB0">
              <w:rPr>
                <w:rFonts w:ascii="Open Sans Light" w:hAnsi="Open Sans Light" w:eastAsia="Open Sans Light" w:cs="Open Sans Light"/>
                <w:sz w:val="20"/>
                <w:szCs w:val="20"/>
                <w:u w:val="none"/>
              </w:rPr>
              <w:t xml:space="preserve"> and promotional activities to ensure ongoing support for college quality assurance processes and promotional act</w:t>
            </w:r>
            <w:r w:rsidRPr="41BF72A7" w:rsidR="00F267D3">
              <w:rPr>
                <w:rFonts w:ascii="Open Sans Light" w:hAnsi="Open Sans Light" w:eastAsia="Open Sans Light" w:cs="Open Sans Light"/>
                <w:sz w:val="20"/>
                <w:szCs w:val="20"/>
                <w:u w:val="none"/>
              </w:rPr>
              <w:t>ivity.</w:t>
            </w:r>
          </w:p>
          <w:p w:rsidR="00F267D3" w:rsidP="41BF72A7" w:rsidRDefault="00F267D3" w14:paraId="2223F5FB" w14:textId="77777777">
            <w:pPr>
              <w:tabs>
                <w:tab w:val="left" w:pos="567"/>
              </w:tabs>
              <w:spacing w:line="240" w:lineRule="exact"/>
              <w:jc w:val="both"/>
              <w:rPr>
                <w:rFonts w:ascii="Open Sans Light" w:hAnsi="Open Sans Light" w:eastAsia="Open Sans Light" w:cs="Open Sans Light"/>
                <w:sz w:val="20"/>
                <w:szCs w:val="20"/>
              </w:rPr>
            </w:pPr>
          </w:p>
          <w:p w:rsidR="00F267D3" w:rsidP="41BF72A7" w:rsidRDefault="00F267D3" w14:paraId="54B446EE" w14:textId="211E82B4">
            <w:pPr>
              <w:pStyle w:val="ListParagraph"/>
              <w:numPr>
                <w:ilvl w:val="0"/>
                <w:numId w:val="22"/>
              </w:numPr>
              <w:tabs>
                <w:tab w:val="left" w:pos="567"/>
              </w:tabs>
              <w:spacing w:line="240" w:lineRule="exact"/>
              <w:jc w:val="both"/>
              <w:rPr>
                <w:rFonts w:ascii="Open Sans Light" w:hAnsi="Open Sans Light" w:eastAsia="Open Sans Light" w:cs="Open Sans Light"/>
                <w:sz w:val="20"/>
                <w:szCs w:val="20"/>
              </w:rPr>
            </w:pPr>
            <w:r w:rsidRPr="41BF72A7" w:rsidR="00F267D3">
              <w:rPr>
                <w:rFonts w:ascii="Open Sans Light" w:hAnsi="Open Sans Light" w:eastAsia="Open Sans Light" w:cs="Open Sans Light"/>
                <w:sz w:val="20"/>
                <w:szCs w:val="20"/>
              </w:rPr>
              <w:t xml:space="preserve">Ensure that workshops are prepared and </w:t>
            </w:r>
            <w:r w:rsidRPr="41BF72A7" w:rsidR="00570F77">
              <w:rPr>
                <w:rFonts w:ascii="Open Sans Light" w:hAnsi="Open Sans Light" w:eastAsia="Open Sans Light" w:cs="Open Sans Light"/>
                <w:sz w:val="20"/>
                <w:szCs w:val="20"/>
              </w:rPr>
              <w:t xml:space="preserve">presented professionally </w:t>
            </w:r>
            <w:r w:rsidRPr="41BF72A7" w:rsidR="000364C5">
              <w:rPr>
                <w:rFonts w:ascii="Open Sans Light" w:hAnsi="Open Sans Light" w:eastAsia="Open Sans Light" w:cs="Open Sans Light"/>
                <w:sz w:val="20"/>
                <w:szCs w:val="20"/>
              </w:rPr>
              <w:t>in support of college promotional events.</w:t>
            </w:r>
          </w:p>
          <w:p w:rsidRPr="000364C5" w:rsidR="000364C5" w:rsidP="41BF72A7" w:rsidRDefault="000364C5" w14:paraId="6360A98C" w14:textId="77777777">
            <w:pPr>
              <w:tabs>
                <w:tab w:val="left" w:pos="567"/>
              </w:tabs>
              <w:spacing w:line="240" w:lineRule="exact"/>
              <w:jc w:val="both"/>
              <w:rPr>
                <w:rFonts w:ascii="Open Sans Light" w:hAnsi="Open Sans Light" w:eastAsia="Open Sans Light" w:cs="Open Sans Light"/>
                <w:sz w:val="20"/>
                <w:szCs w:val="20"/>
              </w:rPr>
            </w:pPr>
          </w:p>
          <w:p w:rsidRPr="00D94D15" w:rsidR="007260F4" w:rsidP="41BF72A7" w:rsidRDefault="007260F4" w14:paraId="7D299F1C" w14:textId="00BF1AF2">
            <w:pPr>
              <w:numPr>
                <w:ilvl w:val="0"/>
                <w:numId w:val="22"/>
              </w:numPr>
              <w:tabs>
                <w:tab w:val="left" w:pos="567"/>
              </w:tabs>
              <w:spacing w:line="240" w:lineRule="exact"/>
              <w:jc w:val="both"/>
              <w:rPr>
                <w:rFonts w:ascii="Open Sans Light" w:hAnsi="Open Sans Light" w:eastAsia="Open Sans Light" w:cs="Open Sans Light"/>
                <w:sz w:val="20"/>
                <w:szCs w:val="20"/>
              </w:rPr>
            </w:pPr>
            <w:r w:rsidRPr="41BF72A7" w:rsidR="007260F4">
              <w:rPr>
                <w:rFonts w:ascii="Open Sans Light" w:hAnsi="Open Sans Light" w:eastAsia="Open Sans Light" w:cs="Open Sans Light"/>
                <w:sz w:val="20"/>
                <w:szCs w:val="20"/>
              </w:rPr>
              <w:t xml:space="preserve">Maintain effective communications with </w:t>
            </w:r>
            <w:r w:rsidRPr="41BF72A7" w:rsidR="003841D7">
              <w:rPr>
                <w:rFonts w:ascii="Open Sans Light" w:hAnsi="Open Sans Light" w:eastAsia="Open Sans Light" w:cs="Open Sans Light"/>
                <w:sz w:val="20"/>
                <w:szCs w:val="20"/>
              </w:rPr>
              <w:t>programme</w:t>
            </w:r>
            <w:r w:rsidRPr="41BF72A7" w:rsidR="007260F4">
              <w:rPr>
                <w:rFonts w:ascii="Open Sans Light" w:hAnsi="Open Sans Light" w:eastAsia="Open Sans Light" w:cs="Open Sans Light"/>
                <w:sz w:val="20"/>
                <w:szCs w:val="20"/>
              </w:rPr>
              <w:t xml:space="preserve"> staff, including </w:t>
            </w:r>
            <w:r w:rsidRPr="41BF72A7" w:rsidR="003841D7">
              <w:rPr>
                <w:rFonts w:ascii="Open Sans Light" w:hAnsi="Open Sans Light" w:eastAsia="Open Sans Light" w:cs="Open Sans Light"/>
                <w:sz w:val="20"/>
                <w:szCs w:val="20"/>
              </w:rPr>
              <w:t>assisting</w:t>
            </w:r>
            <w:r w:rsidRPr="41BF72A7" w:rsidR="003841D7">
              <w:rPr>
                <w:rFonts w:ascii="Open Sans Light" w:hAnsi="Open Sans Light" w:eastAsia="Open Sans Light" w:cs="Open Sans Light"/>
                <w:sz w:val="20"/>
                <w:szCs w:val="20"/>
              </w:rPr>
              <w:t xml:space="preserve"> to ensure that we can support the needs of students. </w:t>
            </w:r>
          </w:p>
          <w:p w:rsidRPr="00D94D15" w:rsidR="007260F4" w:rsidP="41BF72A7" w:rsidRDefault="007260F4" w14:paraId="7D299F1D" w14:textId="77777777">
            <w:pPr>
              <w:tabs>
                <w:tab w:val="left" w:pos="567"/>
              </w:tabs>
              <w:spacing w:line="240" w:lineRule="exact"/>
              <w:ind w:left="567" w:hanging="567"/>
              <w:jc w:val="both"/>
              <w:rPr>
                <w:rFonts w:ascii="Open Sans Light" w:hAnsi="Open Sans Light" w:eastAsia="Open Sans Light" w:cs="Open Sans Light"/>
                <w:color w:val="auto"/>
                <w:sz w:val="20"/>
                <w:szCs w:val="20"/>
                <w:u w:val="none"/>
              </w:rPr>
            </w:pPr>
          </w:p>
          <w:p w:rsidRPr="0060659B" w:rsidR="007260F4" w:rsidP="41BF72A7" w:rsidRDefault="00AC1109" w14:paraId="7D299F1F" w14:textId="64086EFD">
            <w:pPr>
              <w:pStyle w:val="ListParagraph"/>
              <w:numPr>
                <w:ilvl w:val="0"/>
                <w:numId w:val="22"/>
              </w:numPr>
              <w:rPr>
                <w:rStyle w:val="eop"/>
                <w:rFonts w:ascii="Open Sans Light" w:hAnsi="Open Sans Light" w:eastAsia="Open Sans Light" w:cs="Open Sans Light"/>
                <w:color w:val="auto"/>
                <w:sz w:val="20"/>
                <w:szCs w:val="20"/>
                <w:u w:val="none"/>
              </w:rPr>
            </w:pPr>
            <w:r w:rsidRPr="41BF72A7" w:rsidR="00AC1109">
              <w:rPr>
                <w:rStyle w:val="normaltextrun"/>
                <w:rFonts w:ascii="Open Sans Light" w:hAnsi="Open Sans Light" w:eastAsia="Open Sans Light" w:cs="Open Sans Light"/>
                <w:color w:val="auto"/>
                <w:sz w:val="20"/>
                <w:szCs w:val="20"/>
                <w:u w:val="none"/>
                <w:shd w:val="clear" w:color="auto" w:fill="FFFFFF"/>
              </w:rPr>
              <w:t>Participate in an annual appraisal of performance as laid down in the agreed guidelines.</w:t>
            </w:r>
            <w:r w:rsidRPr="41BF72A7" w:rsidR="00AC1109">
              <w:rPr>
                <w:rStyle w:val="normaltextrun"/>
                <w:rFonts w:ascii="Open Sans Light" w:hAnsi="Open Sans Light" w:eastAsia="Open Sans Light" w:cs="Open Sans Light"/>
                <w:color w:val="auto"/>
                <w:sz w:val="20"/>
                <w:szCs w:val="20"/>
                <w:u w:val="none"/>
                <w:shd w:val="clear" w:color="auto" w:fill="FFFFFF"/>
              </w:rPr>
              <w:t xml:space="preserve"> </w:t>
            </w:r>
            <w:r w:rsidRPr="41BF72A7" w:rsidR="3E7555FE">
              <w:rPr>
                <w:rStyle w:val="normaltextrun"/>
                <w:rFonts w:ascii="Open Sans Light" w:hAnsi="Open Sans Light" w:eastAsia="Open Sans Light" w:cs="Open Sans Light"/>
                <w:color w:val="auto"/>
                <w:sz w:val="20"/>
                <w:szCs w:val="20"/>
                <w:u w:val="none"/>
                <w:shd w:val="clear" w:color="auto" w:fill="FFFFFF"/>
              </w:rPr>
              <w:t xml:space="preserve">Check </w:t>
            </w:r>
            <w:r w:rsidRPr="41BF72A7" w:rsidR="00AC1109">
              <w:rPr>
                <w:rStyle w:val="normaltextrun"/>
                <w:rFonts w:ascii="Open Sans Light" w:hAnsi="Open Sans Light" w:eastAsia="Open Sans Light" w:cs="Open Sans Light"/>
                <w:color w:val="auto"/>
                <w:sz w:val="20"/>
                <w:szCs w:val="20"/>
                <w:u w:val="none"/>
                <w:shd w:val="clear" w:color="auto" w:fill="FFFFFF"/>
              </w:rPr>
              <w:t xml:space="preserve">that appraisals are conducted for your team members, and that </w:t>
            </w:r>
            <w:r w:rsidRPr="41BF72A7" w:rsidR="00AC1109">
              <w:rPr>
                <w:rStyle w:val="normaltextrun"/>
                <w:rFonts w:ascii="Open Sans Light" w:hAnsi="Open Sans Light" w:eastAsia="Open Sans Light" w:cs="Open Sans Light"/>
                <w:color w:val="auto"/>
                <w:sz w:val="20"/>
                <w:szCs w:val="20"/>
                <w:u w:val="none"/>
                <w:shd w:val="clear" w:color="auto" w:fill="FFFFFF"/>
              </w:rPr>
              <w:t xml:space="preserve">appropriate </w:t>
            </w:r>
            <w:r w:rsidRPr="41BF72A7" w:rsidR="00CF5C1B">
              <w:rPr>
                <w:rStyle w:val="normaltextrun"/>
                <w:rFonts w:ascii="Open Sans Light" w:hAnsi="Open Sans Light" w:eastAsia="Open Sans Light" w:cs="Open Sans Light"/>
                <w:color w:val="auto"/>
                <w:sz w:val="20"/>
                <w:szCs w:val="20"/>
                <w:u w:val="none"/>
                <w:shd w:val="clear" w:color="auto" w:fill="FFFFFF"/>
              </w:rPr>
              <w:t>support</w:t>
            </w:r>
            <w:r w:rsidRPr="41BF72A7" w:rsidR="00AC1109">
              <w:rPr>
                <w:rStyle w:val="normaltextrun"/>
                <w:rFonts w:ascii="Open Sans Light" w:hAnsi="Open Sans Light" w:eastAsia="Open Sans Light" w:cs="Open Sans Light"/>
                <w:color w:val="auto"/>
                <w:sz w:val="20"/>
                <w:szCs w:val="20"/>
                <w:u w:val="none"/>
                <w:shd w:val="clear" w:color="auto" w:fill="FFFFFF"/>
              </w:rPr>
              <w:t xml:space="preserve"> and development is provided to enable them to support the achievement of college </w:t>
            </w:r>
            <w:r w:rsidRPr="41BF72A7" w:rsidR="00AC1109">
              <w:rPr>
                <w:rStyle w:val="normaltextrun"/>
                <w:rFonts w:ascii="Open Sans Light" w:hAnsi="Open Sans Light" w:eastAsia="Open Sans Light" w:cs="Open Sans Light"/>
                <w:color w:val="auto"/>
                <w:sz w:val="20"/>
                <w:szCs w:val="20"/>
                <w:u w:val="none"/>
                <w:shd w:val="clear" w:color="auto" w:fill="FFFFFF"/>
              </w:rPr>
              <w:t xml:space="preserve">objectives</w:t>
            </w:r>
            <w:r w:rsidRPr="41BF72A7" w:rsidR="00AC1109">
              <w:rPr>
                <w:rStyle w:val="normaltextrun"/>
                <w:rFonts w:ascii="Open Sans Light" w:hAnsi="Open Sans Light" w:eastAsia="Open Sans Light" w:cs="Open Sans Light"/>
                <w:color w:val="auto"/>
                <w:sz w:val="20"/>
                <w:szCs w:val="20"/>
                <w:u w:val="none"/>
                <w:shd w:val="clear" w:color="auto" w:fill="FFFFFF"/>
              </w:rPr>
              <w:t xml:space="preserve">. </w:t>
            </w:r>
            <w:r w:rsidRPr="41BF72A7" w:rsidR="00AC1109">
              <w:rPr>
                <w:rStyle w:val="eop"/>
                <w:rFonts w:ascii="Open Sans Light" w:hAnsi="Open Sans Light" w:eastAsia="Open Sans Light" w:cs="Open Sans Light"/>
                <w:color w:val="auto"/>
                <w:sz w:val="20"/>
                <w:szCs w:val="20"/>
                <w:u w:val="none"/>
                <w:shd w:val="clear" w:color="auto" w:fill="FFFFFF"/>
              </w:rPr>
              <w:t> </w:t>
            </w:r>
          </w:p>
          <w:p w:rsidRPr="0060659B" w:rsidR="0060659B" w:rsidP="41BF72A7" w:rsidRDefault="0060659B" w14:paraId="5DE99B53" w14:textId="77777777">
            <w:pPr>
              <w:rPr>
                <w:rFonts w:ascii="Open Sans Light" w:hAnsi="Open Sans Light" w:eastAsia="Open Sans Light" w:cs="Open Sans Light"/>
                <w:sz w:val="20"/>
                <w:szCs w:val="20"/>
              </w:rPr>
            </w:pPr>
          </w:p>
          <w:p w:rsidR="007260F4" w:rsidP="41BF72A7" w:rsidRDefault="007260F4" w14:paraId="7D299F20" w14:textId="77777777">
            <w:pPr>
              <w:numPr>
                <w:ilvl w:val="0"/>
                <w:numId w:val="22"/>
              </w:numPr>
              <w:jc w:val="both"/>
              <w:rPr>
                <w:rFonts w:ascii="Open Sans Light" w:hAnsi="Open Sans Light" w:eastAsia="Open Sans Light" w:cs="Open Sans Light"/>
                <w:sz w:val="20"/>
                <w:szCs w:val="20"/>
              </w:rPr>
            </w:pPr>
            <w:r w:rsidRPr="41BF72A7" w:rsidR="007260F4">
              <w:rPr>
                <w:rFonts w:ascii="Open Sans Light" w:hAnsi="Open Sans Light" w:eastAsia="Open Sans Light" w:cs="Open Sans Light"/>
                <w:sz w:val="20"/>
                <w:szCs w:val="20"/>
              </w:rPr>
              <w:t xml:space="preserve">Undertake staff development </w:t>
            </w:r>
            <w:r w:rsidRPr="41BF72A7" w:rsidR="007260F4">
              <w:rPr>
                <w:rFonts w:ascii="Open Sans Light" w:hAnsi="Open Sans Light" w:eastAsia="Open Sans Light" w:cs="Open Sans Light"/>
                <w:sz w:val="20"/>
                <w:szCs w:val="20"/>
              </w:rPr>
              <w:t>appropriate to</w:t>
            </w:r>
            <w:r w:rsidRPr="41BF72A7" w:rsidR="007260F4">
              <w:rPr>
                <w:rFonts w:ascii="Open Sans Light" w:hAnsi="Open Sans Light" w:eastAsia="Open Sans Light" w:cs="Open Sans Light"/>
                <w:sz w:val="20"/>
                <w:szCs w:val="20"/>
              </w:rPr>
              <w:t xml:space="preserve"> the needs of the College, department and that </w:t>
            </w:r>
            <w:r w:rsidRPr="41BF72A7" w:rsidR="007260F4">
              <w:rPr>
                <w:rFonts w:ascii="Open Sans Light" w:hAnsi="Open Sans Light" w:eastAsia="Open Sans Light" w:cs="Open Sans Light"/>
                <w:sz w:val="20"/>
                <w:szCs w:val="20"/>
              </w:rPr>
              <w:t>identified</w:t>
            </w:r>
            <w:r w:rsidRPr="41BF72A7" w:rsidR="007260F4">
              <w:rPr>
                <w:rFonts w:ascii="Open Sans Light" w:hAnsi="Open Sans Light" w:eastAsia="Open Sans Light" w:cs="Open Sans Light"/>
                <w:sz w:val="20"/>
                <w:szCs w:val="20"/>
              </w:rPr>
              <w:t xml:space="preserve"> by the appraisal process.</w:t>
            </w:r>
          </w:p>
          <w:p w:rsidR="004B2AEA" w:rsidP="41BF72A7" w:rsidRDefault="004B2AEA" w14:paraId="68CA1ECF" w14:textId="77777777">
            <w:pPr>
              <w:pStyle w:val="ListParagraph"/>
              <w:rPr>
                <w:rFonts w:ascii="Open Sans Light" w:hAnsi="Open Sans Light" w:eastAsia="Open Sans Light" w:cs="Open Sans Light"/>
                <w:sz w:val="20"/>
                <w:szCs w:val="20"/>
              </w:rPr>
            </w:pPr>
          </w:p>
          <w:p w:rsidR="004B2AEA" w:rsidP="41BF72A7" w:rsidRDefault="007D7852" w14:paraId="4951F8FF" w14:textId="0C8ECA83">
            <w:pPr>
              <w:numPr>
                <w:ilvl w:val="0"/>
                <w:numId w:val="22"/>
              </w:numPr>
              <w:jc w:val="both"/>
              <w:rPr>
                <w:rFonts w:ascii="Open Sans Light" w:hAnsi="Open Sans Light" w:eastAsia="Open Sans Light" w:cs="Open Sans Light"/>
                <w:sz w:val="20"/>
                <w:szCs w:val="20"/>
              </w:rPr>
            </w:pPr>
            <w:r w:rsidRPr="41BF72A7" w:rsidR="007D7852">
              <w:rPr>
                <w:rFonts w:ascii="Open Sans Light" w:hAnsi="Open Sans Light" w:eastAsia="Open Sans Light" w:cs="Open Sans Light"/>
                <w:sz w:val="20"/>
                <w:szCs w:val="20"/>
              </w:rPr>
              <w:t xml:space="preserve">Undertake ordering of consumables as instructed, ensuring adherence to budget and college ordering procedures. </w:t>
            </w:r>
          </w:p>
          <w:p w:rsidR="007D7852" w:rsidP="41BF72A7" w:rsidRDefault="007D7852" w14:paraId="514860AD" w14:textId="77777777">
            <w:pPr>
              <w:pStyle w:val="ListParagraph"/>
              <w:rPr>
                <w:rFonts w:ascii="Open Sans Light" w:hAnsi="Open Sans Light" w:eastAsia="Open Sans Light" w:cs="Open Sans Light"/>
                <w:sz w:val="20"/>
                <w:szCs w:val="20"/>
              </w:rPr>
            </w:pPr>
          </w:p>
          <w:p w:rsidRPr="00D94D15" w:rsidR="007D7852" w:rsidP="41BF72A7" w:rsidRDefault="007D7852" w14:paraId="40712FED" w14:textId="2EB1FB70">
            <w:pPr>
              <w:numPr>
                <w:ilvl w:val="0"/>
                <w:numId w:val="22"/>
              </w:numPr>
              <w:jc w:val="both"/>
              <w:rPr>
                <w:rFonts w:ascii="Open Sans Light" w:hAnsi="Open Sans Light" w:eastAsia="Open Sans Light" w:cs="Open Sans Light"/>
                <w:sz w:val="20"/>
                <w:szCs w:val="20"/>
              </w:rPr>
            </w:pPr>
            <w:r w:rsidRPr="41BF72A7" w:rsidR="007D7852">
              <w:rPr>
                <w:rFonts w:ascii="Open Sans Light" w:hAnsi="Open Sans Light" w:eastAsia="Open Sans Light" w:cs="Open Sans Light"/>
                <w:sz w:val="20"/>
                <w:szCs w:val="20"/>
              </w:rPr>
              <w:t xml:space="preserve">Maintain efficient </w:t>
            </w:r>
            <w:r w:rsidRPr="41BF72A7" w:rsidR="0050352F">
              <w:rPr>
                <w:rFonts w:ascii="Open Sans Light" w:hAnsi="Open Sans Light" w:eastAsia="Open Sans Light" w:cs="Open Sans Light"/>
                <w:sz w:val="20"/>
                <w:szCs w:val="20"/>
              </w:rPr>
              <w:t xml:space="preserve">management </w:t>
            </w:r>
            <w:r w:rsidRPr="41BF72A7" w:rsidR="007D7852">
              <w:rPr>
                <w:rFonts w:ascii="Open Sans Light" w:hAnsi="Open Sans Light" w:eastAsia="Open Sans Light" w:cs="Open Sans Light"/>
                <w:sz w:val="20"/>
                <w:szCs w:val="20"/>
              </w:rPr>
              <w:t xml:space="preserve">records </w:t>
            </w:r>
            <w:r w:rsidRPr="41BF72A7" w:rsidR="0050352F">
              <w:rPr>
                <w:rFonts w:ascii="Open Sans Light" w:hAnsi="Open Sans Light" w:eastAsia="Open Sans Light" w:cs="Open Sans Light"/>
                <w:sz w:val="20"/>
                <w:szCs w:val="20"/>
              </w:rPr>
              <w:t xml:space="preserve">for machinery, equipment </w:t>
            </w:r>
            <w:r w:rsidRPr="41BF72A7" w:rsidR="009A111C">
              <w:rPr>
                <w:rFonts w:ascii="Open Sans Light" w:hAnsi="Open Sans Light" w:eastAsia="Open Sans Light" w:cs="Open Sans Light"/>
                <w:sz w:val="20"/>
                <w:szCs w:val="20"/>
              </w:rPr>
              <w:t>&amp;</w:t>
            </w:r>
            <w:r w:rsidRPr="41BF72A7" w:rsidR="0050352F">
              <w:rPr>
                <w:rFonts w:ascii="Open Sans Light" w:hAnsi="Open Sans Light" w:eastAsia="Open Sans Light" w:cs="Open Sans Light"/>
                <w:sz w:val="20"/>
                <w:szCs w:val="20"/>
              </w:rPr>
              <w:t xml:space="preserve"> stores</w:t>
            </w:r>
            <w:r w:rsidRPr="41BF72A7" w:rsidR="009A111C">
              <w:rPr>
                <w:rFonts w:ascii="Open Sans Light" w:hAnsi="Open Sans Light" w:eastAsia="Open Sans Light" w:cs="Open Sans Light"/>
                <w:sz w:val="20"/>
                <w:szCs w:val="20"/>
              </w:rPr>
              <w:t>, providing regular updates, and reports as required by the Workshop Manager.</w:t>
            </w:r>
            <w:r w:rsidRPr="41BF72A7" w:rsidR="0050352F">
              <w:rPr>
                <w:rFonts w:ascii="Open Sans Light" w:hAnsi="Open Sans Light" w:eastAsia="Open Sans Light" w:cs="Open Sans Light"/>
                <w:sz w:val="20"/>
                <w:szCs w:val="20"/>
              </w:rPr>
              <w:t xml:space="preserve"> </w:t>
            </w:r>
          </w:p>
          <w:p w:rsidRPr="00D94D15" w:rsidR="007260F4" w:rsidP="41BF72A7" w:rsidRDefault="007260F4" w14:paraId="7D299F21" w14:textId="77777777">
            <w:pPr>
              <w:tabs>
                <w:tab w:val="num" w:pos="567"/>
              </w:tabs>
              <w:ind w:left="567"/>
              <w:jc w:val="both"/>
              <w:rPr>
                <w:rFonts w:ascii="Open Sans Light" w:hAnsi="Open Sans Light" w:eastAsia="Open Sans Light" w:cs="Open Sans Light"/>
                <w:sz w:val="20"/>
                <w:szCs w:val="20"/>
              </w:rPr>
            </w:pPr>
          </w:p>
          <w:p w:rsidR="007260F4" w:rsidP="41BF72A7" w:rsidRDefault="007260F4" w14:paraId="7D299F22" w14:textId="539E2DC5">
            <w:pPr>
              <w:numPr>
                <w:ilvl w:val="0"/>
                <w:numId w:val="22"/>
              </w:numPr>
              <w:jc w:val="both"/>
              <w:rPr>
                <w:rFonts w:ascii="Open Sans Light" w:hAnsi="Open Sans Light" w:eastAsia="Open Sans Light" w:cs="Open Sans Light"/>
                <w:sz w:val="20"/>
                <w:szCs w:val="20"/>
              </w:rPr>
            </w:pPr>
            <w:r w:rsidRPr="41BF72A7" w:rsidR="007260F4">
              <w:rPr>
                <w:rFonts w:ascii="Open Sans Light" w:hAnsi="Open Sans Light" w:eastAsia="Open Sans Light" w:cs="Open Sans Light"/>
                <w:sz w:val="20"/>
                <w:szCs w:val="20"/>
              </w:rPr>
              <w:t xml:space="preserve">Undertake any other reasonable duties from time to time as </w:t>
            </w:r>
            <w:r w:rsidRPr="41BF72A7" w:rsidR="007260F4">
              <w:rPr>
                <w:rFonts w:ascii="Open Sans Light" w:hAnsi="Open Sans Light" w:eastAsia="Open Sans Light" w:cs="Open Sans Light"/>
                <w:sz w:val="20"/>
                <w:szCs w:val="20"/>
              </w:rPr>
              <w:t>requested</w:t>
            </w:r>
            <w:r w:rsidRPr="41BF72A7" w:rsidR="007260F4">
              <w:rPr>
                <w:rFonts w:ascii="Open Sans Light" w:hAnsi="Open Sans Light" w:eastAsia="Open Sans Light" w:cs="Open Sans Light"/>
                <w:sz w:val="20"/>
                <w:szCs w:val="20"/>
              </w:rPr>
              <w:t>.</w:t>
            </w:r>
          </w:p>
          <w:p w:rsidRPr="00D94D15" w:rsidR="00CB4249" w:rsidP="41BF72A7" w:rsidRDefault="00CB4249" w14:paraId="7D299F23" w14:textId="77777777">
            <w:pPr>
              <w:jc w:val="both"/>
              <w:rPr>
                <w:rFonts w:ascii="Open Sans Light" w:hAnsi="Open Sans Light" w:eastAsia="Open Sans Light" w:cs="Open Sans Light"/>
                <w:sz w:val="20"/>
                <w:szCs w:val="20"/>
              </w:rPr>
            </w:pPr>
          </w:p>
        </w:tc>
      </w:tr>
    </w:tbl>
    <w:p w:rsidRPr="00D94D15" w:rsidR="0055099F" w:rsidP="41BF72A7" w:rsidRDefault="0055099F" w14:paraId="7D299F25" w14:textId="77777777">
      <w:pPr>
        <w:spacing w:after="0" w:line="240" w:lineRule="auto"/>
        <w:contextualSpacing/>
        <w:jc w:val="both"/>
        <w:rPr>
          <w:rFonts w:ascii="Open Sans Light" w:hAnsi="Open Sans Light" w:eastAsia="Open Sans Light" w:cs="Open Sans Light"/>
          <w:b w:val="1"/>
          <w:bCs w:val="1"/>
        </w:rPr>
      </w:pPr>
    </w:p>
    <w:p w:rsidRPr="00D94D15" w:rsidR="00D94D15" w:rsidP="41BF72A7" w:rsidRDefault="00D94D15" w14:paraId="7D299F26" w14:textId="77777777">
      <w:pPr>
        <w:spacing w:after="0" w:line="240" w:lineRule="auto"/>
        <w:contextualSpacing/>
        <w:jc w:val="both"/>
        <w:rPr>
          <w:rFonts w:ascii="Open Sans Light" w:hAnsi="Open Sans Light" w:eastAsia="Open Sans Light" w:cs="Open Sans Light"/>
          <w:b w:val="1"/>
          <w:bCs w:val="1"/>
          <w:sz w:val="20"/>
          <w:szCs w:val="20"/>
        </w:rPr>
      </w:pPr>
      <w:r w:rsidRPr="41BF72A7" w:rsidR="00D94D15">
        <w:rPr>
          <w:rFonts w:ascii="Open Sans Light" w:hAnsi="Open Sans Light" w:eastAsia="Open Sans Light" w:cs="Open Sans Light"/>
          <w:b w:val="1"/>
          <w:bCs w:val="1"/>
          <w:sz w:val="20"/>
          <w:szCs w:val="20"/>
        </w:rPr>
        <w:t>Qualifications / Skills / Knowledge / Qualities</w:t>
      </w:r>
    </w:p>
    <w:p w:rsidRPr="00D94D15" w:rsidR="00D94D15" w:rsidP="41BF72A7" w:rsidRDefault="00D94D15" w14:paraId="7D299F27" w14:textId="77777777">
      <w:pPr>
        <w:spacing w:after="0" w:line="240" w:lineRule="auto"/>
        <w:contextualSpacing/>
        <w:rPr>
          <w:rFonts w:ascii="Open Sans Light" w:hAnsi="Open Sans Light" w:eastAsia="Open Sans Light" w:cs="Open Sans Light"/>
          <w:sz w:val="20"/>
          <w:szCs w:val="20"/>
        </w:rPr>
      </w:pPr>
    </w:p>
    <w:p w:rsidRPr="00D94D15" w:rsidR="00D94D15" w:rsidP="41BF72A7" w:rsidRDefault="00D94D15" w14:paraId="7D299F28" w14:textId="266097C4">
      <w:pPr>
        <w:autoSpaceDN w:val="0"/>
        <w:adjustRightInd w:val="0"/>
        <w:spacing w:after="0" w:line="240" w:lineRule="auto"/>
        <w:contextualSpacing/>
        <w:jc w:val="both"/>
        <w:textAlignment w:val="baseline"/>
        <w:rPr>
          <w:rFonts w:ascii="Open Sans Light" w:hAnsi="Open Sans Light" w:eastAsia="Open Sans Light" w:cs="Open Sans Light"/>
          <w:sz w:val="20"/>
          <w:szCs w:val="20"/>
        </w:rPr>
      </w:pPr>
      <w:r w:rsidRPr="41BF72A7" w:rsidR="00D94D15">
        <w:rPr>
          <w:rFonts w:ascii="Open Sans Light" w:hAnsi="Open Sans Light" w:eastAsia="Open Sans Light" w:cs="Open Sans Light"/>
          <w:sz w:val="20"/>
          <w:szCs w:val="20"/>
        </w:rPr>
        <w:t xml:space="preserve">At Plumpton College we </w:t>
      </w:r>
      <w:r w:rsidRPr="41BF72A7" w:rsidR="525E6772">
        <w:rPr>
          <w:rFonts w:ascii="Open Sans Light" w:hAnsi="Open Sans Light" w:eastAsia="Open Sans Light" w:cs="Open Sans Light"/>
          <w:sz w:val="20"/>
          <w:szCs w:val="20"/>
        </w:rPr>
        <w:t xml:space="preserve">are committed to upholding our organisational values, and endeavour to work alongside those who share them. </w:t>
      </w:r>
    </w:p>
    <w:p w:rsidRPr="00D94D15" w:rsidR="00D94D15" w:rsidP="41BF72A7" w:rsidRDefault="00D94D15" w14:paraId="7D299F29" w14:textId="77777777">
      <w:pPr>
        <w:autoSpaceDN w:val="0"/>
        <w:adjustRightInd w:val="0"/>
        <w:spacing w:after="0" w:line="240" w:lineRule="auto"/>
        <w:contextualSpacing/>
        <w:jc w:val="both"/>
        <w:textAlignment w:val="baseline"/>
        <w:rPr>
          <w:rFonts w:ascii="Open Sans Light" w:hAnsi="Open Sans Light" w:eastAsia="Open Sans Light" w:cs="Open Sans Light"/>
          <w:sz w:val="20"/>
          <w:szCs w:val="20"/>
        </w:rPr>
      </w:pPr>
    </w:p>
    <w:p w:rsidRPr="00D94D15" w:rsidR="00D94D15" w:rsidP="41BF72A7" w:rsidRDefault="00D94D15" w14:paraId="7D299F2A" w14:textId="258A05C8">
      <w:pPr>
        <w:numPr>
          <w:ilvl w:val="0"/>
          <w:numId w:val="1"/>
        </w:numPr>
        <w:autoSpaceDN w:val="0"/>
        <w:spacing w:after="0" w:line="240" w:lineRule="auto"/>
        <w:contextualSpacing/>
        <w:jc w:val="both"/>
        <w:rPr>
          <w:rFonts w:ascii="Open Sans Light" w:hAnsi="Open Sans Light" w:eastAsia="Open Sans Light" w:cs="Open Sans Light"/>
          <w:sz w:val="20"/>
          <w:szCs w:val="20"/>
        </w:rPr>
      </w:pPr>
      <w:r w:rsidRPr="41BF72A7" w:rsidR="00D94D15">
        <w:rPr>
          <w:rFonts w:ascii="Open Sans Light" w:hAnsi="Open Sans Light" w:eastAsia="Open Sans Light" w:cs="Open Sans Light"/>
          <w:sz w:val="20"/>
          <w:szCs w:val="20"/>
        </w:rPr>
        <w:t>Progressive</w:t>
      </w:r>
    </w:p>
    <w:p w:rsidRPr="00D94D15" w:rsidR="00D94D15" w:rsidP="41BF72A7" w:rsidRDefault="00D94D15" w14:paraId="7D299F2B" w14:textId="77777777">
      <w:pPr>
        <w:numPr>
          <w:ilvl w:val="0"/>
          <w:numId w:val="1"/>
        </w:numPr>
        <w:autoSpaceDN w:val="0"/>
        <w:spacing w:after="0" w:line="240" w:lineRule="auto"/>
        <w:contextualSpacing/>
        <w:jc w:val="both"/>
        <w:rPr>
          <w:rFonts w:ascii="Open Sans Light" w:hAnsi="Open Sans Light" w:eastAsia="Open Sans Light" w:cs="Open Sans Light"/>
          <w:sz w:val="20"/>
          <w:szCs w:val="20"/>
        </w:rPr>
      </w:pPr>
      <w:r w:rsidRPr="41BF72A7" w:rsidR="00D94D15">
        <w:rPr>
          <w:rFonts w:ascii="Open Sans Light" w:hAnsi="Open Sans Light" w:eastAsia="Open Sans Light" w:cs="Open Sans Light"/>
          <w:sz w:val="20"/>
          <w:szCs w:val="20"/>
        </w:rPr>
        <w:t>Enterprising</w:t>
      </w:r>
    </w:p>
    <w:p w:rsidRPr="00D94D15" w:rsidR="00D94D15" w:rsidP="41BF72A7" w:rsidRDefault="00D94D15" w14:paraId="7D299F2C" w14:textId="77777777">
      <w:pPr>
        <w:numPr>
          <w:ilvl w:val="0"/>
          <w:numId w:val="1"/>
        </w:numPr>
        <w:autoSpaceDN w:val="0"/>
        <w:spacing w:after="0" w:line="240" w:lineRule="auto"/>
        <w:contextualSpacing/>
        <w:jc w:val="both"/>
        <w:rPr>
          <w:rFonts w:ascii="Open Sans Light" w:hAnsi="Open Sans Light" w:eastAsia="Open Sans Light" w:cs="Open Sans Light"/>
          <w:sz w:val="20"/>
          <w:szCs w:val="20"/>
        </w:rPr>
      </w:pPr>
      <w:r w:rsidRPr="41BF72A7" w:rsidR="00D94D15">
        <w:rPr>
          <w:rFonts w:ascii="Open Sans Light" w:hAnsi="Open Sans Light" w:eastAsia="Open Sans Light" w:cs="Open Sans Light"/>
          <w:sz w:val="20"/>
          <w:szCs w:val="20"/>
        </w:rPr>
        <w:t>Professional</w:t>
      </w:r>
    </w:p>
    <w:p w:rsidRPr="00D94D15" w:rsidR="00D94D15" w:rsidP="41BF72A7" w:rsidRDefault="00D94D15" w14:paraId="7D299F2D" w14:textId="260412D6">
      <w:pPr>
        <w:numPr>
          <w:ilvl w:val="0"/>
          <w:numId w:val="1"/>
        </w:numPr>
        <w:autoSpaceDN w:val="0"/>
        <w:spacing w:after="0" w:line="240" w:lineRule="auto"/>
        <w:contextualSpacing/>
        <w:jc w:val="both"/>
        <w:rPr>
          <w:rFonts w:ascii="Open Sans Light" w:hAnsi="Open Sans Light" w:eastAsia="Open Sans Light" w:cs="Open Sans Light"/>
          <w:sz w:val="20"/>
          <w:szCs w:val="20"/>
        </w:rPr>
      </w:pPr>
      <w:r w:rsidRPr="41BF72A7" w:rsidR="00D94D15">
        <w:rPr>
          <w:rFonts w:ascii="Open Sans Light" w:hAnsi="Open Sans Light" w:eastAsia="Open Sans Light" w:cs="Open Sans Light"/>
          <w:sz w:val="20"/>
          <w:szCs w:val="20"/>
        </w:rPr>
        <w:t>Passionate</w:t>
      </w:r>
    </w:p>
    <w:p w:rsidRPr="00D94D15" w:rsidR="00D94D15" w:rsidP="41BF72A7" w:rsidRDefault="00D94D15" w14:paraId="7D299F2E" w14:textId="77777777">
      <w:pPr>
        <w:numPr>
          <w:ilvl w:val="0"/>
          <w:numId w:val="1"/>
        </w:numPr>
        <w:autoSpaceDN w:val="0"/>
        <w:spacing w:after="0" w:line="240" w:lineRule="auto"/>
        <w:contextualSpacing/>
        <w:jc w:val="both"/>
        <w:rPr>
          <w:rFonts w:ascii="Open Sans Light" w:hAnsi="Open Sans Light" w:eastAsia="Open Sans Light" w:cs="Open Sans Light"/>
          <w:sz w:val="20"/>
          <w:szCs w:val="20"/>
        </w:rPr>
      </w:pPr>
      <w:r w:rsidRPr="41BF72A7" w:rsidR="00D94D15">
        <w:rPr>
          <w:rFonts w:ascii="Open Sans Light" w:hAnsi="Open Sans Light" w:eastAsia="Open Sans Light" w:cs="Open Sans Light"/>
          <w:sz w:val="20"/>
          <w:szCs w:val="20"/>
        </w:rPr>
        <w:t>Supportive</w:t>
      </w:r>
    </w:p>
    <w:p w:rsidRPr="00D94D15" w:rsidR="00D94D15" w:rsidP="41BF72A7" w:rsidRDefault="00D94D15" w14:paraId="7D299F2F" w14:textId="77777777">
      <w:pPr>
        <w:spacing w:after="0" w:line="240" w:lineRule="auto"/>
        <w:contextualSpacing/>
        <w:jc w:val="both"/>
        <w:rPr>
          <w:rFonts w:ascii="Open Sans Light" w:hAnsi="Open Sans Light" w:eastAsia="Open Sans Light" w:cs="Open Sans Light"/>
          <w:sz w:val="20"/>
          <w:szCs w:val="20"/>
        </w:rPr>
      </w:pPr>
    </w:p>
    <w:p w:rsidRPr="00D94D15" w:rsidR="00D94D15" w:rsidP="41BF72A7" w:rsidRDefault="00D94D15" w14:paraId="7D299F30" w14:textId="77777777">
      <w:pPr>
        <w:spacing w:after="0" w:line="240" w:lineRule="auto"/>
        <w:contextualSpacing/>
        <w:jc w:val="both"/>
        <w:rPr>
          <w:rFonts w:ascii="Open Sans Light" w:hAnsi="Open Sans Light" w:eastAsia="Open Sans Light" w:cs="Open Sans Light"/>
          <w:b w:val="1"/>
          <w:bCs w:val="1"/>
          <w:sz w:val="20"/>
          <w:szCs w:val="20"/>
        </w:rPr>
      </w:pPr>
    </w:p>
    <w:tbl>
      <w:tblPr>
        <w:tblStyle w:val="TableGrid2"/>
        <w:tblW w:w="9606" w:type="dxa"/>
        <w:tblLook w:val="04A0" w:firstRow="1" w:lastRow="0" w:firstColumn="1" w:lastColumn="0" w:noHBand="0" w:noVBand="1"/>
      </w:tblPr>
      <w:tblGrid>
        <w:gridCol w:w="9606"/>
      </w:tblGrid>
      <w:tr w:rsidRPr="00D94D15" w:rsidR="00D94D15" w:rsidTr="41BF72A7" w14:paraId="7D299F32" w14:textId="77777777">
        <w:tc>
          <w:tcPr>
            <w:tcW w:w="9606" w:type="dxa"/>
            <w:tcMar/>
            <w:vAlign w:val="center"/>
          </w:tcPr>
          <w:p w:rsidRPr="00D94D15" w:rsidR="00D94D15" w:rsidP="41BF72A7" w:rsidRDefault="00D94D15" w14:paraId="7D299F31" w14:textId="77777777">
            <w:pPr>
              <w:tabs>
                <w:tab w:val="center" w:pos="4513"/>
                <w:tab w:val="right" w:pos="9026"/>
              </w:tabs>
              <w:spacing w:after="120" w:line="276" w:lineRule="auto"/>
              <w:jc w:val="both"/>
              <w:rPr>
                <w:rFonts w:ascii="Open Sans Light" w:hAnsi="Open Sans Light" w:eastAsia="Open Sans Light" w:cs="Open Sans Light"/>
                <w:b w:val="1"/>
                <w:bCs w:val="1"/>
              </w:rPr>
            </w:pPr>
            <w:r w:rsidRPr="41BF72A7" w:rsidR="00D94D15">
              <w:rPr>
                <w:rFonts w:ascii="Open Sans Light" w:hAnsi="Open Sans Light" w:eastAsia="Open Sans Light" w:cs="Open Sans Light"/>
                <w:b w:val="1"/>
                <w:bCs w:val="1"/>
              </w:rPr>
              <w:t>Essential criteria for the post</w:t>
            </w:r>
          </w:p>
        </w:tc>
      </w:tr>
      <w:tr w:rsidRPr="00D94D15" w:rsidR="00D94D15" w:rsidTr="41BF72A7" w14:paraId="7D299F34" w14:textId="77777777">
        <w:tc>
          <w:tcPr>
            <w:tcW w:w="9606" w:type="dxa"/>
            <w:tcMar/>
          </w:tcPr>
          <w:p w:rsidRPr="009D6458" w:rsidR="00D94D15" w:rsidP="41BF72A7" w:rsidRDefault="00914403" w14:paraId="7D299F33" w14:textId="19E5EE99">
            <w:pPr>
              <w:pStyle w:val="ListParagraph"/>
              <w:numPr>
                <w:ilvl w:val="0"/>
                <w:numId w:val="31"/>
              </w:numPr>
              <w:tabs>
                <w:tab w:val="center" w:pos="4513"/>
                <w:tab w:val="right" w:pos="9026"/>
              </w:tabs>
              <w:spacing w:after="120"/>
              <w:rPr>
                <w:rFonts w:ascii="Open Sans Light" w:hAnsi="Open Sans Light" w:eastAsia="Open Sans Light" w:cs="Open Sans Light"/>
                <w:sz w:val="20"/>
                <w:szCs w:val="20"/>
              </w:rPr>
            </w:pPr>
            <w:r w:rsidRPr="41BF72A7" w:rsidR="67C4CFE8">
              <w:rPr>
                <w:rFonts w:ascii="Open Sans Light" w:hAnsi="Open Sans Light" w:eastAsia="Open Sans Light" w:cs="Open Sans Light"/>
                <w:sz w:val="20"/>
                <w:szCs w:val="20"/>
              </w:rPr>
              <w:t>Str</w:t>
            </w:r>
            <w:r w:rsidRPr="41BF72A7" w:rsidR="530FA879">
              <w:rPr>
                <w:rFonts w:ascii="Open Sans Light" w:hAnsi="Open Sans Light" w:eastAsia="Open Sans Light" w:cs="Open Sans Light"/>
                <w:sz w:val="20"/>
                <w:szCs w:val="20"/>
              </w:rPr>
              <w:t>o</w:t>
            </w:r>
            <w:r w:rsidRPr="41BF72A7" w:rsidR="67C4CFE8">
              <w:rPr>
                <w:rFonts w:ascii="Open Sans Light" w:hAnsi="Open Sans Light" w:eastAsia="Open Sans Light" w:cs="Open Sans Light"/>
                <w:sz w:val="20"/>
                <w:szCs w:val="20"/>
              </w:rPr>
              <w:t xml:space="preserve">ng mechanical engineering background, </w:t>
            </w:r>
            <w:r w:rsidRPr="41BF72A7" w:rsidR="67C4CFE8">
              <w:rPr>
                <w:rFonts w:ascii="Open Sans Light" w:hAnsi="Open Sans Light" w:eastAsia="Open Sans Light" w:cs="Open Sans Light"/>
                <w:sz w:val="20"/>
                <w:szCs w:val="20"/>
              </w:rPr>
              <w:t>demonstrating</w:t>
            </w:r>
            <w:r w:rsidRPr="41BF72A7" w:rsidR="67C4CFE8">
              <w:rPr>
                <w:rFonts w:ascii="Open Sans Light" w:hAnsi="Open Sans Light" w:eastAsia="Open Sans Light" w:cs="Open Sans Light"/>
                <w:sz w:val="20"/>
                <w:szCs w:val="20"/>
              </w:rPr>
              <w:t xml:space="preserve"> practical working knowledge</w:t>
            </w:r>
            <w:r w:rsidRPr="41BF72A7" w:rsidR="530FA879">
              <w:rPr>
                <w:rFonts w:ascii="Open Sans Light" w:hAnsi="Open Sans Light" w:eastAsia="Open Sans Light" w:cs="Open Sans Light"/>
                <w:sz w:val="20"/>
                <w:szCs w:val="20"/>
              </w:rPr>
              <w:t xml:space="preserve"> and experience</w:t>
            </w:r>
            <w:r w:rsidRPr="41BF72A7" w:rsidR="67C4CFE8">
              <w:rPr>
                <w:rFonts w:ascii="Open Sans Light" w:hAnsi="Open Sans Light" w:eastAsia="Open Sans Light" w:cs="Open Sans Light"/>
                <w:sz w:val="20"/>
                <w:szCs w:val="20"/>
              </w:rPr>
              <w:t xml:space="preserve"> of a wide range of machinery and equipment. </w:t>
            </w:r>
          </w:p>
        </w:tc>
      </w:tr>
      <w:tr w:rsidRPr="00D94D15" w:rsidR="001D0567" w:rsidTr="41BF72A7" w14:paraId="13E78F9B" w14:textId="77777777">
        <w:tc>
          <w:tcPr>
            <w:tcW w:w="9606" w:type="dxa"/>
            <w:tcMar/>
          </w:tcPr>
          <w:p w:rsidR="001D0567" w:rsidP="41BF72A7" w:rsidRDefault="001D0567" w14:paraId="68D6CF9C" w14:textId="5359FCAF">
            <w:pPr>
              <w:pStyle w:val="ListParagraph"/>
              <w:numPr>
                <w:ilvl w:val="0"/>
                <w:numId w:val="31"/>
              </w:numPr>
              <w:tabs>
                <w:tab w:val="center" w:pos="4513"/>
                <w:tab w:val="right" w:pos="9026"/>
              </w:tabs>
              <w:spacing w:after="120"/>
              <w:rPr>
                <w:rFonts w:ascii="Open Sans Light" w:hAnsi="Open Sans Light" w:eastAsia="Open Sans Light" w:cs="Open Sans Light"/>
                <w:sz w:val="20"/>
                <w:szCs w:val="20"/>
              </w:rPr>
            </w:pPr>
            <w:r w:rsidRPr="41BF72A7" w:rsidR="530FA879">
              <w:rPr>
                <w:rFonts w:ascii="Open Sans Light" w:hAnsi="Open Sans Light" w:eastAsia="Open Sans Light" w:cs="Open Sans Light"/>
                <w:sz w:val="20"/>
                <w:szCs w:val="20"/>
              </w:rPr>
              <w:t xml:space="preserve">The ideal candidate will hold </w:t>
            </w:r>
            <w:r w:rsidRPr="41BF72A7" w:rsidR="456A1400">
              <w:rPr>
                <w:rFonts w:ascii="Open Sans Light" w:hAnsi="Open Sans Light" w:eastAsia="Open Sans Light" w:cs="Open Sans Light"/>
                <w:sz w:val="20"/>
                <w:szCs w:val="20"/>
              </w:rPr>
              <w:t xml:space="preserve">relevant technical qualifications to Level 2 or above. </w:t>
            </w:r>
          </w:p>
        </w:tc>
      </w:tr>
      <w:tr w:rsidRPr="00D94D15" w:rsidR="00AB0485" w:rsidTr="41BF72A7" w14:paraId="3964C99E" w14:textId="77777777">
        <w:tc>
          <w:tcPr>
            <w:tcW w:w="9606" w:type="dxa"/>
            <w:tcMar/>
          </w:tcPr>
          <w:p w:rsidRPr="009D6458" w:rsidR="00AB0485" w:rsidP="41BF72A7" w:rsidRDefault="00AB0485" w14:paraId="659C548E" w14:textId="17A48EEA">
            <w:pPr>
              <w:pStyle w:val="ListParagraph"/>
              <w:numPr>
                <w:ilvl w:val="0"/>
                <w:numId w:val="31"/>
              </w:numPr>
              <w:tabs>
                <w:tab w:val="center" w:pos="4513"/>
                <w:tab w:val="right" w:pos="9026"/>
              </w:tabs>
              <w:spacing w:after="120"/>
              <w:rPr>
                <w:rFonts w:ascii="Open Sans Light" w:hAnsi="Open Sans Light" w:eastAsia="Open Sans Light" w:cs="Open Sans Light"/>
                <w:color w:val="000000" w:themeColor="text1"/>
                <w:sz w:val="20"/>
                <w:szCs w:val="20"/>
              </w:rPr>
            </w:pPr>
            <w:r w:rsidRPr="41BF72A7" w:rsidR="00AB0485">
              <w:rPr>
                <w:rFonts w:ascii="Open Sans Light" w:hAnsi="Open Sans Light" w:eastAsia="Open Sans Light" w:cs="Open Sans Light"/>
                <w:color w:val="000000" w:themeColor="text1" w:themeTint="FF" w:themeShade="FF"/>
                <w:sz w:val="20"/>
                <w:szCs w:val="20"/>
              </w:rPr>
              <w:t>Minimum Level 2 in literacy and numeracy</w:t>
            </w:r>
          </w:p>
        </w:tc>
      </w:tr>
      <w:tr w:rsidRPr="00D94D15" w:rsidR="00914403" w:rsidTr="41BF72A7" w14:paraId="6EB06BD3" w14:textId="77777777">
        <w:tc>
          <w:tcPr>
            <w:tcW w:w="9606" w:type="dxa"/>
            <w:tcMar/>
          </w:tcPr>
          <w:p w:rsidRPr="009D6458" w:rsidR="00914403" w:rsidP="41BF72A7" w:rsidRDefault="001B7911" w14:paraId="2DE61495" w14:textId="174A532E">
            <w:pPr>
              <w:pStyle w:val="ListParagraph"/>
              <w:numPr>
                <w:ilvl w:val="0"/>
                <w:numId w:val="31"/>
              </w:numPr>
              <w:tabs>
                <w:tab w:val="center" w:pos="4513"/>
                <w:tab w:val="right" w:pos="9026"/>
              </w:tabs>
              <w:spacing w:after="120"/>
              <w:rPr>
                <w:rFonts w:ascii="Open Sans Light" w:hAnsi="Open Sans Light" w:eastAsia="Open Sans Light" w:cs="Open Sans Light"/>
                <w:color w:val="000000" w:themeColor="text1"/>
                <w:sz w:val="20"/>
                <w:szCs w:val="20"/>
              </w:rPr>
            </w:pPr>
            <w:r w:rsidRPr="41BF72A7" w:rsidR="23627E19">
              <w:rPr>
                <w:rFonts w:ascii="Open Sans Light" w:hAnsi="Open Sans Light" w:eastAsia="Open Sans Light" w:cs="Open Sans Light"/>
                <w:color w:val="000000" w:themeColor="text1" w:themeTint="FF" w:themeShade="FF"/>
                <w:sz w:val="20"/>
                <w:szCs w:val="20"/>
              </w:rPr>
              <w:t xml:space="preserve">Demonstrate </w:t>
            </w:r>
            <w:r w:rsidRPr="41BF72A7" w:rsidR="009A111C">
              <w:rPr>
                <w:rFonts w:ascii="Open Sans Light" w:hAnsi="Open Sans Light" w:eastAsia="Open Sans Light" w:cs="Open Sans Light"/>
                <w:color w:val="000000" w:themeColor="text1" w:themeTint="FF" w:themeShade="FF"/>
                <w:sz w:val="20"/>
                <w:szCs w:val="20"/>
              </w:rPr>
              <w:t xml:space="preserve">experience of </w:t>
            </w:r>
            <w:r w:rsidRPr="41BF72A7" w:rsidR="59DF76B6">
              <w:rPr>
                <w:rFonts w:ascii="Open Sans Light" w:hAnsi="Open Sans Light" w:eastAsia="Open Sans Light" w:cs="Open Sans Light"/>
                <w:color w:val="000000" w:themeColor="text1" w:themeTint="FF" w:themeShade="FF"/>
                <w:sz w:val="20"/>
                <w:szCs w:val="20"/>
              </w:rPr>
              <w:t xml:space="preserve">adhering to administrative </w:t>
            </w:r>
            <w:r w:rsidRPr="41BF72A7" w:rsidR="3E492303">
              <w:rPr>
                <w:rFonts w:ascii="Open Sans Light" w:hAnsi="Open Sans Light" w:eastAsia="Open Sans Light" w:cs="Open Sans Light"/>
                <w:color w:val="000000" w:themeColor="text1" w:themeTint="FF" w:themeShade="FF"/>
                <w:sz w:val="20"/>
                <w:szCs w:val="20"/>
              </w:rPr>
              <w:t>procedures and</w:t>
            </w:r>
            <w:r w:rsidRPr="41BF72A7" w:rsidR="59DF76B6">
              <w:rPr>
                <w:rFonts w:ascii="Open Sans Light" w:hAnsi="Open Sans Light" w:eastAsia="Open Sans Light" w:cs="Open Sans Light"/>
                <w:color w:val="000000" w:themeColor="text1" w:themeTint="FF" w:themeShade="FF"/>
                <w:sz w:val="20"/>
                <w:szCs w:val="20"/>
              </w:rPr>
              <w:t xml:space="preserve"> </w:t>
            </w:r>
            <w:r w:rsidRPr="41BF72A7" w:rsidR="07DE02FC">
              <w:rPr>
                <w:rFonts w:ascii="Open Sans Light" w:hAnsi="Open Sans Light" w:eastAsia="Open Sans Light" w:cs="Open Sans Light"/>
                <w:color w:val="000000" w:themeColor="text1" w:themeTint="FF" w:themeShade="FF"/>
                <w:sz w:val="20"/>
                <w:szCs w:val="20"/>
              </w:rPr>
              <w:t xml:space="preserve">delivering </w:t>
            </w:r>
            <w:r w:rsidRPr="41BF72A7" w:rsidR="65D6FAD1">
              <w:rPr>
                <w:rFonts w:ascii="Open Sans Light" w:hAnsi="Open Sans Light" w:eastAsia="Open Sans Light" w:cs="Open Sans Light"/>
                <w:color w:val="000000" w:themeColor="text1" w:themeTint="FF" w:themeShade="FF"/>
                <w:sz w:val="20"/>
                <w:szCs w:val="20"/>
              </w:rPr>
              <w:t xml:space="preserve">effective record keeping and reporting. </w:t>
            </w:r>
          </w:p>
        </w:tc>
      </w:tr>
      <w:tr w:rsidRPr="00D94D15" w:rsidR="009F4E94" w:rsidTr="41BF72A7" w14:paraId="33AA6147" w14:textId="77777777">
        <w:tc>
          <w:tcPr>
            <w:tcW w:w="9606" w:type="dxa"/>
            <w:tcMar/>
          </w:tcPr>
          <w:p w:rsidR="009F4E94" w:rsidP="41BF72A7" w:rsidRDefault="009F4E94" w14:paraId="0D9F4F1A" w14:textId="71988444">
            <w:pPr>
              <w:pStyle w:val="ListParagraph"/>
              <w:numPr>
                <w:ilvl w:val="0"/>
                <w:numId w:val="31"/>
              </w:numPr>
              <w:tabs>
                <w:tab w:val="center" w:pos="4513"/>
                <w:tab w:val="right" w:pos="9026"/>
              </w:tabs>
              <w:spacing w:after="120"/>
              <w:rPr>
                <w:rFonts w:ascii="Open Sans Light" w:hAnsi="Open Sans Light" w:eastAsia="Open Sans Light" w:cs="Open Sans Light"/>
                <w:color w:val="000000" w:themeColor="text1"/>
                <w:sz w:val="20"/>
                <w:szCs w:val="20"/>
              </w:rPr>
            </w:pPr>
            <w:r w:rsidRPr="41BF72A7" w:rsidR="4FE1BB59">
              <w:rPr>
                <w:rFonts w:ascii="Open Sans Light" w:hAnsi="Open Sans Light" w:eastAsia="Open Sans Light" w:cs="Open Sans Light"/>
                <w:color w:val="000000" w:themeColor="text1" w:themeTint="FF" w:themeShade="FF"/>
                <w:sz w:val="20"/>
                <w:szCs w:val="20"/>
              </w:rPr>
              <w:t xml:space="preserve">Good working knowledge and understanding of health and safety legislation and working practices. </w:t>
            </w:r>
          </w:p>
        </w:tc>
      </w:tr>
      <w:tr w:rsidRPr="00D94D15" w:rsidR="00D94D15" w:rsidTr="41BF72A7" w14:paraId="7D299F36" w14:textId="77777777">
        <w:tc>
          <w:tcPr>
            <w:tcW w:w="9606" w:type="dxa"/>
            <w:tcMar/>
          </w:tcPr>
          <w:p w:rsidRPr="00BD2A74" w:rsidR="00D94D15" w:rsidP="41BF72A7" w:rsidRDefault="009D6458" w14:paraId="72BCFF91" w14:textId="77777777">
            <w:pPr>
              <w:pStyle w:val="ListParagraph"/>
              <w:numPr>
                <w:ilvl w:val="0"/>
                <w:numId w:val="31"/>
              </w:numPr>
              <w:rPr>
                <w:rFonts w:ascii="Open Sans Light" w:hAnsi="Open Sans Light" w:eastAsia="Open Sans Light" w:cs="Open Sans Light"/>
                <w:color w:val="1F497D"/>
                <w:sz w:val="22"/>
                <w:szCs w:val="22"/>
              </w:rPr>
            </w:pPr>
            <w:r w:rsidRPr="41BF72A7" w:rsidR="29ADED7C">
              <w:rPr>
                <w:rFonts w:ascii="Open Sans Light" w:hAnsi="Open Sans Light" w:eastAsia="Open Sans Light" w:cs="Open Sans Light"/>
                <w:sz w:val="20"/>
                <w:szCs w:val="20"/>
              </w:rPr>
              <w:t>The ability to work flexibly as part of a team or individually</w:t>
            </w:r>
          </w:p>
          <w:p w:rsidRPr="009D6458" w:rsidR="00BD2A74" w:rsidP="41BF72A7" w:rsidRDefault="00BD2A74" w14:paraId="7D299F35" w14:textId="77777777">
            <w:pPr>
              <w:pStyle w:val="ListParagraph"/>
              <w:rPr>
                <w:rFonts w:ascii="Open Sans Light" w:hAnsi="Open Sans Light" w:eastAsia="Open Sans Light" w:cs="Open Sans Light"/>
                <w:color w:val="1F497D"/>
                <w:sz w:val="22"/>
                <w:szCs w:val="22"/>
              </w:rPr>
            </w:pPr>
          </w:p>
        </w:tc>
      </w:tr>
      <w:tr w:rsidRPr="00D94D15" w:rsidR="009C2313" w:rsidTr="41BF72A7" w14:paraId="7E4D8D02" w14:textId="77777777">
        <w:tc>
          <w:tcPr>
            <w:tcW w:w="9606" w:type="dxa"/>
            <w:tcMar/>
          </w:tcPr>
          <w:p w:rsidR="009C2313" w:rsidP="41BF72A7" w:rsidRDefault="009C2313" w14:paraId="7DECD409" w14:textId="77777777">
            <w:pPr>
              <w:pStyle w:val="ListParagraph"/>
              <w:numPr>
                <w:ilvl w:val="0"/>
                <w:numId w:val="31"/>
              </w:numPr>
              <w:rPr>
                <w:rFonts w:ascii="Open Sans Light" w:hAnsi="Open Sans Light" w:eastAsia="Open Sans Light" w:cs="Open Sans Light"/>
                <w:sz w:val="20"/>
                <w:szCs w:val="20"/>
              </w:rPr>
            </w:pPr>
            <w:r w:rsidRPr="41BF72A7" w:rsidR="07DE02FC">
              <w:rPr>
                <w:rFonts w:ascii="Open Sans Light" w:hAnsi="Open Sans Light" w:eastAsia="Open Sans Light" w:cs="Open Sans Light"/>
                <w:sz w:val="20"/>
                <w:szCs w:val="20"/>
              </w:rPr>
              <w:t xml:space="preserve">The ideal candidate will </w:t>
            </w:r>
            <w:r w:rsidRPr="41BF72A7" w:rsidR="07DE02FC">
              <w:rPr>
                <w:rFonts w:ascii="Open Sans Light" w:hAnsi="Open Sans Light" w:eastAsia="Open Sans Light" w:cs="Open Sans Light"/>
                <w:sz w:val="20"/>
                <w:szCs w:val="20"/>
              </w:rPr>
              <w:t>possess</w:t>
            </w:r>
            <w:r w:rsidRPr="41BF72A7" w:rsidR="07DE02FC">
              <w:rPr>
                <w:rFonts w:ascii="Open Sans Light" w:hAnsi="Open Sans Light" w:eastAsia="Open Sans Light" w:cs="Open Sans Light"/>
                <w:sz w:val="20"/>
                <w:szCs w:val="20"/>
              </w:rPr>
              <w:t xml:space="preserve"> prior experience of supervising others. </w:t>
            </w:r>
          </w:p>
          <w:p w:rsidRPr="009D6458" w:rsidR="00BD2A74" w:rsidP="41BF72A7" w:rsidRDefault="00BD2A74" w14:paraId="0FC11BA0" w14:textId="4F4D891B">
            <w:pPr>
              <w:pStyle w:val="ListParagraph"/>
              <w:rPr>
                <w:rFonts w:ascii="Open Sans Light" w:hAnsi="Open Sans Light" w:eastAsia="Open Sans Light" w:cs="Open Sans Light"/>
                <w:sz w:val="20"/>
                <w:szCs w:val="20"/>
              </w:rPr>
            </w:pPr>
          </w:p>
        </w:tc>
      </w:tr>
      <w:tr w:rsidRPr="00D94D15" w:rsidR="00D94D15" w:rsidTr="41BF72A7" w14:paraId="7D299F38" w14:textId="77777777">
        <w:tc>
          <w:tcPr>
            <w:tcW w:w="9606" w:type="dxa"/>
            <w:tcMar/>
          </w:tcPr>
          <w:p w:rsidRPr="009D6458" w:rsidR="00D94D15" w:rsidP="41BF72A7" w:rsidRDefault="009D6458" w14:paraId="7D299F37" w14:textId="77777777">
            <w:pPr>
              <w:pStyle w:val="ListParagraph"/>
              <w:numPr>
                <w:ilvl w:val="0"/>
                <w:numId w:val="31"/>
              </w:numPr>
              <w:tabs>
                <w:tab w:val="center" w:pos="4513"/>
                <w:tab w:val="right" w:pos="9026"/>
              </w:tabs>
              <w:spacing w:after="120" w:line="276" w:lineRule="auto"/>
              <w:rPr>
                <w:rFonts w:ascii="Open Sans Light" w:hAnsi="Open Sans Light" w:eastAsia="Open Sans Light" w:cs="Open Sans Light"/>
                <w:color w:val="000000" w:themeColor="text1"/>
                <w:sz w:val="20"/>
                <w:szCs w:val="20"/>
              </w:rPr>
            </w:pPr>
            <w:r w:rsidRPr="41BF72A7" w:rsidR="29ADED7C">
              <w:rPr>
                <w:rFonts w:ascii="Open Sans Light" w:hAnsi="Open Sans Light" w:eastAsia="Open Sans Light" w:cs="Open Sans Light"/>
                <w:color w:val="000000" w:themeColor="text1" w:themeTint="FF" w:themeShade="FF"/>
                <w:sz w:val="20"/>
                <w:szCs w:val="20"/>
              </w:rPr>
              <w:t>Excellent communication and organisational skills</w:t>
            </w:r>
            <w:r>
              <w:tab/>
            </w:r>
          </w:p>
        </w:tc>
      </w:tr>
      <w:tr w:rsidRPr="00D94D15" w:rsidR="00D94D15" w:rsidTr="41BF72A7" w14:paraId="7D299F3C" w14:textId="77777777">
        <w:tc>
          <w:tcPr>
            <w:tcW w:w="9606" w:type="dxa"/>
            <w:tcMar/>
          </w:tcPr>
          <w:p w:rsidRPr="009D6458" w:rsidR="00D94D15" w:rsidP="41BF72A7" w:rsidRDefault="009D6458" w14:paraId="7D299F3B" w14:textId="77777777">
            <w:pPr>
              <w:pStyle w:val="ListParagraph"/>
              <w:numPr>
                <w:ilvl w:val="0"/>
                <w:numId w:val="31"/>
              </w:numPr>
              <w:tabs>
                <w:tab w:val="center" w:pos="4513"/>
                <w:tab w:val="right" w:pos="9026"/>
              </w:tabs>
              <w:spacing w:after="120" w:line="276" w:lineRule="auto"/>
              <w:rPr>
                <w:rFonts w:ascii="Open Sans Light" w:hAnsi="Open Sans Light" w:eastAsia="Open Sans Light" w:cs="Open Sans Light"/>
                <w:color w:val="000000" w:themeColor="text1"/>
                <w:sz w:val="20"/>
                <w:szCs w:val="20"/>
              </w:rPr>
            </w:pPr>
            <w:r w:rsidRPr="41BF72A7" w:rsidR="29ADED7C">
              <w:rPr>
                <w:rFonts w:ascii="Open Sans Light" w:hAnsi="Open Sans Light" w:eastAsia="Open Sans Light" w:cs="Open Sans Light"/>
                <w:color w:val="000000" w:themeColor="text1" w:themeTint="FF" w:themeShade="FF"/>
                <w:sz w:val="20"/>
                <w:szCs w:val="20"/>
              </w:rPr>
              <w:t>An understanding of data protection and confidentiality</w:t>
            </w:r>
          </w:p>
        </w:tc>
      </w:tr>
      <w:tr w:rsidRPr="00D94D15" w:rsidR="00D94D15" w:rsidTr="41BF72A7" w14:paraId="7D299F3E" w14:textId="77777777">
        <w:tc>
          <w:tcPr>
            <w:tcW w:w="9606" w:type="dxa"/>
            <w:tcMar/>
          </w:tcPr>
          <w:p w:rsidRPr="009D6458" w:rsidR="00D94D15" w:rsidP="41BF72A7" w:rsidRDefault="009D6458" w14:paraId="7D299F3D" w14:textId="77777777">
            <w:pPr>
              <w:pStyle w:val="ListParagraph"/>
              <w:numPr>
                <w:ilvl w:val="0"/>
                <w:numId w:val="31"/>
              </w:numPr>
              <w:tabs>
                <w:tab w:val="center" w:pos="4513"/>
                <w:tab w:val="right" w:pos="9026"/>
              </w:tabs>
              <w:spacing w:after="120" w:line="276" w:lineRule="auto"/>
              <w:rPr>
                <w:rFonts w:ascii="Open Sans Light" w:hAnsi="Open Sans Light" w:eastAsia="Open Sans Light" w:cs="Open Sans Light"/>
                <w:color w:val="000000" w:themeColor="text1"/>
                <w:sz w:val="20"/>
                <w:szCs w:val="20"/>
              </w:rPr>
            </w:pPr>
            <w:r w:rsidRPr="41BF72A7" w:rsidR="29ADED7C">
              <w:rPr>
                <w:rFonts w:ascii="Open Sans Light" w:hAnsi="Open Sans Light" w:eastAsia="Open Sans Light" w:cs="Open Sans Light"/>
                <w:color w:val="000000" w:themeColor="text1" w:themeTint="FF" w:themeShade="FF"/>
                <w:sz w:val="20"/>
                <w:szCs w:val="20"/>
              </w:rPr>
              <w:t>The ability to use IT, familiarity with Windows a</w:t>
            </w:r>
            <w:r w:rsidRPr="41BF72A7" w:rsidR="29ADED7C">
              <w:rPr>
                <w:rFonts w:ascii="Open Sans Light" w:hAnsi="Open Sans Light" w:eastAsia="Open Sans Light" w:cs="Open Sans Light"/>
                <w:color w:val="000000" w:themeColor="text1" w:themeTint="FF" w:themeShade="FF"/>
                <w:sz w:val="20"/>
                <w:szCs w:val="20"/>
              </w:rPr>
              <w:t>pplications and Microsoft Office</w:t>
            </w:r>
          </w:p>
        </w:tc>
      </w:tr>
    </w:tbl>
    <w:p w:rsidR="006E1D31" w:rsidP="41BF72A7" w:rsidRDefault="006E1D31" w14:paraId="7D299F49" w14:textId="77777777">
      <w:pPr>
        <w:spacing w:after="0" w:line="240" w:lineRule="auto"/>
        <w:contextualSpacing/>
        <w:jc w:val="both"/>
        <w:rPr>
          <w:rFonts w:ascii="Open Sans Light" w:hAnsi="Open Sans Light" w:eastAsia="Open Sans Light" w:cs="Open Sans Light"/>
          <w:b w:val="1"/>
          <w:bCs w:val="1"/>
        </w:rPr>
      </w:pPr>
    </w:p>
    <w:p w:rsidRPr="00D94D15" w:rsidR="00D94D15" w:rsidP="41BF72A7" w:rsidRDefault="00D94D15" w14:paraId="7D299F4A" w14:textId="77777777">
      <w:pPr>
        <w:spacing w:after="0" w:line="240" w:lineRule="auto"/>
        <w:jc w:val="both"/>
        <w:rPr>
          <w:rFonts w:ascii="Open Sans Light" w:hAnsi="Open Sans Light" w:eastAsia="Open Sans Light" w:cs="Open Sans Light"/>
          <w:sz w:val="20"/>
          <w:szCs w:val="20"/>
        </w:rPr>
      </w:pPr>
      <w:r w:rsidRPr="41BF72A7" w:rsidR="00D94D15">
        <w:rPr>
          <w:rFonts w:ascii="Open Sans Light" w:hAnsi="Open Sans Light" w:eastAsia="Open Sans Light" w:cs="Open Sans Light"/>
          <w:b w:val="1"/>
          <w:bCs w:val="1"/>
          <w:sz w:val="20"/>
          <w:szCs w:val="20"/>
        </w:rPr>
        <w:t>CONDITIONS OF EMPLOYMENT</w:t>
      </w:r>
    </w:p>
    <w:p w:rsidRPr="00D94D15" w:rsidR="00D94D15" w:rsidP="41BF72A7" w:rsidRDefault="00D94D15" w14:paraId="7D299F4B" w14:textId="77777777">
      <w:pPr>
        <w:spacing w:after="0" w:line="240" w:lineRule="auto"/>
        <w:contextualSpacing/>
        <w:jc w:val="both"/>
        <w:rPr>
          <w:rFonts w:ascii="Open Sans Light" w:hAnsi="Open Sans Light" w:eastAsia="Open Sans Light" w:cs="Open Sans Light"/>
          <w:sz w:val="20"/>
          <w:szCs w:val="20"/>
          <w:u w:val="single"/>
        </w:rPr>
      </w:pPr>
    </w:p>
    <w:p w:rsidRPr="00D94D15" w:rsidR="00D94D15" w:rsidP="41BF72A7" w:rsidRDefault="00D94D15" w14:paraId="7D299F4C" w14:textId="77777777">
      <w:pPr>
        <w:tabs>
          <w:tab w:val="left" w:leader="none" w:pos="720"/>
        </w:tabs>
        <w:spacing w:after="0" w:line="240" w:lineRule="auto"/>
        <w:ind w:left="1440" w:hanging="1440"/>
        <w:jc w:val="both"/>
        <w:rPr>
          <w:rFonts w:ascii="Open Sans Light" w:hAnsi="Open Sans Light" w:eastAsia="Open Sans Light" w:cs="Open Sans Light"/>
          <w:b w:val="1"/>
          <w:bCs w:val="1"/>
          <w:sz w:val="20"/>
          <w:szCs w:val="20"/>
        </w:rPr>
      </w:pPr>
      <w:r w:rsidRPr="41BF72A7" w:rsidR="00D94D15">
        <w:rPr>
          <w:rFonts w:ascii="Open Sans Light" w:hAnsi="Open Sans Light" w:eastAsia="Open Sans Light" w:cs="Open Sans Light"/>
          <w:b w:val="1"/>
          <w:bCs w:val="1"/>
          <w:sz w:val="20"/>
          <w:szCs w:val="20"/>
        </w:rPr>
        <w:t>Working Hours</w:t>
      </w:r>
    </w:p>
    <w:p w:rsidRPr="00D94D15" w:rsidR="00D94D15" w:rsidP="41BF72A7" w:rsidRDefault="00D94D15" w14:paraId="7D299F4D" w14:textId="77777777">
      <w:pPr>
        <w:spacing w:after="0" w:line="240" w:lineRule="auto"/>
        <w:contextualSpacing/>
        <w:rPr>
          <w:rFonts w:ascii="Open Sans Light" w:hAnsi="Open Sans Light" w:eastAsia="Open Sans Light" w:cs="Open Sans Light"/>
          <w:sz w:val="20"/>
          <w:szCs w:val="20"/>
        </w:rPr>
      </w:pPr>
      <w:r w:rsidRPr="41BF72A7" w:rsidR="00D94D15">
        <w:rPr>
          <w:rFonts w:ascii="Open Sans Light" w:hAnsi="Open Sans Light" w:eastAsia="Open Sans Light" w:cs="Open Sans Light"/>
          <w:sz w:val="20"/>
          <w:szCs w:val="20"/>
        </w:rPr>
        <w:t xml:space="preserve">Basic working hours are from 0830hrs to 1700hrs Monday to </w:t>
      </w:r>
      <w:r w:rsidRPr="41BF72A7" w:rsidR="00D94D15">
        <w:rPr>
          <w:rFonts w:ascii="Open Sans Light" w:hAnsi="Open Sans Light" w:eastAsia="Open Sans Light" w:cs="Open Sans Light"/>
          <w:sz w:val="20"/>
          <w:szCs w:val="20"/>
        </w:rPr>
        <w:t>Friday</w:t>
      </w:r>
      <w:r w:rsidRPr="41BF72A7" w:rsidR="00D94D15">
        <w:rPr>
          <w:rFonts w:ascii="Open Sans Light" w:hAnsi="Open Sans Light" w:eastAsia="Open Sans Light" w:cs="Open Sans Light"/>
          <w:sz w:val="20"/>
          <w:szCs w:val="20"/>
        </w:rPr>
        <w:t xml:space="preserve"> but some flexibility will </w:t>
      </w:r>
      <w:r w:rsidRPr="41BF72A7" w:rsidR="00D94D15">
        <w:rPr>
          <w:rFonts w:ascii="Open Sans Light" w:hAnsi="Open Sans Light" w:eastAsia="Open Sans Light" w:cs="Open Sans Light"/>
          <w:sz w:val="20"/>
          <w:szCs w:val="20"/>
        </w:rPr>
        <w:t>be required</w:t>
      </w:r>
      <w:r w:rsidRPr="41BF72A7" w:rsidR="00D94D15">
        <w:rPr>
          <w:rFonts w:ascii="Open Sans Light" w:hAnsi="Open Sans Light" w:eastAsia="Open Sans Light" w:cs="Open Sans Light"/>
          <w:sz w:val="20"/>
          <w:szCs w:val="20"/>
        </w:rPr>
        <w:t xml:space="preserve"> to meet the needs of the business. This is an all </w:t>
      </w:r>
      <w:r w:rsidRPr="41BF72A7" w:rsidR="00D94D15">
        <w:rPr>
          <w:rFonts w:ascii="Open Sans Light" w:hAnsi="Open Sans Light" w:eastAsia="Open Sans Light" w:cs="Open Sans Light"/>
          <w:sz w:val="20"/>
          <w:szCs w:val="20"/>
        </w:rPr>
        <w:t>year round</w:t>
      </w:r>
      <w:r w:rsidRPr="41BF72A7" w:rsidR="00D94D15">
        <w:rPr>
          <w:rFonts w:ascii="Open Sans Light" w:hAnsi="Open Sans Light" w:eastAsia="Open Sans Light" w:cs="Open Sans Light"/>
          <w:sz w:val="20"/>
          <w:szCs w:val="20"/>
        </w:rPr>
        <w:t xml:space="preserve"> post. There will be some evening and weekend working </w:t>
      </w:r>
      <w:r w:rsidRPr="41BF72A7" w:rsidR="00D94D15">
        <w:rPr>
          <w:rFonts w:ascii="Open Sans Light" w:hAnsi="Open Sans Light" w:eastAsia="Open Sans Light" w:cs="Open Sans Light"/>
          <w:sz w:val="20"/>
          <w:szCs w:val="20"/>
        </w:rPr>
        <w:t>required</w:t>
      </w:r>
      <w:r w:rsidRPr="41BF72A7" w:rsidR="00D94D15">
        <w:rPr>
          <w:rFonts w:ascii="Open Sans Light" w:hAnsi="Open Sans Light" w:eastAsia="Open Sans Light" w:cs="Open Sans Light"/>
          <w:sz w:val="20"/>
          <w:szCs w:val="20"/>
        </w:rPr>
        <w:t xml:space="preserve"> to support department and whole college events where there will be a requirement to attend.</w:t>
      </w:r>
    </w:p>
    <w:p w:rsidRPr="00D94D15" w:rsidR="00D94D15" w:rsidP="41BF72A7" w:rsidRDefault="00D94D15" w14:paraId="7D299F4E" w14:textId="77777777">
      <w:pPr>
        <w:tabs>
          <w:tab w:val="left" w:leader="none" w:pos="720"/>
        </w:tabs>
        <w:spacing w:after="0" w:line="240" w:lineRule="auto"/>
        <w:jc w:val="both"/>
        <w:rPr>
          <w:rFonts w:ascii="Open Sans Light" w:hAnsi="Open Sans Light" w:eastAsia="Open Sans Light" w:cs="Open Sans Light"/>
          <w:color w:val="FF0000"/>
          <w:sz w:val="20"/>
          <w:szCs w:val="20"/>
        </w:rPr>
      </w:pPr>
    </w:p>
    <w:p w:rsidRPr="00D94D15" w:rsidR="00D94D15" w:rsidP="41BF72A7" w:rsidRDefault="00D94D15" w14:paraId="7D299F4F" w14:textId="77777777">
      <w:pPr>
        <w:tabs>
          <w:tab w:val="left" w:leader="none" w:pos="720"/>
        </w:tabs>
        <w:spacing w:after="0" w:line="240" w:lineRule="auto"/>
        <w:ind w:left="1440" w:hanging="1440"/>
        <w:jc w:val="both"/>
        <w:rPr>
          <w:rFonts w:ascii="Open Sans Light" w:hAnsi="Open Sans Light" w:eastAsia="Open Sans Light" w:cs="Open Sans Light"/>
          <w:b w:val="1"/>
          <w:bCs w:val="1"/>
          <w:sz w:val="20"/>
          <w:szCs w:val="20"/>
        </w:rPr>
      </w:pPr>
      <w:r w:rsidRPr="41BF72A7" w:rsidR="00D94D15">
        <w:rPr>
          <w:rFonts w:ascii="Open Sans Light" w:hAnsi="Open Sans Light" w:eastAsia="Open Sans Light" w:cs="Open Sans Light"/>
          <w:b w:val="1"/>
          <w:bCs w:val="1"/>
          <w:sz w:val="20"/>
          <w:szCs w:val="20"/>
        </w:rPr>
        <w:t>Annual Leave</w:t>
      </w:r>
    </w:p>
    <w:p w:rsidRPr="00D94D15" w:rsidR="00D94D15" w:rsidP="41BF72A7" w:rsidRDefault="00D94D15" w14:paraId="7D299F50" w14:textId="77777777">
      <w:pPr>
        <w:overflowPunct w:val="0"/>
        <w:autoSpaceDE w:val="0"/>
        <w:autoSpaceDN w:val="0"/>
        <w:adjustRightInd w:val="0"/>
        <w:spacing w:after="0" w:line="240" w:lineRule="auto"/>
        <w:textAlignment w:val="baseline"/>
        <w:rPr>
          <w:rFonts w:ascii="Open Sans Light" w:hAnsi="Open Sans Light" w:eastAsia="Open Sans Light" w:cs="Open Sans Light"/>
          <w:sz w:val="20"/>
          <w:szCs w:val="20"/>
        </w:rPr>
      </w:pPr>
      <w:r w:rsidRPr="41BF72A7" w:rsidR="00D94D15">
        <w:rPr>
          <w:rFonts w:ascii="Open Sans Light" w:hAnsi="Open Sans Light" w:eastAsia="Open Sans Light" w:cs="Open Sans Light"/>
          <w:sz w:val="20"/>
          <w:szCs w:val="20"/>
        </w:rPr>
        <w:t>The holiday year is from 1 September - 31 August each year</w:t>
      </w:r>
      <w:r w:rsidRPr="41BF72A7" w:rsidR="00D94D15">
        <w:rPr>
          <w:rFonts w:ascii="Open Sans Light" w:hAnsi="Open Sans Light" w:eastAsia="Open Sans Light" w:cs="Open Sans Light"/>
          <w:sz w:val="20"/>
          <w:szCs w:val="20"/>
        </w:rPr>
        <w:t xml:space="preserve">.  </w:t>
      </w:r>
      <w:r w:rsidRPr="41BF72A7" w:rsidR="00D94D15">
        <w:rPr>
          <w:rFonts w:ascii="Open Sans Light" w:hAnsi="Open Sans Light" w:eastAsia="Open Sans Light" w:cs="Open Sans Light"/>
          <w:sz w:val="20"/>
          <w:szCs w:val="20"/>
        </w:rPr>
        <w:t xml:space="preserve">The annual leave entitlement for this role is 26 working days, 8 bank holidays and efficiency days as stipulated by the Senior Management Team. Annual leave is bookable subject to business needs and should be planned and agreed with your </w:t>
      </w:r>
      <w:r w:rsidRPr="41BF72A7" w:rsidR="00D94D15">
        <w:rPr>
          <w:rFonts w:ascii="Open Sans Light" w:hAnsi="Open Sans Light" w:eastAsia="Open Sans Light" w:cs="Open Sans Light"/>
          <w:sz w:val="20"/>
          <w:szCs w:val="20"/>
        </w:rPr>
        <w:t>Manager</w:t>
      </w:r>
      <w:r w:rsidRPr="41BF72A7" w:rsidR="00D94D15">
        <w:rPr>
          <w:rFonts w:ascii="Open Sans Light" w:hAnsi="Open Sans Light" w:eastAsia="Open Sans Light" w:cs="Open Sans Light"/>
          <w:sz w:val="20"/>
          <w:szCs w:val="20"/>
        </w:rPr>
        <w:t>. Annual leave sheets will be available from the start of the new holiday year (1 September).</w:t>
      </w:r>
    </w:p>
    <w:p w:rsidRPr="00D94D15" w:rsidR="00D94D15" w:rsidP="41BF72A7" w:rsidRDefault="00D94D15" w14:paraId="7D299F51" w14:textId="77777777">
      <w:pPr>
        <w:overflowPunct w:val="0"/>
        <w:autoSpaceDE w:val="0"/>
        <w:autoSpaceDN w:val="0"/>
        <w:adjustRightInd w:val="0"/>
        <w:spacing w:after="0" w:line="240" w:lineRule="auto"/>
        <w:textAlignment w:val="baseline"/>
        <w:rPr>
          <w:rFonts w:ascii="Open Sans Light" w:hAnsi="Open Sans Light" w:eastAsia="Open Sans Light" w:cs="Open Sans Light"/>
          <w:sz w:val="20"/>
          <w:szCs w:val="20"/>
        </w:rPr>
      </w:pPr>
    </w:p>
    <w:p w:rsidRPr="00D94D15" w:rsidR="00D94D15" w:rsidP="41BF72A7" w:rsidRDefault="00D94D15" w14:paraId="7D299F52" w14:textId="77777777">
      <w:pPr>
        <w:tabs>
          <w:tab w:val="left" w:leader="none" w:pos="720"/>
        </w:tabs>
        <w:spacing w:after="0" w:line="240" w:lineRule="auto"/>
        <w:ind w:left="1440" w:hanging="1440"/>
        <w:jc w:val="both"/>
        <w:rPr>
          <w:rFonts w:ascii="Open Sans Light" w:hAnsi="Open Sans Light" w:eastAsia="Open Sans Light" w:cs="Open Sans Light"/>
          <w:b w:val="1"/>
          <w:bCs w:val="1"/>
          <w:sz w:val="20"/>
          <w:szCs w:val="20"/>
        </w:rPr>
      </w:pPr>
      <w:r w:rsidRPr="41BF72A7" w:rsidR="00D94D15">
        <w:rPr>
          <w:rFonts w:ascii="Open Sans Light" w:hAnsi="Open Sans Light" w:eastAsia="Open Sans Light" w:cs="Open Sans Light"/>
          <w:b w:val="1"/>
          <w:bCs w:val="1"/>
          <w:sz w:val="20"/>
          <w:szCs w:val="20"/>
        </w:rPr>
        <w:t>Continuous Professional Development (CPD)</w:t>
      </w:r>
    </w:p>
    <w:p w:rsidRPr="00D94D15" w:rsidR="00D94D15" w:rsidP="41BF72A7" w:rsidRDefault="00D94D15" w14:paraId="7D299F53" w14:textId="77777777">
      <w:pPr>
        <w:spacing w:after="0" w:line="240" w:lineRule="auto"/>
        <w:rPr>
          <w:rFonts w:ascii="Open Sans Light" w:hAnsi="Open Sans Light" w:eastAsia="Open Sans Light" w:cs="Open Sans Light"/>
          <w:sz w:val="20"/>
          <w:szCs w:val="20"/>
        </w:rPr>
      </w:pPr>
      <w:r w:rsidRPr="41BF72A7" w:rsidR="00D94D15">
        <w:rPr>
          <w:rFonts w:ascii="Open Sans Light" w:hAnsi="Open Sans Light" w:eastAsia="Open Sans Light" w:cs="Open Sans Light"/>
          <w:sz w:val="20"/>
          <w:szCs w:val="20"/>
        </w:rPr>
        <w:t>This post will be entitled to CPD for updating, personal and professional development</w:t>
      </w:r>
      <w:r w:rsidRPr="41BF72A7" w:rsidR="00D94D15">
        <w:rPr>
          <w:rFonts w:ascii="Open Sans Light" w:hAnsi="Open Sans Light" w:eastAsia="Open Sans Light" w:cs="Open Sans Light"/>
          <w:sz w:val="20"/>
          <w:szCs w:val="20"/>
        </w:rPr>
        <w:t xml:space="preserve">.  </w:t>
      </w:r>
      <w:r w:rsidRPr="41BF72A7" w:rsidR="00D94D15">
        <w:rPr>
          <w:rFonts w:ascii="Open Sans Light" w:hAnsi="Open Sans Light" w:eastAsia="Open Sans Light" w:cs="Open Sans Light"/>
          <w:sz w:val="20"/>
          <w:szCs w:val="20"/>
        </w:rPr>
        <w:t xml:space="preserve">All CPD must be planned, </w:t>
      </w:r>
      <w:r w:rsidRPr="41BF72A7" w:rsidR="00D94D15">
        <w:rPr>
          <w:rFonts w:ascii="Open Sans Light" w:hAnsi="Open Sans Light" w:eastAsia="Open Sans Light" w:cs="Open Sans Light"/>
          <w:sz w:val="20"/>
          <w:szCs w:val="20"/>
        </w:rPr>
        <w:t>agreed</w:t>
      </w:r>
      <w:r w:rsidRPr="41BF72A7" w:rsidR="00D94D15">
        <w:rPr>
          <w:rFonts w:ascii="Open Sans Light" w:hAnsi="Open Sans Light" w:eastAsia="Open Sans Light" w:cs="Open Sans Light"/>
          <w:sz w:val="20"/>
          <w:szCs w:val="20"/>
        </w:rPr>
        <w:t xml:space="preserve"> and booked with your Line Manager</w:t>
      </w:r>
      <w:r w:rsidRPr="41BF72A7" w:rsidR="00D94D15">
        <w:rPr>
          <w:rFonts w:ascii="Open Sans Light" w:hAnsi="Open Sans Light" w:eastAsia="Open Sans Light" w:cs="Open Sans Light"/>
          <w:sz w:val="20"/>
          <w:szCs w:val="20"/>
        </w:rPr>
        <w:t xml:space="preserve">.  </w:t>
      </w:r>
    </w:p>
    <w:p w:rsidRPr="00D94D15" w:rsidR="00D94D15" w:rsidP="41BF72A7" w:rsidRDefault="00D94D15" w14:paraId="7D299F54" w14:textId="77777777">
      <w:pPr>
        <w:spacing w:after="0" w:line="240" w:lineRule="auto"/>
        <w:jc w:val="both"/>
        <w:rPr>
          <w:rFonts w:ascii="Open Sans Light" w:hAnsi="Open Sans Light" w:eastAsia="Open Sans Light" w:cs="Open Sans Light"/>
          <w:color w:val="FF0000"/>
          <w:sz w:val="20"/>
          <w:szCs w:val="20"/>
        </w:rPr>
      </w:pPr>
    </w:p>
    <w:p w:rsidRPr="00D94D15" w:rsidR="00D94D15" w:rsidP="41BF72A7" w:rsidRDefault="00D94D15" w14:paraId="7D299F55" w14:textId="77777777">
      <w:pPr>
        <w:tabs>
          <w:tab w:val="left" w:leader="none" w:pos="720"/>
        </w:tabs>
        <w:spacing w:after="0" w:line="240" w:lineRule="auto"/>
        <w:ind w:left="1440" w:hanging="1440"/>
        <w:jc w:val="both"/>
        <w:rPr>
          <w:rFonts w:ascii="Open Sans Light" w:hAnsi="Open Sans Light" w:eastAsia="Open Sans Light" w:cs="Open Sans Light"/>
          <w:b w:val="1"/>
          <w:bCs w:val="1"/>
          <w:sz w:val="20"/>
          <w:szCs w:val="20"/>
        </w:rPr>
      </w:pPr>
      <w:r w:rsidRPr="41BF72A7" w:rsidR="00D94D15">
        <w:rPr>
          <w:rFonts w:ascii="Open Sans Light" w:hAnsi="Open Sans Light" w:eastAsia="Open Sans Light" w:cs="Open Sans Light"/>
          <w:b w:val="1"/>
          <w:bCs w:val="1"/>
          <w:sz w:val="20"/>
          <w:szCs w:val="20"/>
        </w:rPr>
        <w:t>Benefits</w:t>
      </w:r>
    </w:p>
    <w:p w:rsidRPr="00D94D15" w:rsidR="00D94D15" w:rsidP="41BF72A7" w:rsidRDefault="00D94D15" w14:paraId="7D299F56" w14:textId="77777777">
      <w:pPr>
        <w:spacing w:after="0" w:line="240" w:lineRule="auto"/>
        <w:rPr>
          <w:rFonts w:ascii="Open Sans Light" w:hAnsi="Open Sans Light" w:eastAsia="Open Sans Light" w:cs="Open Sans Light"/>
          <w:sz w:val="20"/>
          <w:szCs w:val="20"/>
        </w:rPr>
      </w:pPr>
      <w:r w:rsidRPr="41BF72A7" w:rsidR="00D94D15">
        <w:rPr>
          <w:rFonts w:ascii="Open Sans Light" w:hAnsi="Open Sans Light" w:eastAsia="Open Sans Light" w:cs="Open Sans Light"/>
          <w:sz w:val="20"/>
          <w:szCs w:val="20"/>
        </w:rPr>
        <w:t xml:space="preserve">The candidate appointed to the post will automatically become a member of the LGPS Scheme and pay contributions as </w:t>
      </w:r>
      <w:r w:rsidRPr="41BF72A7" w:rsidR="00D94D15">
        <w:rPr>
          <w:rFonts w:ascii="Open Sans Light" w:hAnsi="Open Sans Light" w:eastAsia="Open Sans Light" w:cs="Open Sans Light"/>
          <w:sz w:val="20"/>
          <w:szCs w:val="20"/>
        </w:rPr>
        <w:t>determined</w:t>
      </w:r>
      <w:r w:rsidRPr="41BF72A7" w:rsidR="00D94D15">
        <w:rPr>
          <w:rFonts w:ascii="Open Sans Light" w:hAnsi="Open Sans Light" w:eastAsia="Open Sans Light" w:cs="Open Sans Light"/>
          <w:sz w:val="20"/>
          <w:szCs w:val="20"/>
        </w:rPr>
        <w:t xml:space="preserve"> by annual salary levels. The pension scheme includes life assurance cover, and the College will also pay a contribution towards your pension. There is also free car parking and a competitively priced dining room service.</w:t>
      </w:r>
    </w:p>
    <w:p w:rsidRPr="00D94D15" w:rsidR="00D94D15" w:rsidP="41BF72A7" w:rsidRDefault="00D94D15" w14:paraId="7D299F57" w14:textId="77777777">
      <w:pPr>
        <w:spacing w:after="0" w:line="240" w:lineRule="auto"/>
        <w:contextualSpacing/>
        <w:jc w:val="both"/>
        <w:rPr>
          <w:rFonts w:ascii="Open Sans Light" w:hAnsi="Open Sans Light" w:eastAsia="Open Sans Light" w:cs="Open Sans Light"/>
          <w:color w:val="FF0000"/>
          <w:sz w:val="20"/>
          <w:szCs w:val="20"/>
          <w:u w:val="single"/>
        </w:rPr>
      </w:pPr>
    </w:p>
    <w:p w:rsidRPr="00D94D15" w:rsidR="00D94D15" w:rsidP="41BF72A7" w:rsidRDefault="00D94D15" w14:paraId="7D299F58" w14:textId="77777777">
      <w:pPr>
        <w:tabs>
          <w:tab w:val="left" w:leader="none" w:pos="720"/>
        </w:tabs>
        <w:spacing w:after="0" w:line="240" w:lineRule="auto"/>
        <w:ind w:left="1440" w:hanging="1440"/>
        <w:jc w:val="both"/>
        <w:rPr>
          <w:rFonts w:ascii="Open Sans Light" w:hAnsi="Open Sans Light" w:eastAsia="Open Sans Light" w:cs="Open Sans Light"/>
          <w:b w:val="1"/>
          <w:bCs w:val="1"/>
          <w:sz w:val="20"/>
          <w:szCs w:val="20"/>
        </w:rPr>
      </w:pPr>
      <w:r w:rsidRPr="41BF72A7" w:rsidR="00D94D15">
        <w:rPr>
          <w:rFonts w:ascii="Open Sans Light" w:hAnsi="Open Sans Light" w:eastAsia="Open Sans Light" w:cs="Open Sans Light"/>
          <w:b w:val="1"/>
          <w:bCs w:val="1"/>
          <w:sz w:val="20"/>
          <w:szCs w:val="20"/>
        </w:rPr>
        <w:t>Equality and Diversity</w:t>
      </w:r>
    </w:p>
    <w:p w:rsidRPr="00D94D15" w:rsidR="00D94D15" w:rsidP="41BF72A7" w:rsidRDefault="00D94D15" w14:paraId="7D299F59" w14:textId="77777777">
      <w:pPr>
        <w:tabs>
          <w:tab w:val="left" w:leader="none" w:pos="720"/>
        </w:tabs>
        <w:spacing w:after="0" w:line="240" w:lineRule="auto"/>
        <w:rPr>
          <w:rFonts w:ascii="Open Sans Light" w:hAnsi="Open Sans Light" w:eastAsia="Open Sans Light" w:cs="Open Sans Light"/>
          <w:sz w:val="20"/>
          <w:szCs w:val="20"/>
        </w:rPr>
      </w:pPr>
      <w:r w:rsidRPr="41BF72A7" w:rsidR="00D94D15">
        <w:rPr>
          <w:rFonts w:ascii="Open Sans Light" w:hAnsi="Open Sans Light" w:eastAsia="Open Sans Light" w:cs="Open Sans Light"/>
          <w:sz w:val="20"/>
          <w:szCs w:val="20"/>
        </w:rPr>
        <w:t xml:space="preserve">Plumpton College is committed to the promotion of equal opportunities and is dedicated to pursuing non-discriminatory policies and practices and </w:t>
      </w:r>
      <w:r w:rsidRPr="41BF72A7" w:rsidR="00D94D15">
        <w:rPr>
          <w:rFonts w:ascii="Open Sans Light" w:hAnsi="Open Sans Light" w:eastAsia="Open Sans Light" w:cs="Open Sans Light"/>
          <w:sz w:val="20"/>
          <w:szCs w:val="20"/>
        </w:rPr>
        <w:t>eliminating</w:t>
      </w:r>
      <w:r w:rsidRPr="41BF72A7" w:rsidR="00D94D15">
        <w:rPr>
          <w:rFonts w:ascii="Open Sans Light" w:hAnsi="Open Sans Light" w:eastAsia="Open Sans Light" w:cs="Open Sans Light"/>
          <w:sz w:val="20"/>
          <w:szCs w:val="20"/>
        </w:rPr>
        <w:t xml:space="preserve"> unfair discrimination on any basis. This means that no job applicant will receive less favourable treatment than another on grounds of gender, marital status, age, racial origin, disability, sexual orientation or political or religious beliefs. </w:t>
      </w:r>
    </w:p>
    <w:p w:rsidRPr="00D94D15" w:rsidR="00D94D15" w:rsidP="41BF72A7" w:rsidRDefault="00D94D15" w14:paraId="7D299F5A" w14:textId="77777777">
      <w:pPr>
        <w:tabs>
          <w:tab w:val="left" w:leader="none" w:pos="720"/>
        </w:tabs>
        <w:spacing w:after="0" w:line="240" w:lineRule="auto"/>
        <w:rPr>
          <w:rFonts w:ascii="Open Sans Light" w:hAnsi="Open Sans Light" w:eastAsia="Open Sans Light" w:cs="Open Sans Light"/>
          <w:b w:val="1"/>
          <w:bCs w:val="1"/>
          <w:color w:val="FF0000"/>
          <w:sz w:val="20"/>
          <w:szCs w:val="20"/>
        </w:rPr>
      </w:pPr>
    </w:p>
    <w:p w:rsidRPr="00D94D15" w:rsidR="00D94D15" w:rsidP="41BF72A7" w:rsidRDefault="00D94D15" w14:paraId="7D299F5B" w14:textId="77777777">
      <w:pPr>
        <w:tabs>
          <w:tab w:val="left" w:leader="none" w:pos="720"/>
        </w:tabs>
        <w:spacing w:after="0" w:line="240" w:lineRule="auto"/>
        <w:ind w:left="1440" w:hanging="1440"/>
        <w:jc w:val="both"/>
        <w:rPr>
          <w:rFonts w:ascii="Open Sans Light" w:hAnsi="Open Sans Light" w:eastAsia="Open Sans Light" w:cs="Open Sans Light"/>
          <w:b w:val="1"/>
          <w:bCs w:val="1"/>
          <w:sz w:val="20"/>
          <w:szCs w:val="20"/>
        </w:rPr>
      </w:pPr>
      <w:r w:rsidRPr="41BF72A7" w:rsidR="00D94D15">
        <w:rPr>
          <w:rFonts w:ascii="Open Sans Light" w:hAnsi="Open Sans Light" w:eastAsia="Open Sans Light" w:cs="Open Sans Light"/>
          <w:b w:val="1"/>
          <w:bCs w:val="1"/>
          <w:sz w:val="20"/>
          <w:szCs w:val="20"/>
        </w:rPr>
        <w:t>Criminal Record Check via the Disclosure Procedure</w:t>
      </w:r>
    </w:p>
    <w:p w:rsidRPr="00D94D15" w:rsidR="00D94D15" w:rsidP="41BF72A7" w:rsidRDefault="00D94D15" w14:paraId="7D299F5C" w14:textId="77777777">
      <w:pPr>
        <w:tabs>
          <w:tab w:val="left" w:leader="none" w:pos="720"/>
        </w:tabs>
        <w:spacing w:after="0" w:line="240" w:lineRule="auto"/>
        <w:rPr>
          <w:rFonts w:ascii="Open Sans Light" w:hAnsi="Open Sans Light" w:eastAsia="Open Sans Light" w:cs="Open Sans Light"/>
          <w:sz w:val="20"/>
          <w:szCs w:val="20"/>
        </w:rPr>
      </w:pPr>
      <w:r w:rsidRPr="41BF72A7" w:rsidR="00D94D15">
        <w:rPr>
          <w:rFonts w:ascii="Open Sans Light" w:hAnsi="Open Sans Light" w:eastAsia="Open Sans Light" w:cs="Open Sans Light"/>
          <w:sz w:val="20"/>
          <w:szCs w:val="20"/>
        </w:rPr>
        <w:t xml:space="preserve">The Rehabilitation of Offenders Act 1974 gives individuals the right not to </w:t>
      </w:r>
      <w:r w:rsidRPr="41BF72A7" w:rsidR="00D94D15">
        <w:rPr>
          <w:rFonts w:ascii="Open Sans Light" w:hAnsi="Open Sans Light" w:eastAsia="Open Sans Light" w:cs="Open Sans Light"/>
          <w:sz w:val="20"/>
          <w:szCs w:val="20"/>
        </w:rPr>
        <w:t>disclose</w:t>
      </w:r>
      <w:r w:rsidRPr="41BF72A7" w:rsidR="00D94D15">
        <w:rPr>
          <w:rFonts w:ascii="Open Sans Light" w:hAnsi="Open Sans Light" w:eastAsia="Open Sans Light" w:cs="Open Sans Light"/>
          <w:sz w:val="20"/>
          <w:szCs w:val="20"/>
        </w:rPr>
        <w:t xml:space="preserve"> details of certain old offences when asked about their criminal record as they may be defined as ‘spent’.  There are exemptions to this if the individual is offered a post which involves contact with children or regular work at an establishment exclusively or mainly for children.</w:t>
      </w:r>
    </w:p>
    <w:p w:rsidRPr="00D94D15" w:rsidR="00D94D15" w:rsidP="41BF72A7" w:rsidRDefault="00D94D15" w14:paraId="7D299F5D" w14:textId="77777777">
      <w:pPr>
        <w:tabs>
          <w:tab w:val="left" w:leader="none" w:pos="720"/>
        </w:tabs>
        <w:spacing w:after="0" w:line="240" w:lineRule="auto"/>
        <w:rPr>
          <w:rFonts w:ascii="Open Sans Light" w:hAnsi="Open Sans Light" w:eastAsia="Open Sans Light" w:cs="Open Sans Light"/>
          <w:sz w:val="20"/>
          <w:szCs w:val="20"/>
        </w:rPr>
      </w:pPr>
    </w:p>
    <w:p w:rsidRPr="00D94D15" w:rsidR="00D94D15" w:rsidP="41BF72A7" w:rsidRDefault="00D94D15" w14:paraId="7D299F5E" w14:textId="77777777">
      <w:pPr>
        <w:tabs>
          <w:tab w:val="left" w:leader="none" w:pos="720"/>
        </w:tabs>
        <w:spacing w:after="0" w:line="240" w:lineRule="auto"/>
        <w:rPr>
          <w:rFonts w:ascii="Open Sans Light" w:hAnsi="Open Sans Light" w:eastAsia="Open Sans Light" w:cs="Open Sans Light"/>
          <w:sz w:val="20"/>
          <w:szCs w:val="20"/>
        </w:rPr>
      </w:pPr>
      <w:r w:rsidRPr="41BF72A7" w:rsidR="00D94D15">
        <w:rPr>
          <w:rFonts w:ascii="Open Sans Light" w:hAnsi="Open Sans Light" w:eastAsia="Open Sans Light" w:cs="Open Sans Light"/>
          <w:sz w:val="20"/>
          <w:szCs w:val="20"/>
        </w:rPr>
        <w:t>The post you have applied for falls into this category and, therefore, requires a criminal background check.</w:t>
      </w:r>
    </w:p>
    <w:p w:rsidRPr="00D94D15" w:rsidR="00D94D15" w:rsidP="41BF72A7" w:rsidRDefault="00D94D15" w14:paraId="7D299F5F" w14:textId="77777777">
      <w:pPr>
        <w:tabs>
          <w:tab w:val="left" w:leader="none" w:pos="720"/>
        </w:tabs>
        <w:spacing w:after="0" w:line="240" w:lineRule="auto"/>
        <w:rPr>
          <w:rFonts w:ascii="Open Sans Light" w:hAnsi="Open Sans Light" w:eastAsia="Open Sans Light" w:cs="Open Sans Light"/>
          <w:sz w:val="20"/>
          <w:szCs w:val="20"/>
        </w:rPr>
      </w:pPr>
    </w:p>
    <w:p w:rsidRPr="00D94D15" w:rsidR="00D94D15" w:rsidP="41BF72A7" w:rsidRDefault="00D94D15" w14:paraId="7D299F60" w14:textId="77777777">
      <w:pPr>
        <w:tabs>
          <w:tab w:val="left" w:leader="none" w:pos="720"/>
        </w:tabs>
        <w:spacing w:after="0" w:line="240" w:lineRule="auto"/>
        <w:rPr>
          <w:rFonts w:ascii="Open Sans Light" w:hAnsi="Open Sans Light" w:eastAsia="Open Sans Light" w:cs="Open Sans Light"/>
          <w:sz w:val="20"/>
          <w:szCs w:val="20"/>
        </w:rPr>
      </w:pPr>
      <w:r w:rsidRPr="41BF72A7" w:rsidR="00D94D15">
        <w:rPr>
          <w:rFonts w:ascii="Open Sans Light" w:hAnsi="Open Sans Light" w:eastAsia="Open Sans Light" w:cs="Open Sans Light"/>
          <w:sz w:val="20"/>
          <w:szCs w:val="20"/>
        </w:rPr>
        <w:t xml:space="preserve">If a job offer is made, you will be asked to apply for a DBS Disclosure Certificate. The Disclosure Certificate will </w:t>
      </w:r>
      <w:r w:rsidRPr="41BF72A7" w:rsidR="00D94D15">
        <w:rPr>
          <w:rFonts w:ascii="Open Sans Light" w:hAnsi="Open Sans Light" w:eastAsia="Open Sans Light" w:cs="Open Sans Light"/>
          <w:sz w:val="20"/>
          <w:szCs w:val="20"/>
        </w:rPr>
        <w:t>contain</w:t>
      </w:r>
      <w:r w:rsidRPr="41BF72A7" w:rsidR="00D94D15">
        <w:rPr>
          <w:rFonts w:ascii="Open Sans Light" w:hAnsi="Open Sans Light" w:eastAsia="Open Sans Light" w:cs="Open Sans Light"/>
          <w:sz w:val="20"/>
          <w:szCs w:val="20"/>
        </w:rPr>
        <w:t xml:space="preserve"> details of current and “spent” convictions, cautions, </w:t>
      </w:r>
      <w:r w:rsidRPr="41BF72A7" w:rsidR="00D94D15">
        <w:rPr>
          <w:rFonts w:ascii="Open Sans Light" w:hAnsi="Open Sans Light" w:eastAsia="Open Sans Light" w:cs="Open Sans Light"/>
          <w:sz w:val="20"/>
          <w:szCs w:val="20"/>
        </w:rPr>
        <w:t>reprimands</w:t>
      </w:r>
      <w:r w:rsidRPr="41BF72A7" w:rsidR="00D94D15">
        <w:rPr>
          <w:rFonts w:ascii="Open Sans Light" w:hAnsi="Open Sans Light" w:eastAsia="Open Sans Light" w:cs="Open Sans Light"/>
          <w:sz w:val="20"/>
          <w:szCs w:val="20"/>
        </w:rPr>
        <w:t xml:space="preserve"> or warnings held on the Police National Computer, excluding certain specified old and minor offences.</w:t>
      </w:r>
    </w:p>
    <w:p w:rsidRPr="00D94D15" w:rsidR="00D94D15" w:rsidP="41BF72A7" w:rsidRDefault="00D94D15" w14:paraId="7D299F61" w14:textId="77777777">
      <w:pPr>
        <w:tabs>
          <w:tab w:val="left" w:leader="none" w:pos="720"/>
        </w:tabs>
        <w:spacing w:after="0" w:line="240" w:lineRule="auto"/>
        <w:rPr>
          <w:rFonts w:ascii="Open Sans Light" w:hAnsi="Open Sans Light" w:eastAsia="Open Sans Light" w:cs="Open Sans Light"/>
          <w:sz w:val="20"/>
          <w:szCs w:val="20"/>
        </w:rPr>
      </w:pPr>
    </w:p>
    <w:p w:rsidRPr="00D94D15" w:rsidR="00D94D15" w:rsidP="41BF72A7" w:rsidRDefault="00D94D15" w14:paraId="7D299F62" w14:textId="77777777">
      <w:pPr>
        <w:tabs>
          <w:tab w:val="left" w:leader="none" w:pos="720"/>
        </w:tabs>
        <w:spacing w:after="0" w:line="240" w:lineRule="auto"/>
        <w:rPr>
          <w:rFonts w:ascii="Open Sans Light" w:hAnsi="Open Sans Light" w:eastAsia="Open Sans Light" w:cs="Open Sans Light"/>
          <w:sz w:val="20"/>
          <w:szCs w:val="20"/>
        </w:rPr>
      </w:pPr>
      <w:r w:rsidRPr="41BF72A7" w:rsidR="00D94D15">
        <w:rPr>
          <w:rFonts w:ascii="Open Sans Light" w:hAnsi="Open Sans Light" w:eastAsia="Open Sans Light" w:cs="Open Sans Light"/>
          <w:sz w:val="20"/>
          <w:szCs w:val="20"/>
        </w:rPr>
        <w:t xml:space="preserve">The DBS Disclosure will also </w:t>
      </w:r>
      <w:r w:rsidRPr="41BF72A7" w:rsidR="00D94D15">
        <w:rPr>
          <w:rFonts w:ascii="Open Sans Light" w:hAnsi="Open Sans Light" w:eastAsia="Open Sans Light" w:cs="Open Sans Light"/>
          <w:sz w:val="20"/>
          <w:szCs w:val="20"/>
        </w:rPr>
        <w:t>indicate</w:t>
      </w:r>
      <w:r w:rsidRPr="41BF72A7" w:rsidR="00D94D15">
        <w:rPr>
          <w:rFonts w:ascii="Open Sans Light" w:hAnsi="Open Sans Light" w:eastAsia="Open Sans Light" w:cs="Open Sans Light"/>
          <w:sz w:val="20"/>
          <w:szCs w:val="20"/>
        </w:rPr>
        <w:t xml:space="preserve"> whether information is held on government faculty lists of those individuals who are barred from working with children or vulnerable adults (if applicable).</w:t>
      </w:r>
    </w:p>
    <w:p w:rsidRPr="00D94D15" w:rsidR="00D94D15" w:rsidP="41BF72A7" w:rsidRDefault="00D94D15" w14:paraId="7D299F63" w14:textId="77777777">
      <w:pPr>
        <w:tabs>
          <w:tab w:val="left" w:leader="none" w:pos="720"/>
        </w:tabs>
        <w:spacing w:after="0" w:line="240" w:lineRule="auto"/>
        <w:rPr>
          <w:rFonts w:ascii="Open Sans Light" w:hAnsi="Open Sans Light" w:eastAsia="Open Sans Light" w:cs="Open Sans Light"/>
          <w:sz w:val="20"/>
          <w:szCs w:val="20"/>
        </w:rPr>
      </w:pPr>
      <w:r w:rsidRPr="41BF72A7" w:rsidR="00D94D15">
        <w:rPr>
          <w:rFonts w:ascii="Open Sans Light" w:hAnsi="Open Sans Light" w:eastAsia="Open Sans Light" w:cs="Open Sans Light"/>
          <w:sz w:val="20"/>
          <w:szCs w:val="20"/>
        </w:rPr>
        <w:t xml:space="preserve">The post-holder cannot begin employment with the College until the DBS Disclosure Certificate is received and considered by the </w:t>
      </w:r>
      <w:r w:rsidRPr="41BF72A7" w:rsidR="00D94D15">
        <w:rPr>
          <w:rFonts w:ascii="Open Sans Light" w:hAnsi="Open Sans Light" w:eastAsia="Open Sans Light" w:cs="Open Sans Light"/>
          <w:sz w:val="20"/>
          <w:szCs w:val="20"/>
        </w:rPr>
        <w:t>Principal</w:t>
      </w:r>
    </w:p>
    <w:p w:rsidRPr="00D94D15" w:rsidR="00D94D15" w:rsidP="41BF72A7" w:rsidRDefault="00D94D15" w14:paraId="7D299F64" w14:textId="77777777">
      <w:pPr>
        <w:spacing w:after="0" w:line="240" w:lineRule="auto"/>
        <w:ind w:left="360"/>
        <w:contextualSpacing/>
        <w:jc w:val="both"/>
        <w:rPr>
          <w:rFonts w:ascii="Open Sans Light" w:hAnsi="Open Sans Light" w:eastAsia="Open Sans Light" w:cs="Open Sans Light"/>
        </w:rPr>
      </w:pPr>
    </w:p>
    <w:p w:rsidRPr="00D94D15" w:rsidR="00D94D15" w:rsidP="41BF72A7" w:rsidRDefault="00D94D15" w14:paraId="7D299F65" w14:textId="77777777">
      <w:pPr>
        <w:spacing w:after="0" w:line="240" w:lineRule="auto"/>
        <w:contextualSpacing/>
        <w:jc w:val="both"/>
        <w:rPr>
          <w:rFonts w:ascii="Open Sans Light" w:hAnsi="Open Sans Light" w:eastAsia="Open Sans Light" w:cs="Open Sans Light"/>
          <w:b w:val="1"/>
          <w:bCs w:val="1"/>
        </w:rPr>
      </w:pPr>
    </w:p>
    <w:sectPr w:rsidRPr="00D94D15" w:rsidR="00D94D15" w:rsidSect="00BC2ECC">
      <w:headerReference w:type="default" r:id="rId11"/>
      <w:footerReference w:type="default" r:id="rId12"/>
      <w:pgSz w:w="11906" w:h="16838" w:orient="portrait"/>
      <w:pgMar w:top="1440"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7723" w:rsidP="00ED0047" w:rsidRDefault="00287723" w14:paraId="65AC347A" w14:textId="77777777">
      <w:pPr>
        <w:spacing w:after="0" w:line="240" w:lineRule="auto"/>
      </w:pPr>
      <w:r>
        <w:separator/>
      </w:r>
    </w:p>
  </w:endnote>
  <w:endnote w:type="continuationSeparator" w:id="0">
    <w:p w:rsidR="00287723" w:rsidP="00ED0047" w:rsidRDefault="00287723" w14:paraId="5A629DE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F2331" w:rsidR="00C74DC0" w:rsidP="0055099F" w:rsidRDefault="0055099F" w14:paraId="7D299F71" w14:textId="77777777">
    <w:pPr>
      <w:pStyle w:val="Footer"/>
      <w:jc w:val="right"/>
    </w:pPr>
    <w:r>
      <w:t>Role title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7723" w:rsidP="00ED0047" w:rsidRDefault="00287723" w14:paraId="30D114D7" w14:textId="77777777">
      <w:pPr>
        <w:spacing w:after="0" w:line="240" w:lineRule="auto"/>
      </w:pPr>
      <w:r>
        <w:separator/>
      </w:r>
    </w:p>
  </w:footnote>
  <w:footnote w:type="continuationSeparator" w:id="0">
    <w:p w:rsidR="00287723" w:rsidP="00ED0047" w:rsidRDefault="00287723" w14:paraId="47A10F7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5"/>
      <w:gridCol w:w="3115"/>
      <w:gridCol w:w="3116"/>
    </w:tblGrid>
    <w:tr w:rsidR="00157601" w:rsidTr="00095A19" w14:paraId="7D299F6F" w14:textId="77777777">
      <w:tc>
        <w:tcPr>
          <w:tcW w:w="3115" w:type="dxa"/>
        </w:tcPr>
        <w:p w:rsidR="00157601" w:rsidP="00095A19" w:rsidRDefault="00157601" w14:paraId="7D299F6C" w14:textId="77777777">
          <w:pPr>
            <w:pStyle w:val="Header"/>
            <w:rPr>
              <w:rFonts w:ascii="Arial" w:hAnsi="Arial" w:cs="Arial"/>
            </w:rPr>
          </w:pPr>
        </w:p>
      </w:tc>
      <w:tc>
        <w:tcPr>
          <w:tcW w:w="3115" w:type="dxa"/>
        </w:tcPr>
        <w:p w:rsidR="00157601" w:rsidP="00095A19" w:rsidRDefault="00157601" w14:paraId="7D299F6D" w14:textId="77777777">
          <w:pPr>
            <w:pStyle w:val="Header"/>
            <w:rPr>
              <w:rFonts w:ascii="Arial" w:hAnsi="Arial" w:cs="Arial"/>
            </w:rPr>
          </w:pPr>
        </w:p>
      </w:tc>
      <w:tc>
        <w:tcPr>
          <w:tcW w:w="3116" w:type="dxa"/>
        </w:tcPr>
        <w:p w:rsidR="00157601" w:rsidP="00095A19" w:rsidRDefault="00157601" w14:paraId="7D299F6E" w14:textId="77777777">
          <w:pPr>
            <w:pStyle w:val="Header"/>
            <w:rPr>
              <w:rFonts w:ascii="Arial" w:hAnsi="Arial" w:cs="Arial"/>
            </w:rPr>
          </w:pPr>
        </w:p>
      </w:tc>
    </w:tr>
  </w:tbl>
  <w:p w:rsidRPr="00157601" w:rsidR="00C74DC0" w:rsidP="00157601" w:rsidRDefault="00C74DC0" w14:paraId="7D299F7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4D1A"/>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30948"/>
    <w:multiLevelType w:val="hybridMultilevel"/>
    <w:tmpl w:val="FC50525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FE6111"/>
    <w:multiLevelType w:val="hybridMultilevel"/>
    <w:tmpl w:val="408A3F8E"/>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E242513"/>
    <w:multiLevelType w:val="multilevel"/>
    <w:tmpl w:val="EF48324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ECB28B7"/>
    <w:multiLevelType w:val="hybridMultilevel"/>
    <w:tmpl w:val="759074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036566"/>
    <w:multiLevelType w:val="hybridMultilevel"/>
    <w:tmpl w:val="7012D9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4E84D08"/>
    <w:multiLevelType w:val="hybridMultilevel"/>
    <w:tmpl w:val="C06EE352"/>
    <w:lvl w:ilvl="0" w:tplc="5C6E73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8361B8"/>
    <w:multiLevelType w:val="hybridMultilevel"/>
    <w:tmpl w:val="C5A01B16"/>
    <w:lvl w:ilvl="0" w:tplc="0809000F">
      <w:start w:val="1"/>
      <w:numFmt w:val="decimal"/>
      <w:lvlText w:val="%1."/>
      <w:lvlJc w:val="left"/>
      <w:pPr>
        <w:tabs>
          <w:tab w:val="num" w:pos="567"/>
        </w:tabs>
        <w:ind w:left="567" w:hanging="567"/>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B6313D"/>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A6D18"/>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808FA"/>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E50DA"/>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77D6F"/>
    <w:multiLevelType w:val="hybridMultilevel"/>
    <w:tmpl w:val="A45287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76F13AE"/>
    <w:multiLevelType w:val="hybridMultilevel"/>
    <w:tmpl w:val="58FC39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494198"/>
    <w:multiLevelType w:val="multilevel"/>
    <w:tmpl w:val="E83CE33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D54E91"/>
    <w:multiLevelType w:val="hybridMultilevel"/>
    <w:tmpl w:val="2382A3DE"/>
    <w:lvl w:ilvl="0" w:tplc="DDE40452">
      <w:start w:val="1"/>
      <w:numFmt w:val="lowerLetter"/>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10677EE"/>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0C0CB2"/>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B71239"/>
    <w:multiLevelType w:val="hybridMultilevel"/>
    <w:tmpl w:val="F0E8A334"/>
    <w:lvl w:ilvl="0" w:tplc="5C6E73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BD4FFA"/>
    <w:multiLevelType w:val="hybridMultilevel"/>
    <w:tmpl w:val="E83CE3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731E85"/>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5676D0"/>
    <w:multiLevelType w:val="hybridMultilevel"/>
    <w:tmpl w:val="526A14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973635"/>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2A287E"/>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256B67"/>
    <w:multiLevelType w:val="hybridMultilevel"/>
    <w:tmpl w:val="529201C8"/>
    <w:lvl w:ilvl="0" w:tplc="04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8F00BC9"/>
    <w:multiLevelType w:val="hybridMultilevel"/>
    <w:tmpl w:val="8110CF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1D139D7"/>
    <w:multiLevelType w:val="hybridMultilevel"/>
    <w:tmpl w:val="8728B4C2"/>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7" w15:restartNumberingAfterBreak="0">
    <w:nsid w:val="72BF52A6"/>
    <w:multiLevelType w:val="hybridMultilevel"/>
    <w:tmpl w:val="FC50525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AC0FA7"/>
    <w:multiLevelType w:val="hybridMultilevel"/>
    <w:tmpl w:val="45EAA27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9" w15:restartNumberingAfterBreak="0">
    <w:nsid w:val="7A24162A"/>
    <w:multiLevelType w:val="hybridMultilevel"/>
    <w:tmpl w:val="EA485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E11969"/>
    <w:multiLevelType w:val="hybridMultilevel"/>
    <w:tmpl w:val="FC50525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2535232">
    <w:abstractNumId w:val="26"/>
  </w:num>
  <w:num w:numId="2" w16cid:durableId="943003572">
    <w:abstractNumId w:val="19"/>
  </w:num>
  <w:num w:numId="3" w16cid:durableId="894194602">
    <w:abstractNumId w:val="14"/>
  </w:num>
  <w:num w:numId="4" w16cid:durableId="1216546824">
    <w:abstractNumId w:val="13"/>
  </w:num>
  <w:num w:numId="5" w16cid:durableId="1595212865">
    <w:abstractNumId w:val="30"/>
  </w:num>
  <w:num w:numId="6" w16cid:durableId="751582664">
    <w:abstractNumId w:val="29"/>
  </w:num>
  <w:num w:numId="7" w16cid:durableId="1295868935">
    <w:abstractNumId w:val="0"/>
  </w:num>
  <w:num w:numId="8" w16cid:durableId="1039471966">
    <w:abstractNumId w:val="8"/>
  </w:num>
  <w:num w:numId="9" w16cid:durableId="935209248">
    <w:abstractNumId w:val="17"/>
  </w:num>
  <w:num w:numId="10" w16cid:durableId="1321470464">
    <w:abstractNumId w:val="23"/>
  </w:num>
  <w:num w:numId="11" w16cid:durableId="1857697629">
    <w:abstractNumId w:val="9"/>
  </w:num>
  <w:num w:numId="12" w16cid:durableId="1075009348">
    <w:abstractNumId w:val="22"/>
  </w:num>
  <w:num w:numId="13" w16cid:durableId="512115652">
    <w:abstractNumId w:val="18"/>
  </w:num>
  <w:num w:numId="14" w16cid:durableId="1430738900">
    <w:abstractNumId w:val="6"/>
  </w:num>
  <w:num w:numId="15" w16cid:durableId="300235973">
    <w:abstractNumId w:val="1"/>
  </w:num>
  <w:num w:numId="16" w16cid:durableId="1952662416">
    <w:abstractNumId w:val="2"/>
  </w:num>
  <w:num w:numId="17" w16cid:durableId="87044008">
    <w:abstractNumId w:val="10"/>
  </w:num>
  <w:num w:numId="18" w16cid:durableId="973098026">
    <w:abstractNumId w:val="16"/>
  </w:num>
  <w:num w:numId="19" w16cid:durableId="625349825">
    <w:abstractNumId w:val="11"/>
  </w:num>
  <w:num w:numId="20" w16cid:durableId="822699893">
    <w:abstractNumId w:val="20"/>
  </w:num>
  <w:num w:numId="21" w16cid:durableId="609824420">
    <w:abstractNumId w:val="27"/>
  </w:num>
  <w:num w:numId="22" w16cid:durableId="986204914">
    <w:abstractNumId w:val="24"/>
  </w:num>
  <w:num w:numId="23" w16cid:durableId="1765606386">
    <w:abstractNumId w:val="5"/>
  </w:num>
  <w:num w:numId="24" w16cid:durableId="1334993716">
    <w:abstractNumId w:val="4"/>
  </w:num>
  <w:num w:numId="25" w16cid:durableId="827136722">
    <w:abstractNumId w:val="7"/>
  </w:num>
  <w:num w:numId="26" w16cid:durableId="926378432">
    <w:abstractNumId w:val="15"/>
  </w:num>
  <w:num w:numId="27" w16cid:durableId="460654925">
    <w:abstractNumId w:val="28"/>
  </w:num>
  <w:num w:numId="28" w16cid:durableId="652298744">
    <w:abstractNumId w:val="3"/>
  </w:num>
  <w:num w:numId="29" w16cid:durableId="946699551">
    <w:abstractNumId w:val="25"/>
  </w:num>
  <w:num w:numId="30" w16cid:durableId="2038236343">
    <w:abstractNumId w:val="12"/>
  </w:num>
  <w:num w:numId="31" w16cid:durableId="4843228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C4A"/>
    <w:rsid w:val="00006F23"/>
    <w:rsid w:val="000232BE"/>
    <w:rsid w:val="00027E05"/>
    <w:rsid w:val="000364C5"/>
    <w:rsid w:val="00043B56"/>
    <w:rsid w:val="00050DB0"/>
    <w:rsid w:val="00075D65"/>
    <w:rsid w:val="00090411"/>
    <w:rsid w:val="0009585D"/>
    <w:rsid w:val="000A4CEF"/>
    <w:rsid w:val="000B0507"/>
    <w:rsid w:val="000B0923"/>
    <w:rsid w:val="000F3F5D"/>
    <w:rsid w:val="00123E57"/>
    <w:rsid w:val="00125D0C"/>
    <w:rsid w:val="00132E9A"/>
    <w:rsid w:val="0013330A"/>
    <w:rsid w:val="00137858"/>
    <w:rsid w:val="00157601"/>
    <w:rsid w:val="001668A0"/>
    <w:rsid w:val="0017023D"/>
    <w:rsid w:val="00194714"/>
    <w:rsid w:val="001B1597"/>
    <w:rsid w:val="001B173E"/>
    <w:rsid w:val="001B7911"/>
    <w:rsid w:val="001C75DF"/>
    <w:rsid w:val="001D0567"/>
    <w:rsid w:val="001F78A9"/>
    <w:rsid w:val="00211DA2"/>
    <w:rsid w:val="002248B2"/>
    <w:rsid w:val="00231A97"/>
    <w:rsid w:val="00244871"/>
    <w:rsid w:val="002604E6"/>
    <w:rsid w:val="00263759"/>
    <w:rsid w:val="00272CB7"/>
    <w:rsid w:val="00275518"/>
    <w:rsid w:val="002811F3"/>
    <w:rsid w:val="002828DE"/>
    <w:rsid w:val="00287723"/>
    <w:rsid w:val="00287946"/>
    <w:rsid w:val="00293CF4"/>
    <w:rsid w:val="002950CF"/>
    <w:rsid w:val="002A058C"/>
    <w:rsid w:val="002A7738"/>
    <w:rsid w:val="002C64B9"/>
    <w:rsid w:val="002D4FBF"/>
    <w:rsid w:val="002D796D"/>
    <w:rsid w:val="00305D91"/>
    <w:rsid w:val="00337065"/>
    <w:rsid w:val="00353222"/>
    <w:rsid w:val="003717FE"/>
    <w:rsid w:val="003740FC"/>
    <w:rsid w:val="003812FB"/>
    <w:rsid w:val="003841D7"/>
    <w:rsid w:val="00387F0C"/>
    <w:rsid w:val="00392B30"/>
    <w:rsid w:val="00394171"/>
    <w:rsid w:val="003B14A1"/>
    <w:rsid w:val="003B278D"/>
    <w:rsid w:val="003B677B"/>
    <w:rsid w:val="003C083E"/>
    <w:rsid w:val="003C7D2A"/>
    <w:rsid w:val="003E2FAC"/>
    <w:rsid w:val="00415945"/>
    <w:rsid w:val="004338A0"/>
    <w:rsid w:val="0043391B"/>
    <w:rsid w:val="004551DA"/>
    <w:rsid w:val="0046386D"/>
    <w:rsid w:val="004658C9"/>
    <w:rsid w:val="00491D99"/>
    <w:rsid w:val="004A1ED5"/>
    <w:rsid w:val="004B2AEA"/>
    <w:rsid w:val="004B53AC"/>
    <w:rsid w:val="004F2331"/>
    <w:rsid w:val="0050352F"/>
    <w:rsid w:val="005459EE"/>
    <w:rsid w:val="0055099F"/>
    <w:rsid w:val="00565779"/>
    <w:rsid w:val="00566F83"/>
    <w:rsid w:val="00570F77"/>
    <w:rsid w:val="00587394"/>
    <w:rsid w:val="0059110C"/>
    <w:rsid w:val="005C09D0"/>
    <w:rsid w:val="005E18F9"/>
    <w:rsid w:val="006026D5"/>
    <w:rsid w:val="0060627F"/>
    <w:rsid w:val="0060659B"/>
    <w:rsid w:val="00613BD6"/>
    <w:rsid w:val="0063155D"/>
    <w:rsid w:val="00635CDC"/>
    <w:rsid w:val="00653CBB"/>
    <w:rsid w:val="006604F8"/>
    <w:rsid w:val="00687178"/>
    <w:rsid w:val="006B2A30"/>
    <w:rsid w:val="006C0FB7"/>
    <w:rsid w:val="006C4850"/>
    <w:rsid w:val="006C76B6"/>
    <w:rsid w:val="006E1D31"/>
    <w:rsid w:val="006F3B3F"/>
    <w:rsid w:val="006F6B6E"/>
    <w:rsid w:val="007121BA"/>
    <w:rsid w:val="00723DE0"/>
    <w:rsid w:val="007260F4"/>
    <w:rsid w:val="007304C9"/>
    <w:rsid w:val="00732116"/>
    <w:rsid w:val="00760374"/>
    <w:rsid w:val="0076333E"/>
    <w:rsid w:val="0077631E"/>
    <w:rsid w:val="00777E1E"/>
    <w:rsid w:val="00790AB0"/>
    <w:rsid w:val="00792523"/>
    <w:rsid w:val="00794D2E"/>
    <w:rsid w:val="007A19FB"/>
    <w:rsid w:val="007B61A9"/>
    <w:rsid w:val="007D1C14"/>
    <w:rsid w:val="007D4781"/>
    <w:rsid w:val="007D7852"/>
    <w:rsid w:val="007F22FF"/>
    <w:rsid w:val="008016E6"/>
    <w:rsid w:val="00892987"/>
    <w:rsid w:val="008B1C02"/>
    <w:rsid w:val="008B73C3"/>
    <w:rsid w:val="008B79EA"/>
    <w:rsid w:val="008D0F7B"/>
    <w:rsid w:val="008D4827"/>
    <w:rsid w:val="008E494A"/>
    <w:rsid w:val="00914403"/>
    <w:rsid w:val="00931038"/>
    <w:rsid w:val="0094289D"/>
    <w:rsid w:val="00954625"/>
    <w:rsid w:val="009A01DA"/>
    <w:rsid w:val="009A111C"/>
    <w:rsid w:val="009B3DFC"/>
    <w:rsid w:val="009B7B8A"/>
    <w:rsid w:val="009C2313"/>
    <w:rsid w:val="009C7F9F"/>
    <w:rsid w:val="009D6458"/>
    <w:rsid w:val="009E3A0B"/>
    <w:rsid w:val="009F1529"/>
    <w:rsid w:val="009F4E94"/>
    <w:rsid w:val="00A162FA"/>
    <w:rsid w:val="00A35F04"/>
    <w:rsid w:val="00A43EEB"/>
    <w:rsid w:val="00A6065A"/>
    <w:rsid w:val="00A81AD2"/>
    <w:rsid w:val="00A9004C"/>
    <w:rsid w:val="00AA7BAE"/>
    <w:rsid w:val="00AB0485"/>
    <w:rsid w:val="00AC1109"/>
    <w:rsid w:val="00AD5CF5"/>
    <w:rsid w:val="00B0056A"/>
    <w:rsid w:val="00B03681"/>
    <w:rsid w:val="00B1540F"/>
    <w:rsid w:val="00B26C4A"/>
    <w:rsid w:val="00B26D97"/>
    <w:rsid w:val="00B412FB"/>
    <w:rsid w:val="00B55779"/>
    <w:rsid w:val="00BC2ECC"/>
    <w:rsid w:val="00BD0AE1"/>
    <w:rsid w:val="00BD143A"/>
    <w:rsid w:val="00BD2A74"/>
    <w:rsid w:val="00BF6792"/>
    <w:rsid w:val="00C223EE"/>
    <w:rsid w:val="00C404A7"/>
    <w:rsid w:val="00C555C0"/>
    <w:rsid w:val="00C61A28"/>
    <w:rsid w:val="00C74DC0"/>
    <w:rsid w:val="00CA624D"/>
    <w:rsid w:val="00CB2A78"/>
    <w:rsid w:val="00CB4249"/>
    <w:rsid w:val="00CB7790"/>
    <w:rsid w:val="00CC7F19"/>
    <w:rsid w:val="00CF5B57"/>
    <w:rsid w:val="00CF5C1B"/>
    <w:rsid w:val="00D005BA"/>
    <w:rsid w:val="00D14B63"/>
    <w:rsid w:val="00D5023F"/>
    <w:rsid w:val="00D52A5F"/>
    <w:rsid w:val="00D7623A"/>
    <w:rsid w:val="00D773AE"/>
    <w:rsid w:val="00D94D15"/>
    <w:rsid w:val="00DA178F"/>
    <w:rsid w:val="00DA2A44"/>
    <w:rsid w:val="00DB55AF"/>
    <w:rsid w:val="00DC3382"/>
    <w:rsid w:val="00DD4D90"/>
    <w:rsid w:val="00DD6089"/>
    <w:rsid w:val="00E16896"/>
    <w:rsid w:val="00E33A52"/>
    <w:rsid w:val="00E46835"/>
    <w:rsid w:val="00E6640E"/>
    <w:rsid w:val="00E66455"/>
    <w:rsid w:val="00E7197E"/>
    <w:rsid w:val="00E775BA"/>
    <w:rsid w:val="00E8074E"/>
    <w:rsid w:val="00E818E8"/>
    <w:rsid w:val="00E8541F"/>
    <w:rsid w:val="00E9558A"/>
    <w:rsid w:val="00EA1A58"/>
    <w:rsid w:val="00EA1D67"/>
    <w:rsid w:val="00ED0047"/>
    <w:rsid w:val="00ED05CF"/>
    <w:rsid w:val="00ED14C0"/>
    <w:rsid w:val="00F02465"/>
    <w:rsid w:val="00F16C8E"/>
    <w:rsid w:val="00F2243A"/>
    <w:rsid w:val="00F267D3"/>
    <w:rsid w:val="00F3378D"/>
    <w:rsid w:val="00F40568"/>
    <w:rsid w:val="00F7425D"/>
    <w:rsid w:val="00F8063C"/>
    <w:rsid w:val="00FA2FC9"/>
    <w:rsid w:val="00FD6E4A"/>
    <w:rsid w:val="00FE2793"/>
    <w:rsid w:val="06F193A7"/>
    <w:rsid w:val="07DE02FC"/>
    <w:rsid w:val="0A33501A"/>
    <w:rsid w:val="0A5811CF"/>
    <w:rsid w:val="0CDDDE91"/>
    <w:rsid w:val="0F5F10FE"/>
    <w:rsid w:val="120CCAA6"/>
    <w:rsid w:val="16840687"/>
    <w:rsid w:val="1B8D4227"/>
    <w:rsid w:val="1EF0BBAE"/>
    <w:rsid w:val="1FF2E034"/>
    <w:rsid w:val="23262165"/>
    <w:rsid w:val="23627E19"/>
    <w:rsid w:val="29ADED7C"/>
    <w:rsid w:val="314589DA"/>
    <w:rsid w:val="36899883"/>
    <w:rsid w:val="3829A820"/>
    <w:rsid w:val="3E492303"/>
    <w:rsid w:val="3E7555FE"/>
    <w:rsid w:val="41BF72A7"/>
    <w:rsid w:val="456A1400"/>
    <w:rsid w:val="4FE1BB59"/>
    <w:rsid w:val="525E6772"/>
    <w:rsid w:val="530FA879"/>
    <w:rsid w:val="561D468B"/>
    <w:rsid w:val="561D67DF"/>
    <w:rsid w:val="59DF76B6"/>
    <w:rsid w:val="607BE48F"/>
    <w:rsid w:val="65D6FAD1"/>
    <w:rsid w:val="672C832C"/>
    <w:rsid w:val="67C4CFE8"/>
    <w:rsid w:val="73A7A940"/>
    <w:rsid w:val="7402FEAE"/>
    <w:rsid w:val="7A7A12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299EE4"/>
  <w15:docId w15:val="{BF802D83-CD43-4805-84EE-6164BFAA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368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412FB"/>
    <w:pPr>
      <w:overflowPunct w:val="0"/>
      <w:autoSpaceDE w:val="0"/>
      <w:autoSpaceDN w:val="0"/>
      <w:adjustRightInd w:val="0"/>
      <w:spacing w:after="0" w:line="240" w:lineRule="auto"/>
      <w:ind w:left="720"/>
      <w:textAlignment w:val="baseline"/>
    </w:pPr>
    <w:rPr>
      <w:rFonts w:ascii="Arial" w:hAnsi="Arial" w:eastAsia="Times New Roman" w:cs="Times New Roman"/>
      <w:sz w:val="24"/>
      <w:szCs w:val="20"/>
    </w:rPr>
  </w:style>
  <w:style w:type="table" w:styleId="TableGrid">
    <w:name w:val="Table Grid"/>
    <w:basedOn w:val="TableNormal"/>
    <w:uiPriority w:val="39"/>
    <w:rsid w:val="00B412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C0FB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C0FB7"/>
    <w:rPr>
      <w:rFonts w:ascii="Segoe UI" w:hAnsi="Segoe UI" w:cs="Segoe UI"/>
      <w:sz w:val="18"/>
      <w:szCs w:val="18"/>
    </w:rPr>
  </w:style>
  <w:style w:type="table" w:styleId="TableGrid1" w:customStyle="1">
    <w:name w:val="Table Grid1"/>
    <w:basedOn w:val="TableNormal"/>
    <w:next w:val="TableGrid"/>
    <w:uiPriority w:val="39"/>
    <w:rsid w:val="006E1D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D0047"/>
    <w:pPr>
      <w:tabs>
        <w:tab w:val="center" w:pos="4320"/>
        <w:tab w:val="right" w:pos="8640"/>
      </w:tabs>
      <w:spacing w:after="0" w:line="240" w:lineRule="auto"/>
    </w:pPr>
  </w:style>
  <w:style w:type="character" w:styleId="HeaderChar" w:customStyle="1">
    <w:name w:val="Header Char"/>
    <w:basedOn w:val="DefaultParagraphFont"/>
    <w:link w:val="Header"/>
    <w:uiPriority w:val="99"/>
    <w:rsid w:val="00ED0047"/>
  </w:style>
  <w:style w:type="paragraph" w:styleId="Footer">
    <w:name w:val="footer"/>
    <w:basedOn w:val="Normal"/>
    <w:link w:val="FooterChar"/>
    <w:uiPriority w:val="99"/>
    <w:unhideWhenUsed/>
    <w:rsid w:val="00ED0047"/>
    <w:pPr>
      <w:tabs>
        <w:tab w:val="center" w:pos="4320"/>
        <w:tab w:val="right" w:pos="8640"/>
      </w:tabs>
      <w:spacing w:after="0" w:line="240" w:lineRule="auto"/>
    </w:pPr>
  </w:style>
  <w:style w:type="character" w:styleId="FooterChar" w:customStyle="1">
    <w:name w:val="Footer Char"/>
    <w:basedOn w:val="DefaultParagraphFont"/>
    <w:link w:val="Footer"/>
    <w:uiPriority w:val="99"/>
    <w:rsid w:val="00ED0047"/>
  </w:style>
  <w:style w:type="paragraph" w:styleId="BodyText">
    <w:name w:val="Body Text"/>
    <w:basedOn w:val="Normal"/>
    <w:link w:val="BodyTextChar"/>
    <w:semiHidden/>
    <w:rsid w:val="004551DA"/>
    <w:pPr>
      <w:spacing w:after="0" w:line="240" w:lineRule="auto"/>
      <w:jc w:val="both"/>
    </w:pPr>
    <w:rPr>
      <w:rFonts w:ascii="Helvetica" w:hAnsi="Helvetica" w:eastAsia="Times New Roman" w:cs="Times New Roman"/>
      <w:sz w:val="16"/>
      <w:szCs w:val="20"/>
    </w:rPr>
  </w:style>
  <w:style w:type="character" w:styleId="BodyTextChar" w:customStyle="1">
    <w:name w:val="Body Text Char"/>
    <w:basedOn w:val="DefaultParagraphFont"/>
    <w:link w:val="BodyText"/>
    <w:semiHidden/>
    <w:rsid w:val="004551DA"/>
    <w:rPr>
      <w:rFonts w:ascii="Helvetica" w:hAnsi="Helvetica" w:eastAsia="Times New Roman" w:cs="Times New Roman"/>
      <w:sz w:val="16"/>
      <w:szCs w:val="20"/>
    </w:rPr>
  </w:style>
  <w:style w:type="table" w:styleId="TableGrid2" w:customStyle="1">
    <w:name w:val="Table Grid2"/>
    <w:basedOn w:val="TableNormal"/>
    <w:next w:val="TableGrid"/>
    <w:uiPriority w:val="39"/>
    <w:rsid w:val="00D94D15"/>
    <w:pPr>
      <w:spacing w:after="0" w:line="240" w:lineRule="auto"/>
    </w:pPr>
    <w:rPr>
      <w:rFonts w:ascii="Calibri" w:hAnsi="Calibri" w:eastAsia="Calibri"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287946"/>
    <w:pPr>
      <w:spacing w:after="0" w:line="240" w:lineRule="auto"/>
    </w:pPr>
  </w:style>
  <w:style w:type="character" w:styleId="normaltextrun" w:customStyle="1">
    <w:name w:val="normaltextrun"/>
    <w:basedOn w:val="DefaultParagraphFont"/>
    <w:rsid w:val="00AC1109"/>
  </w:style>
  <w:style w:type="character" w:styleId="eop" w:customStyle="1">
    <w:name w:val="eop"/>
    <w:basedOn w:val="DefaultParagraphFont"/>
    <w:rsid w:val="00AC1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72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A5AAD2F89914B9C9F292ADD046E3A" ma:contentTypeVersion="17" ma:contentTypeDescription="Create a new document." ma:contentTypeScope="" ma:versionID="437e377db8483e51ed54de16f6545ab8">
  <xsd:schema xmlns:xsd="http://www.w3.org/2001/XMLSchema" xmlns:xs="http://www.w3.org/2001/XMLSchema" xmlns:p="http://schemas.microsoft.com/office/2006/metadata/properties" xmlns:ns2="7e78af23-eeee-4947-93b3-4e2bb3c4cddf" xmlns:ns3="360a39b6-fc27-4038-b1bb-cb85cb57372b" targetNamespace="http://schemas.microsoft.com/office/2006/metadata/properties" ma:root="true" ma:fieldsID="eea4efdce05b40591290a5614f8167b2" ns2:_="" ns3:_="">
    <xsd:import namespace="7e78af23-eeee-4947-93b3-4e2bb3c4cddf"/>
    <xsd:import namespace="360a39b6-fc27-4038-b1bb-cb85cb573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8af23-eeee-4947-93b3-4e2bb3c4c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874595-55bc-4f94-8afa-0e4d447e71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a39b6-fc27-4038-b1bb-cb85cb5737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76f0b0-d66d-4077-8595-91ff42edc898}" ma:internalName="TaxCatchAll" ma:showField="CatchAllData" ma:web="360a39b6-fc27-4038-b1bb-cb85cb573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78af23-eeee-4947-93b3-4e2bb3c4cddf">
      <Terms xmlns="http://schemas.microsoft.com/office/infopath/2007/PartnerControls"/>
    </lcf76f155ced4ddcb4097134ff3c332f>
    <TaxCatchAll xmlns="360a39b6-fc27-4038-b1bb-cb85cb57372b" xsi:nil="true"/>
  </documentManagement>
</p:properties>
</file>

<file path=customXml/itemProps1.xml><?xml version="1.0" encoding="utf-8"?>
<ds:datastoreItem xmlns:ds="http://schemas.openxmlformats.org/officeDocument/2006/customXml" ds:itemID="{54B099C4-3727-4B3C-AD4D-3BAFF1642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8af23-eeee-4947-93b3-4e2bb3c4cddf"/>
    <ds:schemaRef ds:uri="360a39b6-fc27-4038-b1bb-cb85cb573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2BA17-B346-4082-AE7C-A0B192488E66}">
  <ds:schemaRefs>
    <ds:schemaRef ds:uri="http://schemas.microsoft.com/sharepoint/v3/contenttype/forms"/>
  </ds:schemaRefs>
</ds:datastoreItem>
</file>

<file path=customXml/itemProps3.xml><?xml version="1.0" encoding="utf-8"?>
<ds:datastoreItem xmlns:ds="http://schemas.openxmlformats.org/officeDocument/2006/customXml" ds:itemID="{CBB5B8DE-346E-4AFA-92B2-456B193A722F}">
  <ds:schemaRefs>
    <ds:schemaRef ds:uri="http://purl.org/dc/elements/1.1/"/>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7e78af23-eeee-4947-93b3-4e2bb3c4cddf"/>
    <ds:schemaRef ds:uri="http://schemas.microsoft.com/office/infopath/2007/PartnerControls"/>
    <ds:schemaRef ds:uri="360a39b6-fc27-4038-b1bb-cb85cb57372b"/>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Stokes</dc:creator>
  <keywords/>
  <dc:description/>
  <lastModifiedBy>Pam Stallard</lastModifiedBy>
  <revision>5</revision>
  <lastPrinted>2016-09-14T15:43:00.0000000Z</lastPrinted>
  <dcterms:created xsi:type="dcterms:W3CDTF">2025-06-25T08:55:00.0000000Z</dcterms:created>
  <dcterms:modified xsi:type="dcterms:W3CDTF">2025-08-11T10:16:00.3537676Z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0x0101009B2A5AAD2F89914B9C9F292ADD046E3A</vt:lpwstr>
  </property>
  <property fmtid="{D5CDD505-2E9C-101B-9397-08002B2CF9AE}" pid="3" name="MediaServiceImageTags">
    <vt:lpwstr/>
  </property>
</Properties>
</file>