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C3966" w14:textId="6D4923A7" w:rsidR="00A529B5" w:rsidRPr="00A529B5" w:rsidRDefault="00A529B5" w:rsidP="00A529B5">
      <w:pPr>
        <w:ind w:left="0"/>
        <w:jc w:val="right"/>
        <w:rPr>
          <w:sz w:val="20"/>
          <w:szCs w:val="20"/>
        </w:rPr>
      </w:pPr>
      <w:r w:rsidRPr="00A529B5">
        <w:rPr>
          <w:color w:val="000000" w:themeColor="text1"/>
          <w:sz w:val="20"/>
          <w:szCs w:val="20"/>
          <w:lang w:val="en-US"/>
        </w:rPr>
        <w:t>20</w:t>
      </w:r>
      <w:r w:rsidR="00F223D5" w:rsidRPr="00A529B5">
        <w:rPr>
          <w:color w:val="000000" w:themeColor="text1"/>
          <w:sz w:val="20"/>
          <w:szCs w:val="20"/>
          <w:vertAlign w:val="superscript"/>
          <w:lang w:val="en-US"/>
        </w:rPr>
        <w:t>th</w:t>
      </w:r>
      <w:r w:rsidR="00F223D5" w:rsidRPr="00A529B5">
        <w:rPr>
          <w:color w:val="000000" w:themeColor="text1"/>
          <w:sz w:val="20"/>
          <w:szCs w:val="20"/>
          <w:lang w:val="en-US"/>
        </w:rPr>
        <w:t xml:space="preserve"> March 2020</w:t>
      </w:r>
    </w:p>
    <w:p w14:paraId="099990DD" w14:textId="77777777" w:rsidR="00A529B5" w:rsidRPr="00A529B5" w:rsidRDefault="00A529B5" w:rsidP="00A529B5">
      <w:pPr>
        <w:pStyle w:val="xmsonormal"/>
        <w:jc w:val="both"/>
        <w:rPr>
          <w:rFonts w:ascii="Open Sans" w:hAnsi="Open Sans" w:cs="Open Sans"/>
          <w:sz w:val="20"/>
          <w:szCs w:val="20"/>
        </w:rPr>
      </w:pPr>
    </w:p>
    <w:p w14:paraId="1E782161" w14:textId="77777777" w:rsidR="00A529B5" w:rsidRPr="00A529B5" w:rsidRDefault="00A529B5" w:rsidP="00A529B5">
      <w:pPr>
        <w:pStyle w:val="xmsonormal"/>
        <w:jc w:val="both"/>
        <w:rPr>
          <w:rFonts w:ascii="Open Sans" w:hAnsi="Open Sans" w:cs="Open Sans"/>
          <w:sz w:val="20"/>
          <w:szCs w:val="20"/>
        </w:rPr>
      </w:pPr>
    </w:p>
    <w:p w14:paraId="091D2BF8" w14:textId="77777777"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sz w:val="20"/>
          <w:szCs w:val="20"/>
        </w:rPr>
        <w:t>Dear Employer Partner</w:t>
      </w:r>
    </w:p>
    <w:p w14:paraId="3F2C82A4" w14:textId="77777777" w:rsidR="00A529B5" w:rsidRPr="00A529B5" w:rsidRDefault="00A529B5" w:rsidP="00A529B5">
      <w:pPr>
        <w:pStyle w:val="xmsonormal"/>
        <w:jc w:val="both"/>
        <w:rPr>
          <w:rFonts w:ascii="Open Sans" w:hAnsi="Open Sans" w:cs="Open Sans"/>
          <w:sz w:val="20"/>
          <w:szCs w:val="20"/>
        </w:rPr>
      </w:pPr>
    </w:p>
    <w:p w14:paraId="299C943D" w14:textId="77777777"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sz w:val="20"/>
          <w:szCs w:val="20"/>
        </w:rPr>
        <w:t xml:space="preserve">I wanted to write to you directly to update you about a number of actions Plumpton College has introduced in the face of the Coronavirus. </w:t>
      </w:r>
    </w:p>
    <w:p w14:paraId="76EFA6A6" w14:textId="77777777"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sz w:val="20"/>
          <w:szCs w:val="20"/>
        </w:rPr>
        <w:t> </w:t>
      </w:r>
    </w:p>
    <w:p w14:paraId="62D91AE0" w14:textId="5361207B"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sz w:val="20"/>
          <w:szCs w:val="20"/>
        </w:rPr>
        <w:t xml:space="preserve">Further to the </w:t>
      </w:r>
      <w:r>
        <w:rPr>
          <w:rFonts w:ascii="Open Sans" w:hAnsi="Open Sans" w:cs="Open Sans"/>
          <w:sz w:val="20"/>
          <w:szCs w:val="20"/>
        </w:rPr>
        <w:t>G</w:t>
      </w:r>
      <w:r w:rsidRPr="00A529B5">
        <w:rPr>
          <w:rFonts w:ascii="Open Sans" w:hAnsi="Open Sans" w:cs="Open Sans"/>
          <w:sz w:val="20"/>
          <w:szCs w:val="20"/>
        </w:rPr>
        <w:t>overnment’s recent announcement asking that all schools and colleges close on Friday 20</w:t>
      </w:r>
      <w:r w:rsidRPr="00A529B5">
        <w:rPr>
          <w:rFonts w:ascii="Open Sans" w:hAnsi="Open Sans" w:cs="Open Sans"/>
          <w:sz w:val="20"/>
          <w:szCs w:val="20"/>
          <w:vertAlign w:val="superscript"/>
        </w:rPr>
        <w:t>th</w:t>
      </w:r>
      <w:r w:rsidRPr="00A529B5">
        <w:rPr>
          <w:rFonts w:ascii="Open Sans" w:hAnsi="Open Sans" w:cs="Open Sans"/>
          <w:sz w:val="20"/>
          <w:szCs w:val="20"/>
        </w:rPr>
        <w:t xml:space="preserve"> March, I can confirm that the decision has been made to cease all face to face delivery with learners at Plumpton College as of 5pm on Friday afternoon. </w:t>
      </w:r>
    </w:p>
    <w:p w14:paraId="3DE8E4DB" w14:textId="77777777"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sz w:val="20"/>
          <w:szCs w:val="20"/>
        </w:rPr>
        <w:t> </w:t>
      </w:r>
    </w:p>
    <w:p w14:paraId="2AA08B76" w14:textId="39FB5D6F"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sz w:val="20"/>
          <w:szCs w:val="20"/>
        </w:rPr>
        <w:t xml:space="preserve">We remain hugely committed to our learners’ continued education and I’m pleased to announce that the </w:t>
      </w:r>
      <w:r>
        <w:rPr>
          <w:rFonts w:ascii="Open Sans" w:hAnsi="Open Sans" w:cs="Open Sans"/>
          <w:sz w:val="20"/>
          <w:szCs w:val="20"/>
        </w:rPr>
        <w:t>C</w:t>
      </w:r>
      <w:r w:rsidRPr="00A529B5">
        <w:rPr>
          <w:rFonts w:ascii="Open Sans" w:hAnsi="Open Sans" w:cs="Open Sans"/>
          <w:sz w:val="20"/>
          <w:szCs w:val="20"/>
        </w:rPr>
        <w:t xml:space="preserve">ollege has invested considerably in its online learning resources in recent years so that our teaching staff are well positioned to be able to provide a rich and diverse remote learning experience to them all. This includes maintaining our pastoral support to learners at this time. </w:t>
      </w:r>
    </w:p>
    <w:p w14:paraId="6C1308E7" w14:textId="77777777" w:rsidR="00A529B5" w:rsidRPr="00A529B5" w:rsidRDefault="00A529B5" w:rsidP="00A529B5">
      <w:pPr>
        <w:pStyle w:val="xmsonormal"/>
        <w:jc w:val="both"/>
        <w:rPr>
          <w:rFonts w:ascii="Open Sans" w:hAnsi="Open Sans" w:cs="Open Sans"/>
          <w:sz w:val="20"/>
          <w:szCs w:val="20"/>
        </w:rPr>
      </w:pPr>
    </w:p>
    <w:p w14:paraId="31497A5C" w14:textId="4F4DB4C5"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b/>
          <w:sz w:val="20"/>
          <w:szCs w:val="20"/>
        </w:rPr>
        <w:t>If you employ an apprentice</w:t>
      </w:r>
      <w:r w:rsidRPr="00A529B5">
        <w:rPr>
          <w:rFonts w:ascii="Open Sans" w:hAnsi="Open Sans" w:cs="Open Sans"/>
          <w:sz w:val="20"/>
          <w:szCs w:val="20"/>
        </w:rPr>
        <w:t xml:space="preserve"> who attends college for their off the job training, this will be reverting to remote learning through our virtual learning environment (Pl</w:t>
      </w:r>
      <w:r>
        <w:rPr>
          <w:rFonts w:ascii="Open Sans" w:hAnsi="Open Sans" w:cs="Open Sans"/>
          <w:sz w:val="20"/>
          <w:szCs w:val="20"/>
        </w:rPr>
        <w:t xml:space="preserve">umpton </w:t>
      </w:r>
      <w:proofErr w:type="gramStart"/>
      <w:r>
        <w:rPr>
          <w:rFonts w:ascii="Open Sans" w:hAnsi="Open Sans" w:cs="Open Sans"/>
          <w:sz w:val="20"/>
          <w:szCs w:val="20"/>
        </w:rPr>
        <w:t>On</w:t>
      </w:r>
      <w:proofErr w:type="gramEnd"/>
      <w:r>
        <w:rPr>
          <w:rFonts w:ascii="Open Sans" w:hAnsi="Open Sans" w:cs="Open Sans"/>
          <w:sz w:val="20"/>
          <w:szCs w:val="20"/>
        </w:rPr>
        <w:t xml:space="preserve"> L</w:t>
      </w:r>
      <w:r w:rsidRPr="00A529B5">
        <w:rPr>
          <w:rFonts w:ascii="Open Sans" w:hAnsi="Open Sans" w:cs="Open Sans"/>
          <w:sz w:val="20"/>
          <w:szCs w:val="20"/>
        </w:rPr>
        <w:t>ine</w:t>
      </w:r>
      <w:r>
        <w:rPr>
          <w:rFonts w:ascii="Open Sans" w:hAnsi="Open Sans" w:cs="Open Sans"/>
          <w:sz w:val="20"/>
          <w:szCs w:val="20"/>
        </w:rPr>
        <w:t xml:space="preserve"> - POL</w:t>
      </w:r>
      <w:r w:rsidRPr="00A529B5">
        <w:rPr>
          <w:rFonts w:ascii="Open Sans" w:hAnsi="Open Sans" w:cs="Open Sans"/>
          <w:sz w:val="20"/>
          <w:szCs w:val="20"/>
        </w:rPr>
        <w:t>), supported by our teaching staff.</w:t>
      </w:r>
      <w:bookmarkStart w:id="0" w:name="_GoBack"/>
      <w:bookmarkEnd w:id="0"/>
    </w:p>
    <w:p w14:paraId="6AE7D963" w14:textId="77777777" w:rsidR="00A529B5" w:rsidRPr="00A529B5" w:rsidRDefault="00A529B5" w:rsidP="00A529B5">
      <w:pPr>
        <w:pStyle w:val="xmsonormal"/>
        <w:jc w:val="both"/>
        <w:rPr>
          <w:rFonts w:ascii="Open Sans" w:hAnsi="Open Sans" w:cs="Open Sans"/>
          <w:sz w:val="20"/>
          <w:szCs w:val="20"/>
        </w:rPr>
      </w:pPr>
    </w:p>
    <w:p w14:paraId="5B8B8D1F" w14:textId="00856E20"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sz w:val="20"/>
          <w:szCs w:val="20"/>
        </w:rPr>
        <w:t xml:space="preserve">Early next week, you will be contacted directly by the relevant </w:t>
      </w:r>
      <w:r>
        <w:rPr>
          <w:rFonts w:ascii="Open Sans" w:hAnsi="Open Sans" w:cs="Open Sans"/>
          <w:sz w:val="20"/>
          <w:szCs w:val="20"/>
        </w:rPr>
        <w:t>Programme M</w:t>
      </w:r>
      <w:r w:rsidRPr="00A529B5">
        <w:rPr>
          <w:rFonts w:ascii="Open Sans" w:hAnsi="Open Sans" w:cs="Open Sans"/>
          <w:sz w:val="20"/>
          <w:szCs w:val="20"/>
        </w:rPr>
        <w:t xml:space="preserve">anager or </w:t>
      </w:r>
      <w:r>
        <w:rPr>
          <w:rFonts w:ascii="Open Sans" w:hAnsi="Open Sans" w:cs="Open Sans"/>
          <w:sz w:val="20"/>
          <w:szCs w:val="20"/>
        </w:rPr>
        <w:t>T</w:t>
      </w:r>
      <w:r w:rsidRPr="00A529B5">
        <w:rPr>
          <w:rFonts w:ascii="Open Sans" w:hAnsi="Open Sans" w:cs="Open Sans"/>
          <w:sz w:val="20"/>
          <w:szCs w:val="20"/>
        </w:rPr>
        <w:t xml:space="preserve">utor to agree the specific details regarding your apprentices’ remote learning, to include the most suitable day of the week and to set out our expectations for their engagement in this ongoing learning, which is vital to enable their continued progress. </w:t>
      </w:r>
    </w:p>
    <w:p w14:paraId="13B1B64E" w14:textId="77777777" w:rsidR="00A529B5" w:rsidRPr="00A529B5" w:rsidRDefault="00A529B5" w:rsidP="00A529B5">
      <w:pPr>
        <w:pStyle w:val="xmsonormal"/>
        <w:jc w:val="both"/>
        <w:rPr>
          <w:rFonts w:ascii="Open Sans" w:hAnsi="Open Sans" w:cs="Open Sans"/>
          <w:sz w:val="20"/>
          <w:szCs w:val="20"/>
        </w:rPr>
      </w:pPr>
    </w:p>
    <w:p w14:paraId="23AB9239" w14:textId="77777777"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sz w:val="20"/>
          <w:szCs w:val="20"/>
        </w:rPr>
        <w:t xml:space="preserve">At an appropriate point towards the end of next week, you will receive a phone call from one of our dedicated business account managers to answer any of your queries. </w:t>
      </w:r>
    </w:p>
    <w:p w14:paraId="08155DEA" w14:textId="77777777" w:rsidR="00A529B5" w:rsidRPr="00A529B5" w:rsidRDefault="00A529B5" w:rsidP="00A529B5">
      <w:pPr>
        <w:pStyle w:val="xmsonormal"/>
        <w:jc w:val="both"/>
        <w:rPr>
          <w:rFonts w:ascii="Open Sans" w:hAnsi="Open Sans" w:cs="Open Sans"/>
          <w:sz w:val="20"/>
          <w:szCs w:val="20"/>
        </w:rPr>
      </w:pPr>
    </w:p>
    <w:p w14:paraId="36C09F3E" w14:textId="79AA9C64"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sz w:val="20"/>
          <w:szCs w:val="20"/>
        </w:rPr>
        <w:t xml:space="preserve">These coming weeks also provide the perfect opportunity for our specialist vocational staff to undertake their reviews with you and your apprentice, </w:t>
      </w:r>
      <w:r>
        <w:rPr>
          <w:rFonts w:ascii="Open Sans" w:hAnsi="Open Sans" w:cs="Open Sans"/>
          <w:sz w:val="20"/>
          <w:szCs w:val="20"/>
        </w:rPr>
        <w:t>which will be via telephone or S</w:t>
      </w:r>
      <w:r w:rsidRPr="00A529B5">
        <w:rPr>
          <w:rFonts w:ascii="Open Sans" w:hAnsi="Open Sans" w:cs="Open Sans"/>
          <w:sz w:val="20"/>
          <w:szCs w:val="20"/>
        </w:rPr>
        <w:t>kype.</w:t>
      </w:r>
    </w:p>
    <w:p w14:paraId="16A9E112" w14:textId="77777777" w:rsidR="00A529B5" w:rsidRPr="00A529B5" w:rsidRDefault="00A529B5" w:rsidP="00A529B5">
      <w:pPr>
        <w:pStyle w:val="xmsonormal"/>
        <w:jc w:val="both"/>
        <w:rPr>
          <w:rFonts w:ascii="Open Sans" w:hAnsi="Open Sans" w:cs="Open Sans"/>
          <w:sz w:val="20"/>
          <w:szCs w:val="20"/>
        </w:rPr>
      </w:pPr>
    </w:p>
    <w:p w14:paraId="0E2C3753" w14:textId="2B808315"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b/>
          <w:sz w:val="20"/>
          <w:szCs w:val="20"/>
        </w:rPr>
        <w:t>If you provide a work experience placement</w:t>
      </w:r>
      <w:r w:rsidRPr="00A529B5">
        <w:rPr>
          <w:rFonts w:ascii="Open Sans" w:hAnsi="Open Sans" w:cs="Open Sans"/>
          <w:sz w:val="20"/>
          <w:szCs w:val="20"/>
        </w:rPr>
        <w:t xml:space="preserve"> to any of our full time learners, our stance </w:t>
      </w:r>
      <w:r>
        <w:rPr>
          <w:rFonts w:ascii="Open Sans" w:hAnsi="Open Sans" w:cs="Open Sans"/>
          <w:sz w:val="20"/>
          <w:szCs w:val="20"/>
        </w:rPr>
        <w:t>has now had to accommodate the G</w:t>
      </w:r>
      <w:r w:rsidRPr="00A529B5">
        <w:rPr>
          <w:rFonts w:ascii="Open Sans" w:hAnsi="Open Sans" w:cs="Open Sans"/>
          <w:sz w:val="20"/>
          <w:szCs w:val="20"/>
        </w:rPr>
        <w:t xml:space="preserve">overnment’s clear advice and therefore there is no longer a requirement for learners to continue to undertake work experience as part of their programme of study at college. </w:t>
      </w:r>
    </w:p>
    <w:p w14:paraId="51531F14" w14:textId="77777777" w:rsidR="00A529B5" w:rsidRPr="00A529B5" w:rsidRDefault="00A529B5" w:rsidP="00A529B5">
      <w:pPr>
        <w:pStyle w:val="xmsonormal"/>
        <w:jc w:val="both"/>
        <w:rPr>
          <w:rFonts w:ascii="Open Sans" w:hAnsi="Open Sans" w:cs="Open Sans"/>
          <w:sz w:val="20"/>
          <w:szCs w:val="20"/>
        </w:rPr>
      </w:pPr>
    </w:p>
    <w:p w14:paraId="7CDC1761" w14:textId="77777777"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sz w:val="20"/>
          <w:szCs w:val="20"/>
        </w:rPr>
        <w:t>If you wish to engage any learners in a paid capacity which sits outside of the work experience component of their college studies, then it is important that this is agreed with the learner and their parent/guardian if under 18.</w:t>
      </w:r>
    </w:p>
    <w:p w14:paraId="2279F1A1" w14:textId="77777777" w:rsidR="00A529B5" w:rsidRPr="00A529B5" w:rsidRDefault="00A529B5" w:rsidP="00A529B5">
      <w:pPr>
        <w:pStyle w:val="xmsonormal"/>
        <w:jc w:val="both"/>
        <w:rPr>
          <w:rFonts w:ascii="Open Sans" w:hAnsi="Open Sans" w:cs="Open Sans"/>
          <w:sz w:val="20"/>
          <w:szCs w:val="20"/>
        </w:rPr>
      </w:pPr>
    </w:p>
    <w:p w14:paraId="3B377E09" w14:textId="77777777"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sz w:val="20"/>
          <w:szCs w:val="20"/>
        </w:rPr>
        <w:t>These arrangements will be in place until further notice.</w:t>
      </w:r>
    </w:p>
    <w:p w14:paraId="5AEB0339" w14:textId="77777777"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sz w:val="20"/>
          <w:szCs w:val="20"/>
        </w:rPr>
        <w:lastRenderedPageBreak/>
        <w:t> </w:t>
      </w:r>
    </w:p>
    <w:p w14:paraId="04E78763" w14:textId="231FCC0E" w:rsidR="00A529B5" w:rsidRPr="00A529B5" w:rsidRDefault="00A529B5" w:rsidP="00A529B5">
      <w:pPr>
        <w:pStyle w:val="xmsonormal"/>
        <w:jc w:val="both"/>
        <w:rPr>
          <w:rFonts w:ascii="Open Sans" w:hAnsi="Open Sans" w:cs="Open Sans"/>
          <w:sz w:val="20"/>
          <w:szCs w:val="20"/>
        </w:rPr>
      </w:pPr>
      <w:r>
        <w:rPr>
          <w:rFonts w:ascii="Open Sans" w:hAnsi="Open Sans" w:cs="Open Sans"/>
          <w:sz w:val="20"/>
          <w:szCs w:val="20"/>
        </w:rPr>
        <w:t>The C</w:t>
      </w:r>
      <w:r w:rsidRPr="00A529B5">
        <w:rPr>
          <w:rFonts w:ascii="Open Sans" w:hAnsi="Open Sans" w:cs="Open Sans"/>
          <w:sz w:val="20"/>
          <w:szCs w:val="20"/>
        </w:rPr>
        <w:t>ollege will remain open throughout this time so should you have any queries, I would ask that you direct these in the first instance to our main switchboard during office hours (01273 890</w:t>
      </w:r>
      <w:r>
        <w:rPr>
          <w:rFonts w:ascii="Open Sans" w:hAnsi="Open Sans" w:cs="Open Sans"/>
          <w:sz w:val="20"/>
          <w:szCs w:val="20"/>
        </w:rPr>
        <w:t xml:space="preserve"> </w:t>
      </w:r>
      <w:r w:rsidRPr="00A529B5">
        <w:rPr>
          <w:rFonts w:ascii="Open Sans" w:hAnsi="Open Sans" w:cs="Open Sans"/>
          <w:sz w:val="20"/>
          <w:szCs w:val="20"/>
        </w:rPr>
        <w:t xml:space="preserve">454). </w:t>
      </w:r>
    </w:p>
    <w:p w14:paraId="4141A719" w14:textId="77777777" w:rsidR="00A529B5" w:rsidRPr="00A529B5" w:rsidRDefault="00A529B5" w:rsidP="00A529B5">
      <w:pPr>
        <w:pStyle w:val="xmsonormal"/>
        <w:jc w:val="both"/>
        <w:rPr>
          <w:rFonts w:ascii="Open Sans" w:hAnsi="Open Sans" w:cs="Open Sans"/>
          <w:sz w:val="20"/>
          <w:szCs w:val="20"/>
        </w:rPr>
      </w:pPr>
    </w:p>
    <w:p w14:paraId="0EB44486" w14:textId="77777777"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sz w:val="20"/>
          <w:szCs w:val="20"/>
        </w:rPr>
        <w:t>Our tutors and teaching staff will be available online, so again, please feel free to liaise with them directly regarding specific course related matters, but I would ask that you exercise patience in awaiting a response. I will also be available throughout this time and would be happy to respond to any queries or questions you might have. We will create a frequently asked questions page on our website to help negate any difficulties in reaching a member of staff.</w:t>
      </w:r>
    </w:p>
    <w:p w14:paraId="34B5855F" w14:textId="77777777" w:rsidR="00A529B5" w:rsidRPr="00A529B5" w:rsidRDefault="00A529B5" w:rsidP="00A529B5">
      <w:pPr>
        <w:pStyle w:val="xmsonormal"/>
        <w:jc w:val="both"/>
        <w:rPr>
          <w:rFonts w:ascii="Open Sans" w:hAnsi="Open Sans" w:cs="Open Sans"/>
          <w:sz w:val="20"/>
          <w:szCs w:val="20"/>
        </w:rPr>
      </w:pPr>
    </w:p>
    <w:p w14:paraId="32CA6C4C" w14:textId="6FE0D09B"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sz w:val="20"/>
          <w:szCs w:val="20"/>
        </w:rPr>
        <w:t>In the meantime, I can assure you that we will c</w:t>
      </w:r>
      <w:r>
        <w:rPr>
          <w:rFonts w:ascii="Open Sans" w:hAnsi="Open Sans" w:cs="Open Sans"/>
          <w:sz w:val="20"/>
          <w:szCs w:val="20"/>
        </w:rPr>
        <w:t>ontinue to liaise closely with G</w:t>
      </w:r>
      <w:r w:rsidRPr="00A529B5">
        <w:rPr>
          <w:rFonts w:ascii="Open Sans" w:hAnsi="Open Sans" w:cs="Open Sans"/>
          <w:sz w:val="20"/>
          <w:szCs w:val="20"/>
        </w:rPr>
        <w:t>overnment officials regarding longer term plans as well as awarding bodies in relation to examination arrangements, upon which I will keep you updated.</w:t>
      </w:r>
    </w:p>
    <w:p w14:paraId="1AA970D6" w14:textId="77777777" w:rsidR="00A529B5" w:rsidRPr="00A529B5" w:rsidRDefault="00A529B5" w:rsidP="00A529B5">
      <w:pPr>
        <w:pStyle w:val="xmsonormal"/>
        <w:jc w:val="both"/>
        <w:rPr>
          <w:rFonts w:ascii="Open Sans" w:hAnsi="Open Sans" w:cs="Open Sans"/>
          <w:sz w:val="20"/>
          <w:szCs w:val="20"/>
        </w:rPr>
      </w:pPr>
    </w:p>
    <w:p w14:paraId="715A7152" w14:textId="77777777"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sz w:val="20"/>
          <w:szCs w:val="20"/>
        </w:rPr>
        <w:t xml:space="preserve">If you do have a training need that could be completed either online or at your premises and would like to discuss this further, please email our Head of Account Management, Dan Karlsson – </w:t>
      </w:r>
      <w:hyperlink r:id="rId11" w:history="1">
        <w:r w:rsidRPr="00A529B5">
          <w:rPr>
            <w:rStyle w:val="Hyperlink"/>
            <w:rFonts w:ascii="Open Sans" w:hAnsi="Open Sans" w:cs="Open Sans"/>
            <w:sz w:val="20"/>
            <w:szCs w:val="20"/>
          </w:rPr>
          <w:t>dan.karlsson@plumpton.ac.uk</w:t>
        </w:r>
      </w:hyperlink>
      <w:r w:rsidRPr="00A529B5">
        <w:rPr>
          <w:rFonts w:ascii="Open Sans" w:hAnsi="Open Sans" w:cs="Open Sans"/>
          <w:sz w:val="20"/>
          <w:szCs w:val="20"/>
        </w:rPr>
        <w:t xml:space="preserve"> </w:t>
      </w:r>
    </w:p>
    <w:p w14:paraId="35BA3DBE" w14:textId="77777777" w:rsidR="00A529B5" w:rsidRPr="00A529B5" w:rsidRDefault="00A529B5" w:rsidP="00A529B5">
      <w:pPr>
        <w:pStyle w:val="xmsonormal"/>
        <w:jc w:val="both"/>
        <w:rPr>
          <w:rFonts w:ascii="Open Sans" w:hAnsi="Open Sans" w:cs="Open Sans"/>
          <w:sz w:val="20"/>
          <w:szCs w:val="20"/>
        </w:rPr>
      </w:pPr>
    </w:p>
    <w:p w14:paraId="44DF6BAE" w14:textId="77777777"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sz w:val="20"/>
          <w:szCs w:val="20"/>
        </w:rPr>
        <w:t xml:space="preserve">I understand that this is an unsettling time for everyone and I want to reassure you we will continue to do our utmost to support our learners, our community and our partners. If you think of any other way we can use our resources to help please get in touch and let us know.  </w:t>
      </w:r>
    </w:p>
    <w:p w14:paraId="4A32BAE4" w14:textId="77777777" w:rsidR="00A529B5" w:rsidRPr="00A529B5" w:rsidRDefault="00A529B5" w:rsidP="00A529B5">
      <w:pPr>
        <w:pStyle w:val="xmsonormal"/>
        <w:jc w:val="both"/>
        <w:rPr>
          <w:rFonts w:ascii="Open Sans" w:hAnsi="Open Sans" w:cs="Open Sans"/>
          <w:sz w:val="20"/>
          <w:szCs w:val="20"/>
        </w:rPr>
      </w:pPr>
    </w:p>
    <w:p w14:paraId="17389E03" w14:textId="55751DE4" w:rsidR="00A529B5" w:rsidRPr="00A529B5" w:rsidRDefault="00A529B5" w:rsidP="00A529B5">
      <w:pPr>
        <w:pStyle w:val="xmsonormal"/>
        <w:jc w:val="both"/>
        <w:rPr>
          <w:rFonts w:ascii="Open Sans" w:hAnsi="Open Sans" w:cs="Open Sans"/>
          <w:sz w:val="20"/>
          <w:szCs w:val="20"/>
        </w:rPr>
      </w:pPr>
      <w:r w:rsidRPr="00A529B5">
        <w:rPr>
          <w:rFonts w:ascii="Open Sans" w:hAnsi="Open Sans" w:cs="Open Sans"/>
          <w:sz w:val="20"/>
          <w:szCs w:val="20"/>
        </w:rPr>
        <w:t xml:space="preserve">Thank you for your continued support of the </w:t>
      </w:r>
      <w:r>
        <w:rPr>
          <w:rFonts w:ascii="Open Sans" w:hAnsi="Open Sans" w:cs="Open Sans"/>
          <w:sz w:val="20"/>
          <w:szCs w:val="20"/>
        </w:rPr>
        <w:t>C</w:t>
      </w:r>
      <w:r w:rsidRPr="00A529B5">
        <w:rPr>
          <w:rFonts w:ascii="Open Sans" w:hAnsi="Open Sans" w:cs="Open Sans"/>
          <w:sz w:val="20"/>
          <w:szCs w:val="20"/>
        </w:rPr>
        <w:t>ollege and our learners and I wish you and those close to you the very best of health.</w:t>
      </w:r>
    </w:p>
    <w:p w14:paraId="7212A31E" w14:textId="77777777" w:rsidR="00A529B5" w:rsidRPr="00A529B5" w:rsidRDefault="00A529B5" w:rsidP="00A529B5">
      <w:pPr>
        <w:pStyle w:val="xmsonormal"/>
        <w:jc w:val="both"/>
        <w:rPr>
          <w:rFonts w:ascii="Open Sans" w:hAnsi="Open Sans" w:cs="Open Sans"/>
          <w:sz w:val="20"/>
          <w:szCs w:val="20"/>
        </w:rPr>
      </w:pPr>
    </w:p>
    <w:p w14:paraId="73BD9E23" w14:textId="3F02829E" w:rsidR="00F223D5" w:rsidRPr="00A529B5" w:rsidRDefault="00F223D5" w:rsidP="00A529B5">
      <w:pPr>
        <w:pStyle w:val="xmsonormal"/>
        <w:jc w:val="both"/>
        <w:rPr>
          <w:rFonts w:ascii="Open Sans" w:hAnsi="Open Sans" w:cs="Open Sans"/>
          <w:color w:val="000000" w:themeColor="text1"/>
          <w:sz w:val="20"/>
          <w:szCs w:val="20"/>
        </w:rPr>
      </w:pPr>
      <w:r w:rsidRPr="00A529B5">
        <w:rPr>
          <w:rFonts w:ascii="Open Sans" w:hAnsi="Open Sans" w:cs="Open Sans"/>
          <w:color w:val="000000" w:themeColor="text1"/>
          <w:sz w:val="20"/>
          <w:szCs w:val="20"/>
        </w:rPr>
        <w:t>Yours sincerely</w:t>
      </w:r>
    </w:p>
    <w:p w14:paraId="4C68A4C4" w14:textId="77777777" w:rsidR="00F223D5" w:rsidRPr="00A529B5" w:rsidRDefault="00F223D5" w:rsidP="00A529B5">
      <w:pPr>
        <w:ind w:left="0"/>
        <w:jc w:val="both"/>
        <w:rPr>
          <w:color w:val="000000" w:themeColor="text1"/>
          <w:sz w:val="20"/>
          <w:szCs w:val="20"/>
        </w:rPr>
      </w:pPr>
      <w:r w:rsidRPr="00A529B5">
        <w:rPr>
          <w:noProof/>
          <w:color w:val="000000" w:themeColor="text1"/>
          <w:sz w:val="20"/>
          <w:szCs w:val="20"/>
        </w:rPr>
        <w:drawing>
          <wp:inline distT="0" distB="0" distL="0" distR="0" wp14:anchorId="2D082105" wp14:editId="2BE78845">
            <wp:extent cx="1007640" cy="416966"/>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26595" cy="424810"/>
                    </a:xfrm>
                    <a:prstGeom prst="rect">
                      <a:avLst/>
                    </a:prstGeom>
                  </pic:spPr>
                </pic:pic>
              </a:graphicData>
            </a:graphic>
          </wp:inline>
        </w:drawing>
      </w:r>
    </w:p>
    <w:p w14:paraId="6585DD60" w14:textId="77777777" w:rsidR="00CF3D6C" w:rsidRPr="00A529B5" w:rsidRDefault="00F223D5" w:rsidP="00A529B5">
      <w:pPr>
        <w:ind w:left="0"/>
        <w:jc w:val="both"/>
        <w:rPr>
          <w:color w:val="000000" w:themeColor="text1"/>
          <w:sz w:val="20"/>
          <w:szCs w:val="20"/>
        </w:rPr>
      </w:pPr>
      <w:r w:rsidRPr="00A529B5">
        <w:rPr>
          <w:color w:val="000000" w:themeColor="text1"/>
          <w:sz w:val="20"/>
          <w:szCs w:val="20"/>
        </w:rPr>
        <w:t>Jeremy Kerswell</w:t>
      </w:r>
    </w:p>
    <w:p w14:paraId="5B8A9479" w14:textId="77777777" w:rsidR="00F223D5" w:rsidRPr="00A529B5" w:rsidRDefault="00F223D5" w:rsidP="00A529B5">
      <w:pPr>
        <w:ind w:left="0"/>
        <w:jc w:val="both"/>
        <w:rPr>
          <w:b/>
          <w:color w:val="000000" w:themeColor="text1"/>
          <w:sz w:val="20"/>
          <w:szCs w:val="20"/>
        </w:rPr>
      </w:pPr>
      <w:r w:rsidRPr="00A529B5">
        <w:rPr>
          <w:b/>
          <w:color w:val="000000" w:themeColor="text1"/>
          <w:sz w:val="20"/>
          <w:szCs w:val="20"/>
        </w:rPr>
        <w:t xml:space="preserve">Principal  </w:t>
      </w:r>
    </w:p>
    <w:p w14:paraId="6E6ED5AC" w14:textId="77777777" w:rsidR="00F223D5" w:rsidRPr="00A529B5" w:rsidRDefault="00F223D5" w:rsidP="00A529B5">
      <w:pPr>
        <w:ind w:left="0"/>
        <w:jc w:val="both"/>
        <w:rPr>
          <w:color w:val="000000" w:themeColor="text1"/>
          <w:sz w:val="20"/>
          <w:szCs w:val="20"/>
          <w:lang w:val="en-US"/>
        </w:rPr>
      </w:pPr>
    </w:p>
    <w:sectPr w:rsidR="00F223D5" w:rsidRPr="00A529B5" w:rsidSect="009B5E7A">
      <w:headerReference w:type="default" r:id="rId13"/>
      <w:footerReference w:type="default" r:id="rId14"/>
      <w:pgSz w:w="11906" w:h="16838"/>
      <w:pgMar w:top="1440" w:right="1440" w:bottom="1440" w:left="1440" w:header="720" w:footer="720" w:gutter="0"/>
      <w:cols w:space="72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D7132" w14:textId="77777777" w:rsidR="00F268B2" w:rsidRDefault="00F268B2" w:rsidP="003D6380">
      <w:pPr>
        <w:spacing w:before="0" w:line="240" w:lineRule="auto"/>
      </w:pPr>
      <w:r>
        <w:separator/>
      </w:r>
    </w:p>
  </w:endnote>
  <w:endnote w:type="continuationSeparator" w:id="0">
    <w:p w14:paraId="2CF02DE1" w14:textId="77777777" w:rsidR="00F268B2" w:rsidRDefault="00F268B2" w:rsidP="003D63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4BD72" w14:textId="77777777" w:rsidR="003D6380" w:rsidRDefault="003D6380">
    <w:pPr>
      <w:pStyle w:val="Footer"/>
    </w:pPr>
  </w:p>
  <w:p w14:paraId="1864BEFE" w14:textId="77777777" w:rsidR="003D6380" w:rsidRPr="003D6380" w:rsidRDefault="003D6380" w:rsidP="003D6380">
    <w:pPr>
      <w:jc w:val="center"/>
      <w:rPr>
        <w:sz w:val="16"/>
        <w:szCs w:val="18"/>
      </w:rPr>
    </w:pPr>
    <w:r w:rsidRPr="003D6380">
      <w:rPr>
        <w:sz w:val="16"/>
        <w:szCs w:val="18"/>
      </w:rPr>
      <w:t xml:space="preserve">Ditchling Road, Plumpton, East Sussex BN7 3AE  |  </w:t>
    </w:r>
    <w:r w:rsidRPr="003D6380">
      <w:rPr>
        <w:b/>
        <w:sz w:val="16"/>
        <w:szCs w:val="18"/>
      </w:rPr>
      <w:t xml:space="preserve">01273 890 454  </w:t>
    </w:r>
    <w:r w:rsidRPr="003D6380">
      <w:rPr>
        <w:sz w:val="16"/>
        <w:szCs w:val="18"/>
      </w:rPr>
      <w:t>|</w:t>
    </w:r>
    <w:r w:rsidRPr="003D6380">
      <w:rPr>
        <w:b/>
        <w:sz w:val="16"/>
        <w:szCs w:val="18"/>
      </w:rPr>
      <w:t xml:space="preserve">  </w:t>
    </w:r>
    <w:r w:rsidRPr="003D6380">
      <w:rPr>
        <w:sz w:val="16"/>
        <w:szCs w:val="18"/>
      </w:rPr>
      <w:t>enquiries@plumpton.ac.uk  |  www.plumpton.ac.uk</w:t>
    </w:r>
  </w:p>
  <w:p w14:paraId="6BFFE46C" w14:textId="77777777" w:rsidR="003D6380" w:rsidRDefault="003D6380">
    <w:pPr>
      <w:pStyle w:val="Footer"/>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1296A1B9" wp14:editId="37C6F898">
              <wp:simplePos x="0" y="0"/>
              <wp:positionH relativeFrom="page">
                <wp:posOffset>3486418</wp:posOffset>
              </wp:positionH>
              <wp:positionV relativeFrom="bottomMargin">
                <wp:align>top</wp:align>
              </wp:positionV>
              <wp:extent cx="785978" cy="32080"/>
              <wp:effectExtent l="0" t="0" r="0" b="6350"/>
              <wp:wrapTopAndBottom/>
              <wp:docPr id="378" name="Group 378"/>
              <wp:cNvGraphicFramePr/>
              <a:graphic xmlns:a="http://schemas.openxmlformats.org/drawingml/2006/main">
                <a:graphicData uri="http://schemas.microsoft.com/office/word/2010/wordprocessingGroup">
                  <wpg:wgp>
                    <wpg:cNvGrpSpPr/>
                    <wpg:grpSpPr>
                      <a:xfrm>
                        <a:off x="0" y="0"/>
                        <a:ext cx="785978" cy="32080"/>
                        <a:chOff x="0" y="0"/>
                        <a:chExt cx="785978" cy="32080"/>
                      </a:xfrm>
                    </wpg:grpSpPr>
                    <wps:wsp>
                      <wps:cNvPr id="407" name="Shape 407"/>
                      <wps:cNvSpPr/>
                      <wps:spPr>
                        <a:xfrm>
                          <a:off x="0" y="0"/>
                          <a:ext cx="785978" cy="32080"/>
                        </a:xfrm>
                        <a:custGeom>
                          <a:avLst/>
                          <a:gdLst/>
                          <a:ahLst/>
                          <a:cxnLst/>
                          <a:rect l="0" t="0" r="0" b="0"/>
                          <a:pathLst>
                            <a:path w="785978" h="32080">
                              <a:moveTo>
                                <a:pt x="0" y="0"/>
                              </a:moveTo>
                              <a:lnTo>
                                <a:pt x="785978" y="0"/>
                              </a:lnTo>
                              <a:lnTo>
                                <a:pt x="785978" y="32080"/>
                              </a:lnTo>
                              <a:lnTo>
                                <a:pt x="0" y="32080"/>
                              </a:lnTo>
                              <a:lnTo>
                                <a:pt x="0" y="0"/>
                              </a:lnTo>
                            </a:path>
                          </a:pathLst>
                        </a:custGeom>
                        <a:ln w="0" cap="flat">
                          <a:miter lim="100000"/>
                        </a:ln>
                      </wps:spPr>
                      <wps:style>
                        <a:lnRef idx="0">
                          <a:srgbClr val="000000">
                            <a:alpha val="0"/>
                          </a:srgbClr>
                        </a:lnRef>
                        <a:fillRef idx="1">
                          <a:srgbClr val="136585"/>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19388F" id="Group 378" o:spid="_x0000_s1026" style="position:absolute;margin-left:274.5pt;margin-top:0;width:61.9pt;height:2.55pt;z-index:251659264;mso-position-horizontal-relative:page;mso-position-vertical:top;mso-position-vertical-relative:bottom-margin-area" coordsize="785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">
              <v:shape id="Shape 407" o:spid="_x0000_s1027" style="position:absolute;width:7859;height:320;visibility:visible;mso-wrap-style:square;v-text-anchor:top" coordsize="785978,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" path="m,l785978,r,32080l,32080,,e" fillcolor="#136585" stroked="f" strokeweight="0">
                <v:stroke miterlimit="1" joinstyle="miter"/>
                <v:path arrowok="t" textboxrect="0,0,785978,32080"/>
              </v:shape>
              <w10:wrap type="topAndBottom" anchorx="page" anchory="margin"/>
            </v:group>
          </w:pict>
        </mc:Fallback>
      </mc:AlternateContent>
    </w:r>
    <w:r>
      <w:tab/>
    </w:r>
  </w:p>
  <w:p w14:paraId="52EAEE62" w14:textId="77777777" w:rsidR="003D6380" w:rsidRDefault="003D6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C73C6" w14:textId="77777777" w:rsidR="00F268B2" w:rsidRDefault="00F268B2" w:rsidP="003D6380">
      <w:pPr>
        <w:spacing w:before="0" w:line="240" w:lineRule="auto"/>
      </w:pPr>
      <w:r>
        <w:separator/>
      </w:r>
    </w:p>
  </w:footnote>
  <w:footnote w:type="continuationSeparator" w:id="0">
    <w:p w14:paraId="16653EE1" w14:textId="77777777" w:rsidR="00F268B2" w:rsidRDefault="00F268B2" w:rsidP="003D638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4E361" w14:textId="77777777" w:rsidR="003D6380" w:rsidRDefault="003D6380" w:rsidP="003D6380">
    <w:pPr>
      <w:pStyle w:val="Header"/>
      <w:jc w:val="center"/>
    </w:pPr>
    <w:r>
      <w:rPr>
        <w:noProof/>
      </w:rPr>
      <w:drawing>
        <wp:inline distT="0" distB="0" distL="0" distR="0" wp14:anchorId="628C9797" wp14:editId="46A066DA">
          <wp:extent cx="1921357" cy="1498492"/>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468" cy="152197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66621"/>
    <w:multiLevelType w:val="hybridMultilevel"/>
    <w:tmpl w:val="9812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936F9"/>
    <w:multiLevelType w:val="hybridMultilevel"/>
    <w:tmpl w:val="6E647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9664DB2"/>
    <w:multiLevelType w:val="hybridMultilevel"/>
    <w:tmpl w:val="C73E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71C21"/>
    <w:multiLevelType w:val="hybridMultilevel"/>
    <w:tmpl w:val="8698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E041A3"/>
    <w:multiLevelType w:val="hybridMultilevel"/>
    <w:tmpl w:val="086E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D2C95"/>
    <w:multiLevelType w:val="hybridMultilevel"/>
    <w:tmpl w:val="F9A0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30B57"/>
    <w:multiLevelType w:val="hybridMultilevel"/>
    <w:tmpl w:val="8BCE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num>
  <w:num w:numId="4">
    <w:abstractNumId w:val="3"/>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30"/>
    <w:rsid w:val="0000252B"/>
    <w:rsid w:val="000057D4"/>
    <w:rsid w:val="00035B03"/>
    <w:rsid w:val="000B1D4A"/>
    <w:rsid w:val="000B2F23"/>
    <w:rsid w:val="000F0117"/>
    <w:rsid w:val="00156BCA"/>
    <w:rsid w:val="00210330"/>
    <w:rsid w:val="00240C6E"/>
    <w:rsid w:val="00263114"/>
    <w:rsid w:val="00273F6D"/>
    <w:rsid w:val="002756DC"/>
    <w:rsid w:val="0028013D"/>
    <w:rsid w:val="00291738"/>
    <w:rsid w:val="0031238E"/>
    <w:rsid w:val="00366B78"/>
    <w:rsid w:val="00370EBE"/>
    <w:rsid w:val="00372EEE"/>
    <w:rsid w:val="003D6380"/>
    <w:rsid w:val="004244DC"/>
    <w:rsid w:val="004436DF"/>
    <w:rsid w:val="00472FB8"/>
    <w:rsid w:val="00480B6B"/>
    <w:rsid w:val="00481107"/>
    <w:rsid w:val="004818E4"/>
    <w:rsid w:val="00547C62"/>
    <w:rsid w:val="005654DD"/>
    <w:rsid w:val="00573FAC"/>
    <w:rsid w:val="005758FD"/>
    <w:rsid w:val="00591C69"/>
    <w:rsid w:val="005923F8"/>
    <w:rsid w:val="00592BDB"/>
    <w:rsid w:val="005A188B"/>
    <w:rsid w:val="005A3C54"/>
    <w:rsid w:val="005C16FD"/>
    <w:rsid w:val="00664E42"/>
    <w:rsid w:val="0072707E"/>
    <w:rsid w:val="007C7299"/>
    <w:rsid w:val="007D1482"/>
    <w:rsid w:val="008C75A3"/>
    <w:rsid w:val="00906F23"/>
    <w:rsid w:val="00987AD8"/>
    <w:rsid w:val="00994A3F"/>
    <w:rsid w:val="009A7711"/>
    <w:rsid w:val="009B4099"/>
    <w:rsid w:val="009B5E7A"/>
    <w:rsid w:val="00A16801"/>
    <w:rsid w:val="00A529B5"/>
    <w:rsid w:val="00A92EE2"/>
    <w:rsid w:val="00B8021F"/>
    <w:rsid w:val="00B87678"/>
    <w:rsid w:val="00BA56AE"/>
    <w:rsid w:val="00BB7F05"/>
    <w:rsid w:val="00BE4608"/>
    <w:rsid w:val="00BF20A1"/>
    <w:rsid w:val="00BF613F"/>
    <w:rsid w:val="00C047BF"/>
    <w:rsid w:val="00C11431"/>
    <w:rsid w:val="00C647E3"/>
    <w:rsid w:val="00CF3D6C"/>
    <w:rsid w:val="00D1099A"/>
    <w:rsid w:val="00D34A08"/>
    <w:rsid w:val="00D46B3E"/>
    <w:rsid w:val="00D5635F"/>
    <w:rsid w:val="00DD2730"/>
    <w:rsid w:val="00DE2D15"/>
    <w:rsid w:val="00E11AD9"/>
    <w:rsid w:val="00E83BE7"/>
    <w:rsid w:val="00EC1167"/>
    <w:rsid w:val="00EF7ECD"/>
    <w:rsid w:val="00F1076E"/>
    <w:rsid w:val="00F136A9"/>
    <w:rsid w:val="00F223D5"/>
    <w:rsid w:val="00F268B2"/>
    <w:rsid w:val="00FD32D2"/>
    <w:rsid w:val="00FE1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D58A84"/>
  <w15:docId w15:val="{6A7A593C-891C-4A07-B978-CE5756D4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13" w:after="0"/>
      <w:ind w:left="596"/>
    </w:pPr>
    <w:rPr>
      <w:rFonts w:ascii="Open Sans" w:eastAsia="Open Sans" w:hAnsi="Open Sans" w:cs="Open Sans"/>
      <w:color w:val="136585"/>
      <w:sz w:val="14"/>
    </w:rPr>
  </w:style>
  <w:style w:type="paragraph" w:styleId="Heading2">
    <w:name w:val="heading 2"/>
    <w:basedOn w:val="Normal"/>
    <w:next w:val="Normal"/>
    <w:link w:val="Heading2Char"/>
    <w:unhideWhenUsed/>
    <w:qFormat/>
    <w:rsid w:val="003D6380"/>
    <w:pPr>
      <w:keepNext/>
      <w:spacing w:before="0" w:line="240" w:lineRule="auto"/>
      <w:ind w:left="0"/>
      <w:outlineLvl w:val="1"/>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BCA"/>
    <w:rPr>
      <w:color w:val="0563C1" w:themeColor="hyperlink"/>
      <w:u w:val="single"/>
    </w:rPr>
  </w:style>
  <w:style w:type="character" w:customStyle="1" w:styleId="Heading2Char">
    <w:name w:val="Heading 2 Char"/>
    <w:basedOn w:val="DefaultParagraphFont"/>
    <w:link w:val="Heading2"/>
    <w:rsid w:val="003D6380"/>
    <w:rPr>
      <w:rFonts w:ascii="Times New Roman" w:eastAsia="Times New Roman" w:hAnsi="Times New Roman" w:cs="Times New Roman"/>
      <w:b/>
      <w:sz w:val="24"/>
      <w:szCs w:val="20"/>
      <w:lang w:eastAsia="en-US"/>
    </w:rPr>
  </w:style>
  <w:style w:type="paragraph" w:styleId="Header">
    <w:name w:val="header"/>
    <w:basedOn w:val="Normal"/>
    <w:link w:val="HeaderChar"/>
    <w:uiPriority w:val="99"/>
    <w:unhideWhenUsed/>
    <w:rsid w:val="003D638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D6380"/>
    <w:rPr>
      <w:rFonts w:ascii="Open Sans" w:eastAsia="Open Sans" w:hAnsi="Open Sans" w:cs="Open Sans"/>
      <w:color w:val="136585"/>
      <w:sz w:val="14"/>
    </w:rPr>
  </w:style>
  <w:style w:type="paragraph" w:styleId="Footer">
    <w:name w:val="footer"/>
    <w:basedOn w:val="Normal"/>
    <w:link w:val="FooterChar"/>
    <w:uiPriority w:val="99"/>
    <w:unhideWhenUsed/>
    <w:rsid w:val="003D638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D6380"/>
    <w:rPr>
      <w:rFonts w:ascii="Open Sans" w:eastAsia="Open Sans" w:hAnsi="Open Sans" w:cs="Open Sans"/>
      <w:color w:val="136585"/>
      <w:sz w:val="14"/>
    </w:rPr>
  </w:style>
  <w:style w:type="table" w:styleId="TableGrid">
    <w:name w:val="Table Grid"/>
    <w:basedOn w:val="TableNormal"/>
    <w:uiPriority w:val="39"/>
    <w:rsid w:val="00275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6DC"/>
    <w:pPr>
      <w:ind w:left="720"/>
      <w:contextualSpacing/>
    </w:pPr>
  </w:style>
  <w:style w:type="paragraph" w:styleId="BalloonText">
    <w:name w:val="Balloon Text"/>
    <w:basedOn w:val="Normal"/>
    <w:link w:val="BalloonTextChar"/>
    <w:uiPriority w:val="99"/>
    <w:semiHidden/>
    <w:unhideWhenUsed/>
    <w:rsid w:val="00240C6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C6E"/>
    <w:rPr>
      <w:rFonts w:ascii="Segoe UI" w:eastAsia="Open Sans" w:hAnsi="Segoe UI" w:cs="Segoe UI"/>
      <w:color w:val="136585"/>
      <w:sz w:val="18"/>
      <w:szCs w:val="18"/>
    </w:rPr>
  </w:style>
  <w:style w:type="paragraph" w:styleId="NoSpacing">
    <w:name w:val="No Spacing"/>
    <w:uiPriority w:val="1"/>
    <w:qFormat/>
    <w:rsid w:val="004818E4"/>
    <w:pPr>
      <w:spacing w:after="0" w:line="240" w:lineRule="auto"/>
      <w:ind w:left="596"/>
    </w:pPr>
    <w:rPr>
      <w:rFonts w:ascii="Open Sans" w:eastAsia="Open Sans" w:hAnsi="Open Sans" w:cs="Open Sans"/>
      <w:color w:val="136585"/>
      <w:sz w:val="14"/>
    </w:rPr>
  </w:style>
  <w:style w:type="paragraph" w:styleId="NormalWeb">
    <w:name w:val="Normal (Web)"/>
    <w:basedOn w:val="Normal"/>
    <w:uiPriority w:val="99"/>
    <w:semiHidden/>
    <w:unhideWhenUsed/>
    <w:rsid w:val="00F223D5"/>
    <w:pPr>
      <w:spacing w:before="100" w:beforeAutospacing="1" w:after="100" w:afterAutospacing="1" w:line="240" w:lineRule="auto"/>
      <w:ind w:left="0"/>
    </w:pPr>
    <w:rPr>
      <w:rFonts w:ascii="Times New Roman" w:eastAsiaTheme="minorHAnsi" w:hAnsi="Times New Roman" w:cs="Times New Roman"/>
      <w:color w:val="auto"/>
      <w:sz w:val="24"/>
      <w:szCs w:val="24"/>
    </w:rPr>
  </w:style>
  <w:style w:type="paragraph" w:customStyle="1" w:styleId="xmsonormal">
    <w:name w:val="x_msonormal"/>
    <w:basedOn w:val="Normal"/>
    <w:rsid w:val="00CF3D6C"/>
    <w:pPr>
      <w:spacing w:before="0" w:line="240" w:lineRule="auto"/>
      <w:ind w:left="0"/>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2024">
      <w:bodyDiv w:val="1"/>
      <w:marLeft w:val="0"/>
      <w:marRight w:val="0"/>
      <w:marTop w:val="0"/>
      <w:marBottom w:val="0"/>
      <w:divBdr>
        <w:top w:val="none" w:sz="0" w:space="0" w:color="auto"/>
        <w:left w:val="none" w:sz="0" w:space="0" w:color="auto"/>
        <w:bottom w:val="none" w:sz="0" w:space="0" w:color="auto"/>
        <w:right w:val="none" w:sz="0" w:space="0" w:color="auto"/>
      </w:divBdr>
    </w:div>
    <w:div w:id="482551083">
      <w:bodyDiv w:val="1"/>
      <w:marLeft w:val="0"/>
      <w:marRight w:val="0"/>
      <w:marTop w:val="0"/>
      <w:marBottom w:val="0"/>
      <w:divBdr>
        <w:top w:val="none" w:sz="0" w:space="0" w:color="auto"/>
        <w:left w:val="none" w:sz="0" w:space="0" w:color="auto"/>
        <w:bottom w:val="none" w:sz="0" w:space="0" w:color="auto"/>
        <w:right w:val="none" w:sz="0" w:space="0" w:color="auto"/>
      </w:divBdr>
    </w:div>
    <w:div w:id="496384042">
      <w:bodyDiv w:val="1"/>
      <w:marLeft w:val="0"/>
      <w:marRight w:val="0"/>
      <w:marTop w:val="0"/>
      <w:marBottom w:val="0"/>
      <w:divBdr>
        <w:top w:val="none" w:sz="0" w:space="0" w:color="auto"/>
        <w:left w:val="none" w:sz="0" w:space="0" w:color="auto"/>
        <w:bottom w:val="none" w:sz="0" w:space="0" w:color="auto"/>
        <w:right w:val="none" w:sz="0" w:space="0" w:color="auto"/>
      </w:divBdr>
    </w:div>
    <w:div w:id="1152722598">
      <w:bodyDiv w:val="1"/>
      <w:marLeft w:val="0"/>
      <w:marRight w:val="0"/>
      <w:marTop w:val="0"/>
      <w:marBottom w:val="0"/>
      <w:divBdr>
        <w:top w:val="none" w:sz="0" w:space="0" w:color="auto"/>
        <w:left w:val="none" w:sz="0" w:space="0" w:color="auto"/>
        <w:bottom w:val="none" w:sz="0" w:space="0" w:color="auto"/>
        <w:right w:val="none" w:sz="0" w:space="0" w:color="auto"/>
      </w:divBdr>
    </w:div>
    <w:div w:id="1541629181">
      <w:bodyDiv w:val="1"/>
      <w:marLeft w:val="0"/>
      <w:marRight w:val="0"/>
      <w:marTop w:val="0"/>
      <w:marBottom w:val="0"/>
      <w:divBdr>
        <w:top w:val="none" w:sz="0" w:space="0" w:color="auto"/>
        <w:left w:val="none" w:sz="0" w:space="0" w:color="auto"/>
        <w:bottom w:val="none" w:sz="0" w:space="0" w:color="auto"/>
        <w:right w:val="none" w:sz="0" w:space="0" w:color="auto"/>
      </w:divBdr>
    </w:div>
    <w:div w:id="1632401617">
      <w:bodyDiv w:val="1"/>
      <w:marLeft w:val="0"/>
      <w:marRight w:val="0"/>
      <w:marTop w:val="0"/>
      <w:marBottom w:val="0"/>
      <w:divBdr>
        <w:top w:val="none" w:sz="0" w:space="0" w:color="auto"/>
        <w:left w:val="none" w:sz="0" w:space="0" w:color="auto"/>
        <w:bottom w:val="none" w:sz="0" w:space="0" w:color="auto"/>
        <w:right w:val="none" w:sz="0" w:space="0" w:color="auto"/>
      </w:divBdr>
    </w:div>
    <w:div w:id="1730418809">
      <w:bodyDiv w:val="1"/>
      <w:marLeft w:val="0"/>
      <w:marRight w:val="0"/>
      <w:marTop w:val="0"/>
      <w:marBottom w:val="0"/>
      <w:divBdr>
        <w:top w:val="none" w:sz="0" w:space="0" w:color="auto"/>
        <w:left w:val="none" w:sz="0" w:space="0" w:color="auto"/>
        <w:bottom w:val="none" w:sz="0" w:space="0" w:color="auto"/>
        <w:right w:val="none" w:sz="0" w:space="0" w:color="auto"/>
      </w:divBdr>
    </w:div>
    <w:div w:id="1854569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karlsson@plumpton.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DAA92F187DC14A9FA21BB577D788EE" ma:contentTypeVersion="14" ma:contentTypeDescription="Create a new document." ma:contentTypeScope="" ma:versionID="20bfe7f660f5745ad39f4004250e000a">
  <xsd:schema xmlns:xsd="http://www.w3.org/2001/XMLSchema" xmlns:xs="http://www.w3.org/2001/XMLSchema" xmlns:p="http://schemas.microsoft.com/office/2006/metadata/properties" xmlns:ns1="http://schemas.microsoft.com/sharepoint/v3" xmlns:ns3="3ac7be4b-1945-4828-95cb-5f522e27ef68" xmlns:ns4="9f54c955-e582-42d9-a63e-f1b802a5978a" targetNamespace="http://schemas.microsoft.com/office/2006/metadata/properties" ma:root="true" ma:fieldsID="f6af6981a65660f20a22c89fb1d0a903" ns1:_="" ns3:_="" ns4:_="">
    <xsd:import namespace="http://schemas.microsoft.com/sharepoint/v3"/>
    <xsd:import namespace="3ac7be4b-1945-4828-95cb-5f522e27ef68"/>
    <xsd:import namespace="9f54c955-e582-42d9-a63e-f1b802a597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c7be4b-1945-4828-95cb-5f522e27ef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4c955-e582-42d9-a63e-f1b802a5978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536BA-B974-490B-AFFE-15C0FE4CDD23}">
  <ds:schemaRefs>
    <ds:schemaRef ds:uri="http://schemas.microsoft.com/sharepoint/v3/contenttype/forms"/>
  </ds:schemaRefs>
</ds:datastoreItem>
</file>

<file path=customXml/itemProps2.xml><?xml version="1.0" encoding="utf-8"?>
<ds:datastoreItem xmlns:ds="http://schemas.openxmlformats.org/officeDocument/2006/customXml" ds:itemID="{D8CC2297-626D-478A-919D-1A7A7A285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c7be4b-1945-4828-95cb-5f522e27ef68"/>
    <ds:schemaRef ds:uri="9f54c955-e582-42d9-a63e-f1b802a59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93D63-2CE0-4F57-A8A1-E565D8F3EEA2}">
  <ds:schemaRefs>
    <ds:schemaRef ds:uri="http://purl.org/dc/elements/1.1/"/>
    <ds:schemaRef ds:uri="http://schemas.microsoft.com/office/2006/metadata/properties"/>
    <ds:schemaRef ds:uri="9f54c955-e582-42d9-a63e-f1b802a5978a"/>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ac7be4b-1945-4828-95cb-5f522e27ef68"/>
    <ds:schemaRef ds:uri="http://www.w3.org/XML/1998/namespace"/>
  </ds:schemaRefs>
</ds:datastoreItem>
</file>

<file path=customXml/itemProps4.xml><?xml version="1.0" encoding="utf-8"?>
<ds:datastoreItem xmlns:ds="http://schemas.openxmlformats.org/officeDocument/2006/customXml" ds:itemID="{4D5E3144-CF65-4605-8B99-34DC1371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Mehmet</dc:creator>
  <cp:keywords/>
  <cp:lastModifiedBy>Tanya Mehmet</cp:lastModifiedBy>
  <cp:revision>3</cp:revision>
  <cp:lastPrinted>2020-03-19T09:55:00Z</cp:lastPrinted>
  <dcterms:created xsi:type="dcterms:W3CDTF">2020-03-19T10:10:00Z</dcterms:created>
  <dcterms:modified xsi:type="dcterms:W3CDTF">2020-03-20T08:42:00Z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0x01010030DAA92F187DC14A9FA21BB577D788EE</vt:lpwstr>
  </property>
</Properties>
</file>