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027DC" w14:textId="77777777" w:rsidR="002D003A" w:rsidRPr="008A65E2" w:rsidRDefault="00E21EFD" w:rsidP="008A6B35">
      <w:pPr>
        <w:spacing w:after="0" w:line="240" w:lineRule="auto"/>
        <w:jc w:val="center"/>
        <w:rPr>
          <w:rFonts w:asciiTheme="majorHAnsi" w:hAnsiTheme="majorHAnsi" w:cstheme="majorHAnsi"/>
          <w:b/>
        </w:rPr>
      </w:pPr>
      <w:r w:rsidRPr="008A65E2">
        <w:rPr>
          <w:rFonts w:asciiTheme="majorHAnsi" w:hAnsiTheme="majorHAnsi" w:cstheme="majorHAnsi"/>
          <w:noProof/>
          <w:lang w:eastAsia="en-GB"/>
        </w:rPr>
        <w:drawing>
          <wp:inline distT="0" distB="0" distL="0" distR="0" wp14:anchorId="2A313E55" wp14:editId="3E30FDA0">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35F5FC9D" w14:textId="77777777" w:rsidR="002D003A" w:rsidRPr="008A65E2" w:rsidRDefault="002D003A" w:rsidP="002D003A">
      <w:pPr>
        <w:spacing w:after="0" w:line="240" w:lineRule="auto"/>
        <w:rPr>
          <w:rFonts w:asciiTheme="majorHAnsi" w:hAnsiTheme="majorHAnsi" w:cstheme="majorHAnsi"/>
          <w:b/>
        </w:rPr>
      </w:pPr>
    </w:p>
    <w:tbl>
      <w:tblPr>
        <w:tblStyle w:val="TableGrid"/>
        <w:tblW w:w="9639" w:type="dxa"/>
        <w:tblInd w:w="-5" w:type="dxa"/>
        <w:tblLook w:val="04A0" w:firstRow="1" w:lastRow="0" w:firstColumn="1" w:lastColumn="0" w:noHBand="0" w:noVBand="1"/>
      </w:tblPr>
      <w:tblGrid>
        <w:gridCol w:w="9639"/>
      </w:tblGrid>
      <w:tr w:rsidR="002D003A" w:rsidRPr="008A65E2" w14:paraId="57842532" w14:textId="77777777" w:rsidTr="00F94AC0">
        <w:trPr>
          <w:trHeight w:val="595"/>
        </w:trPr>
        <w:tc>
          <w:tcPr>
            <w:tcW w:w="9639" w:type="dxa"/>
            <w:shd w:val="clear" w:color="auto" w:fill="D9D9D9" w:themeFill="background1" w:themeFillShade="D9"/>
            <w:vAlign w:val="center"/>
          </w:tcPr>
          <w:p w14:paraId="38E8D6C5" w14:textId="77777777" w:rsidR="002D003A" w:rsidRPr="008A65E2" w:rsidRDefault="008E2C01" w:rsidP="00B60DA8">
            <w:pPr>
              <w:spacing w:after="0" w:line="240" w:lineRule="auto"/>
              <w:jc w:val="center"/>
              <w:rPr>
                <w:rFonts w:asciiTheme="majorHAnsi" w:hAnsiTheme="majorHAnsi" w:cstheme="majorHAnsi"/>
                <w:b/>
                <w:sz w:val="32"/>
                <w:szCs w:val="32"/>
              </w:rPr>
            </w:pPr>
            <w:r w:rsidRPr="008A65E2">
              <w:rPr>
                <w:rFonts w:asciiTheme="majorHAnsi" w:hAnsiTheme="majorHAnsi" w:cstheme="majorHAnsi"/>
                <w:b/>
                <w:sz w:val="32"/>
                <w:szCs w:val="32"/>
              </w:rPr>
              <w:t>Pig Unit Manager</w:t>
            </w:r>
          </w:p>
        </w:tc>
      </w:tr>
    </w:tbl>
    <w:tbl>
      <w:tblPr>
        <w:tblW w:w="9634" w:type="dxa"/>
        <w:tblLook w:val="04A0" w:firstRow="1" w:lastRow="0" w:firstColumn="1" w:lastColumn="0" w:noHBand="0" w:noVBand="1"/>
      </w:tblPr>
      <w:tblGrid>
        <w:gridCol w:w="3256"/>
        <w:gridCol w:w="6378"/>
      </w:tblGrid>
      <w:tr w:rsidR="002D003A" w:rsidRPr="008A65E2" w14:paraId="3673A3B8"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393E302" w14:textId="77777777" w:rsidR="002D003A" w:rsidRPr="008A65E2" w:rsidRDefault="002D003A" w:rsidP="002D003A">
            <w:pPr>
              <w:spacing w:after="0" w:line="240" w:lineRule="auto"/>
              <w:rPr>
                <w:rFonts w:asciiTheme="majorHAnsi" w:hAnsiTheme="majorHAnsi" w:cstheme="majorHAnsi"/>
                <w:b/>
              </w:rPr>
            </w:pPr>
            <w:r w:rsidRPr="008A65E2">
              <w:rPr>
                <w:rFonts w:asciiTheme="majorHAnsi" w:hAnsiTheme="majorHAnsi" w:cstheme="majorHAnsi"/>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B787028" w14:textId="77777777" w:rsidR="002D003A" w:rsidRPr="008A65E2" w:rsidRDefault="009C18E7" w:rsidP="002D003A">
            <w:pPr>
              <w:spacing w:after="0" w:line="240" w:lineRule="auto"/>
              <w:rPr>
                <w:rFonts w:asciiTheme="majorHAnsi" w:hAnsiTheme="majorHAnsi" w:cstheme="majorHAnsi"/>
              </w:rPr>
            </w:pPr>
            <w:r w:rsidRPr="008A65E2">
              <w:rPr>
                <w:rFonts w:asciiTheme="majorHAnsi" w:hAnsiTheme="majorHAnsi" w:cstheme="majorHAnsi"/>
              </w:rPr>
              <w:t>Farm Manager</w:t>
            </w:r>
          </w:p>
        </w:tc>
      </w:tr>
      <w:tr w:rsidR="002D003A" w:rsidRPr="008A65E2" w14:paraId="3714777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D5CA6FC" w14:textId="77777777" w:rsidR="002D003A" w:rsidRPr="008A65E2" w:rsidRDefault="002D003A" w:rsidP="002D003A">
            <w:pPr>
              <w:spacing w:after="0" w:line="240" w:lineRule="auto"/>
              <w:rPr>
                <w:rFonts w:asciiTheme="majorHAnsi" w:hAnsiTheme="majorHAnsi" w:cstheme="majorHAnsi"/>
                <w:b/>
              </w:rPr>
            </w:pPr>
            <w:r w:rsidRPr="008A65E2">
              <w:rPr>
                <w:rFonts w:asciiTheme="majorHAnsi" w:hAnsiTheme="majorHAnsi" w:cstheme="majorHAnsi"/>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7EBC8E" w14:textId="77777777" w:rsidR="002D003A" w:rsidRPr="008A65E2" w:rsidRDefault="009C18E7" w:rsidP="002D003A">
            <w:pPr>
              <w:spacing w:after="0" w:line="240" w:lineRule="auto"/>
              <w:rPr>
                <w:rFonts w:asciiTheme="majorHAnsi" w:hAnsiTheme="majorHAnsi" w:cstheme="majorHAnsi"/>
              </w:rPr>
            </w:pPr>
            <w:r w:rsidRPr="008A65E2">
              <w:rPr>
                <w:rFonts w:asciiTheme="majorHAnsi" w:hAnsiTheme="majorHAnsi" w:cstheme="majorHAnsi"/>
              </w:rPr>
              <w:t>Full Time</w:t>
            </w:r>
          </w:p>
        </w:tc>
      </w:tr>
      <w:tr w:rsidR="002D003A" w:rsidRPr="008A65E2" w14:paraId="65D981E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37EEF1" w14:textId="77777777" w:rsidR="002D003A" w:rsidRPr="008A65E2" w:rsidRDefault="002D003A" w:rsidP="002D003A">
            <w:pPr>
              <w:spacing w:after="0" w:line="240" w:lineRule="auto"/>
              <w:rPr>
                <w:rFonts w:asciiTheme="majorHAnsi" w:hAnsiTheme="majorHAnsi" w:cstheme="majorHAnsi"/>
                <w:b/>
              </w:rPr>
            </w:pPr>
            <w:r w:rsidRPr="008A65E2">
              <w:rPr>
                <w:rFonts w:asciiTheme="majorHAnsi" w:hAnsiTheme="majorHAnsi" w:cstheme="majorHAnsi"/>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7D65DCE" w14:textId="3DB8B3FF" w:rsidR="002D003A" w:rsidRPr="008A65E2" w:rsidRDefault="00103B3A" w:rsidP="00496687">
            <w:pPr>
              <w:spacing w:after="0" w:line="240" w:lineRule="auto"/>
              <w:rPr>
                <w:rFonts w:asciiTheme="majorHAnsi" w:hAnsiTheme="majorHAnsi" w:cstheme="majorHAnsi"/>
              </w:rPr>
            </w:pPr>
            <w:r>
              <w:rPr>
                <w:rFonts w:asciiTheme="majorHAnsi" w:hAnsiTheme="majorHAnsi" w:cstheme="majorHAnsi"/>
              </w:rPr>
              <w:t>U</w:t>
            </w:r>
            <w:r w:rsidR="00C33090" w:rsidRPr="008A65E2">
              <w:rPr>
                <w:rFonts w:asciiTheme="majorHAnsi" w:hAnsiTheme="majorHAnsi" w:cstheme="majorHAnsi"/>
              </w:rPr>
              <w:t xml:space="preserve">p to £35,012 </w:t>
            </w:r>
            <w:r w:rsidR="009C18E7" w:rsidRPr="008A65E2">
              <w:rPr>
                <w:rFonts w:asciiTheme="majorHAnsi" w:hAnsiTheme="majorHAnsi" w:cstheme="majorHAnsi"/>
              </w:rPr>
              <w:t xml:space="preserve">per annum </w:t>
            </w:r>
            <w:r w:rsidR="00C33090" w:rsidRPr="008A65E2">
              <w:rPr>
                <w:rFonts w:asciiTheme="majorHAnsi" w:hAnsiTheme="majorHAnsi" w:cstheme="majorHAnsi"/>
              </w:rPr>
              <w:t>(</w:t>
            </w:r>
            <w:r>
              <w:rPr>
                <w:rFonts w:asciiTheme="majorHAnsi" w:hAnsiTheme="majorHAnsi" w:cstheme="majorHAnsi"/>
              </w:rPr>
              <w:t xml:space="preserve">plus </w:t>
            </w:r>
            <w:r w:rsidR="00C33090" w:rsidRPr="008A65E2">
              <w:rPr>
                <w:rFonts w:asciiTheme="majorHAnsi" w:hAnsiTheme="majorHAnsi" w:cstheme="majorHAnsi"/>
              </w:rPr>
              <w:t xml:space="preserve">onsite </w:t>
            </w:r>
            <w:r w:rsidR="00DC344E">
              <w:rPr>
                <w:rFonts w:asciiTheme="majorHAnsi" w:hAnsiTheme="majorHAnsi" w:cstheme="majorHAnsi"/>
              </w:rPr>
              <w:t xml:space="preserve">rental </w:t>
            </w:r>
            <w:bookmarkStart w:id="0" w:name="_GoBack"/>
            <w:bookmarkEnd w:id="0"/>
            <w:r w:rsidR="00C33090" w:rsidRPr="008A65E2">
              <w:rPr>
                <w:rFonts w:asciiTheme="majorHAnsi" w:hAnsiTheme="majorHAnsi" w:cstheme="majorHAnsi"/>
              </w:rPr>
              <w:t>accommodation</w:t>
            </w:r>
            <w:r w:rsidR="00DC344E">
              <w:rPr>
                <w:rFonts w:asciiTheme="majorHAnsi" w:hAnsiTheme="majorHAnsi" w:cstheme="majorHAnsi"/>
              </w:rPr>
              <w:t xml:space="preserve"> </w:t>
            </w:r>
            <w:r w:rsidR="00C33090" w:rsidRPr="008A65E2">
              <w:rPr>
                <w:rFonts w:asciiTheme="majorHAnsi" w:hAnsiTheme="majorHAnsi" w:cstheme="majorHAnsi"/>
              </w:rPr>
              <w:t xml:space="preserve"> and LGPS pension) </w:t>
            </w:r>
          </w:p>
        </w:tc>
      </w:tr>
      <w:tr w:rsidR="00103B3A" w:rsidRPr="008A65E2" w14:paraId="7728105F"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9164777" w14:textId="5C1F841F" w:rsidR="00103B3A" w:rsidRPr="008A65E2" w:rsidRDefault="00103B3A" w:rsidP="002D003A">
            <w:pPr>
              <w:spacing w:after="0" w:line="240" w:lineRule="auto"/>
              <w:rPr>
                <w:rFonts w:asciiTheme="majorHAnsi" w:hAnsiTheme="majorHAnsi" w:cstheme="majorHAnsi"/>
                <w:b/>
              </w:rPr>
            </w:pPr>
            <w:r>
              <w:rPr>
                <w:rFonts w:asciiTheme="majorHAnsi" w:hAnsiTheme="majorHAnsi" w:cstheme="majorHAnsi"/>
                <w:b/>
              </w:rPr>
              <w:t>Job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6C0A289" w14:textId="6162A939" w:rsidR="00103B3A" w:rsidRPr="008A65E2" w:rsidRDefault="00103B3A" w:rsidP="00496687">
            <w:pPr>
              <w:spacing w:after="0" w:line="240" w:lineRule="auto"/>
              <w:rPr>
                <w:rFonts w:asciiTheme="majorHAnsi" w:hAnsiTheme="majorHAnsi" w:cstheme="majorHAnsi"/>
              </w:rPr>
            </w:pPr>
            <w:r>
              <w:rPr>
                <w:rFonts w:asciiTheme="majorHAnsi" w:hAnsiTheme="majorHAnsi" w:cstheme="majorHAnsi"/>
              </w:rPr>
              <w:t>PC M1</w:t>
            </w:r>
          </w:p>
        </w:tc>
      </w:tr>
      <w:tr w:rsidR="002D003A" w:rsidRPr="008A65E2" w14:paraId="4837DC9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4593B21" w14:textId="77777777" w:rsidR="002D003A" w:rsidRPr="008A65E2" w:rsidRDefault="002D003A" w:rsidP="002D003A">
            <w:pPr>
              <w:spacing w:after="0" w:line="240" w:lineRule="auto"/>
              <w:rPr>
                <w:rFonts w:asciiTheme="majorHAnsi" w:hAnsiTheme="majorHAnsi" w:cstheme="majorHAnsi"/>
                <w:b/>
              </w:rPr>
            </w:pPr>
            <w:r w:rsidRPr="008A65E2">
              <w:rPr>
                <w:rFonts w:asciiTheme="majorHAnsi" w:hAnsiTheme="majorHAnsi" w:cstheme="majorHAnsi"/>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3E5461" w14:textId="77777777" w:rsidR="002D003A" w:rsidRPr="008A65E2" w:rsidRDefault="009C18E7" w:rsidP="00970B6D">
            <w:pPr>
              <w:spacing w:after="0" w:line="240" w:lineRule="auto"/>
              <w:rPr>
                <w:rFonts w:asciiTheme="majorHAnsi" w:hAnsiTheme="majorHAnsi" w:cstheme="majorHAnsi"/>
              </w:rPr>
            </w:pPr>
            <w:r w:rsidRPr="008A65E2">
              <w:rPr>
                <w:rFonts w:asciiTheme="majorHAnsi" w:hAnsiTheme="majorHAnsi" w:cstheme="majorHAnsi"/>
              </w:rPr>
              <w:t>26 electable d</w:t>
            </w:r>
            <w:r w:rsidR="00814E27" w:rsidRPr="008A65E2">
              <w:rPr>
                <w:rFonts w:asciiTheme="majorHAnsi" w:hAnsiTheme="majorHAnsi" w:cstheme="majorHAnsi"/>
              </w:rPr>
              <w:t>ays and 8 statutor</w:t>
            </w:r>
            <w:r w:rsidRPr="008A65E2">
              <w:rPr>
                <w:rFonts w:asciiTheme="majorHAnsi" w:hAnsiTheme="majorHAnsi" w:cstheme="majorHAnsi"/>
              </w:rPr>
              <w:t>y days</w:t>
            </w:r>
          </w:p>
        </w:tc>
      </w:tr>
    </w:tbl>
    <w:p w14:paraId="22164E0C" w14:textId="77777777" w:rsidR="002D003A" w:rsidRPr="008A65E2" w:rsidRDefault="002D003A" w:rsidP="000D4EB0">
      <w:pPr>
        <w:spacing w:after="0" w:line="240" w:lineRule="auto"/>
        <w:rPr>
          <w:rFonts w:asciiTheme="majorHAnsi" w:hAnsiTheme="majorHAnsi" w:cstheme="majorHAnsi"/>
          <w:b/>
        </w:rPr>
      </w:pPr>
    </w:p>
    <w:p w14:paraId="4CBCD6E2" w14:textId="77777777" w:rsidR="002D003A" w:rsidRPr="008A65E2" w:rsidRDefault="002D003A" w:rsidP="000D4EB0">
      <w:pPr>
        <w:spacing w:after="0" w:line="240" w:lineRule="auto"/>
        <w:rPr>
          <w:rFonts w:asciiTheme="majorHAnsi" w:hAnsiTheme="majorHAnsi" w:cstheme="majorHAnsi"/>
          <w:b/>
        </w:rPr>
      </w:pPr>
    </w:p>
    <w:p w14:paraId="038C829C" w14:textId="77777777" w:rsidR="00422CCC" w:rsidRPr="008A65E2" w:rsidRDefault="00422CCC" w:rsidP="00422CCC">
      <w:pPr>
        <w:spacing w:after="0" w:line="240" w:lineRule="auto"/>
        <w:rPr>
          <w:rFonts w:asciiTheme="majorHAnsi" w:hAnsiTheme="majorHAnsi" w:cstheme="majorHAnsi"/>
          <w:b/>
        </w:rPr>
      </w:pPr>
      <w:r w:rsidRPr="008A65E2">
        <w:rPr>
          <w:rFonts w:asciiTheme="majorHAnsi" w:hAnsiTheme="majorHAnsi" w:cstheme="majorHAnsi"/>
          <w:b/>
        </w:rPr>
        <w:t>Job Purpose</w:t>
      </w:r>
    </w:p>
    <w:p w14:paraId="407B3A5E" w14:textId="77777777" w:rsidR="00217BE0" w:rsidRPr="008A65E2" w:rsidRDefault="00217BE0" w:rsidP="00422CCC">
      <w:pPr>
        <w:spacing w:after="0" w:line="240" w:lineRule="auto"/>
        <w:rPr>
          <w:rFonts w:asciiTheme="majorHAnsi" w:hAnsiTheme="majorHAnsi" w:cstheme="majorHAnsi"/>
          <w:b/>
        </w:rPr>
      </w:pPr>
    </w:p>
    <w:p w14:paraId="527AFB9E" w14:textId="0D1F4993" w:rsidR="00217BE0" w:rsidRPr="008A65E2" w:rsidRDefault="00943356" w:rsidP="00217BE0">
      <w:pPr>
        <w:spacing w:after="0" w:line="240" w:lineRule="auto"/>
        <w:rPr>
          <w:rFonts w:asciiTheme="majorHAnsi" w:eastAsiaTheme="minorHAnsi" w:hAnsiTheme="majorHAnsi" w:cstheme="majorHAnsi"/>
          <w:strike/>
          <w:color w:val="000000"/>
        </w:rPr>
      </w:pPr>
      <w:r w:rsidRPr="008A65E2">
        <w:rPr>
          <w:rFonts w:asciiTheme="majorHAnsi" w:eastAsiaTheme="minorHAnsi" w:hAnsiTheme="majorHAnsi" w:cstheme="majorHAnsi"/>
          <w:bCs/>
        </w:rPr>
        <w:t>The Pig Unit</w:t>
      </w:r>
      <w:r w:rsidR="00217BE0" w:rsidRPr="008A65E2">
        <w:rPr>
          <w:rFonts w:asciiTheme="majorHAnsi" w:eastAsiaTheme="minorHAnsi" w:hAnsiTheme="majorHAnsi" w:cstheme="majorHAnsi"/>
          <w:bCs/>
        </w:rPr>
        <w:t xml:space="preserve"> Manager will be responsible for the day to day </w:t>
      </w:r>
      <w:r w:rsidRPr="008A65E2">
        <w:rPr>
          <w:rFonts w:asciiTheme="majorHAnsi" w:eastAsiaTheme="minorHAnsi" w:hAnsiTheme="majorHAnsi" w:cstheme="majorHAnsi"/>
          <w:bCs/>
        </w:rPr>
        <w:t xml:space="preserve">management of the </w:t>
      </w:r>
      <w:proofErr w:type="gramStart"/>
      <w:r w:rsidRPr="008A65E2">
        <w:rPr>
          <w:rFonts w:asciiTheme="majorHAnsi" w:eastAsiaTheme="minorHAnsi" w:hAnsiTheme="majorHAnsi" w:cstheme="majorHAnsi"/>
          <w:bCs/>
        </w:rPr>
        <w:t>120</w:t>
      </w:r>
      <w:r w:rsidR="00103B3A">
        <w:rPr>
          <w:rFonts w:asciiTheme="majorHAnsi" w:eastAsiaTheme="minorHAnsi" w:hAnsiTheme="majorHAnsi" w:cstheme="majorHAnsi"/>
          <w:bCs/>
        </w:rPr>
        <w:t xml:space="preserve"> </w:t>
      </w:r>
      <w:r w:rsidRPr="008A65E2">
        <w:rPr>
          <w:rFonts w:asciiTheme="majorHAnsi" w:eastAsiaTheme="minorHAnsi" w:hAnsiTheme="majorHAnsi" w:cstheme="majorHAnsi"/>
          <w:bCs/>
        </w:rPr>
        <w:t>sow</w:t>
      </w:r>
      <w:proofErr w:type="gramEnd"/>
      <w:r w:rsidRPr="008A65E2">
        <w:rPr>
          <w:rFonts w:asciiTheme="majorHAnsi" w:eastAsiaTheme="minorHAnsi" w:hAnsiTheme="majorHAnsi" w:cstheme="majorHAnsi"/>
          <w:bCs/>
        </w:rPr>
        <w:t xml:space="preserve"> indoor </w:t>
      </w:r>
      <w:r w:rsidR="008A65E2">
        <w:rPr>
          <w:rFonts w:asciiTheme="majorHAnsi" w:eastAsiaTheme="minorHAnsi" w:hAnsiTheme="majorHAnsi" w:cstheme="majorHAnsi"/>
          <w:bCs/>
        </w:rPr>
        <w:t xml:space="preserve">farrow to finish </w:t>
      </w:r>
      <w:r w:rsidRPr="008A65E2">
        <w:rPr>
          <w:rFonts w:asciiTheme="majorHAnsi" w:eastAsiaTheme="minorHAnsi" w:hAnsiTheme="majorHAnsi" w:cstheme="majorHAnsi"/>
          <w:bCs/>
        </w:rPr>
        <w:t>pig unit</w:t>
      </w:r>
      <w:r w:rsidR="008A65E2">
        <w:rPr>
          <w:rFonts w:asciiTheme="majorHAnsi" w:eastAsiaTheme="minorHAnsi" w:hAnsiTheme="majorHAnsi" w:cstheme="majorHAnsi"/>
          <w:bCs/>
        </w:rPr>
        <w:t xml:space="preserve">. </w:t>
      </w:r>
      <w:r w:rsidR="00A63177" w:rsidRPr="008A65E2">
        <w:rPr>
          <w:rFonts w:asciiTheme="majorHAnsi" w:eastAsiaTheme="minorHAnsi" w:hAnsiTheme="majorHAnsi" w:cstheme="majorHAnsi"/>
          <w:bCs/>
        </w:rPr>
        <w:t xml:space="preserve">At the time of writing the college is 4 months away from completing the build of a brand new 130 sow high welfare unit and this facility forms the future context of this role. </w:t>
      </w:r>
      <w:r w:rsidR="00217BE0" w:rsidRPr="008A65E2">
        <w:rPr>
          <w:rFonts w:asciiTheme="majorHAnsi" w:eastAsiaTheme="minorHAnsi" w:hAnsiTheme="majorHAnsi" w:cstheme="majorHAnsi"/>
          <w:bCs/>
        </w:rPr>
        <w:t>This posi</w:t>
      </w:r>
      <w:r w:rsidRPr="008A65E2">
        <w:rPr>
          <w:rFonts w:asciiTheme="majorHAnsi" w:eastAsiaTheme="minorHAnsi" w:hAnsiTheme="majorHAnsi" w:cstheme="majorHAnsi"/>
          <w:bCs/>
        </w:rPr>
        <w:t>tion requires line management of an assistant to ensure best p</w:t>
      </w:r>
      <w:r w:rsidR="00217BE0" w:rsidRPr="008A65E2">
        <w:rPr>
          <w:rFonts w:asciiTheme="majorHAnsi" w:eastAsiaTheme="minorHAnsi" w:hAnsiTheme="majorHAnsi" w:cstheme="majorHAnsi"/>
          <w:bCs/>
        </w:rPr>
        <w:t>ractice is fully demonstrated whilst at the same time providing a strong teaching resource for learner</w:t>
      </w:r>
      <w:r w:rsidRPr="008A65E2">
        <w:rPr>
          <w:rFonts w:asciiTheme="majorHAnsi" w:eastAsiaTheme="minorHAnsi" w:hAnsiTheme="majorHAnsi" w:cstheme="majorHAnsi"/>
          <w:bCs/>
        </w:rPr>
        <w:t>s. Strong budget management, animal</w:t>
      </w:r>
      <w:r w:rsidR="00217BE0" w:rsidRPr="008A65E2">
        <w:rPr>
          <w:rFonts w:asciiTheme="majorHAnsi" w:eastAsiaTheme="minorHAnsi" w:hAnsiTheme="majorHAnsi" w:cstheme="majorHAnsi"/>
          <w:bCs/>
        </w:rPr>
        <w:t xml:space="preserve"> health and welfare and attention to detail are essential to ensure the herd strategy is achieved</w:t>
      </w:r>
      <w:r w:rsidR="002905C1" w:rsidRPr="008A65E2">
        <w:rPr>
          <w:rFonts w:asciiTheme="majorHAnsi" w:eastAsiaTheme="minorHAnsi" w:hAnsiTheme="majorHAnsi" w:cstheme="majorHAnsi"/>
          <w:bCs/>
        </w:rPr>
        <w:t xml:space="preserve"> and maximum performance is extracted from the investment in new resources.</w:t>
      </w:r>
    </w:p>
    <w:p w14:paraId="5313C393" w14:textId="77777777" w:rsidR="00217BE0" w:rsidRPr="008A65E2" w:rsidRDefault="00217BE0" w:rsidP="00422CCC">
      <w:pPr>
        <w:spacing w:after="0" w:line="240" w:lineRule="auto"/>
        <w:rPr>
          <w:rFonts w:asciiTheme="majorHAnsi" w:hAnsiTheme="majorHAnsi" w:cstheme="majorHAnsi"/>
          <w:b/>
        </w:rPr>
      </w:pPr>
    </w:p>
    <w:p w14:paraId="3842BCD0" w14:textId="77777777" w:rsidR="00784445" w:rsidRPr="008A65E2" w:rsidRDefault="00784445" w:rsidP="00422CCC">
      <w:pPr>
        <w:spacing w:after="0" w:line="240" w:lineRule="auto"/>
        <w:rPr>
          <w:rFonts w:asciiTheme="majorHAnsi" w:hAnsiTheme="majorHAnsi" w:cstheme="majorHAnsi"/>
          <w:b/>
        </w:rPr>
      </w:pPr>
    </w:p>
    <w:p w14:paraId="73524C4E" w14:textId="77777777" w:rsidR="00422CCC" w:rsidRPr="008A65E2" w:rsidRDefault="00422CCC" w:rsidP="00422CCC">
      <w:pPr>
        <w:spacing w:after="0" w:line="240" w:lineRule="auto"/>
        <w:rPr>
          <w:rFonts w:asciiTheme="majorHAnsi" w:hAnsiTheme="majorHAnsi" w:cstheme="majorHAnsi"/>
          <w:b/>
        </w:rPr>
      </w:pPr>
      <w:r w:rsidRPr="008A65E2">
        <w:rPr>
          <w:rFonts w:asciiTheme="majorHAnsi" w:hAnsiTheme="majorHAnsi" w:cstheme="majorHAnsi"/>
          <w:b/>
        </w:rPr>
        <w:t>Duties and responsibilities of the job</w:t>
      </w:r>
    </w:p>
    <w:p w14:paraId="374636E3" w14:textId="77777777" w:rsidR="00C77D85" w:rsidRPr="008A65E2" w:rsidRDefault="00C77D85" w:rsidP="00C77D85">
      <w:pPr>
        <w:spacing w:after="0" w:line="240" w:lineRule="auto"/>
        <w:rPr>
          <w:rFonts w:asciiTheme="majorHAnsi" w:hAnsiTheme="majorHAnsi" w:cstheme="majorHAnsi"/>
          <w:b/>
        </w:rPr>
      </w:pPr>
    </w:p>
    <w:p w14:paraId="1BB46155" w14:textId="77777777" w:rsidR="00C77D85" w:rsidRPr="008A65E2" w:rsidRDefault="00321A31" w:rsidP="00C77D85">
      <w:pPr>
        <w:pStyle w:val="ListParagraph"/>
        <w:numPr>
          <w:ilvl w:val="0"/>
          <w:numId w:val="28"/>
        </w:numPr>
        <w:spacing w:after="160" w:line="360" w:lineRule="auto"/>
        <w:ind w:left="142" w:hanging="295"/>
        <w:contextualSpacing/>
        <w:rPr>
          <w:rFonts w:asciiTheme="majorHAnsi" w:hAnsiTheme="majorHAnsi" w:cstheme="majorHAnsi"/>
          <w:i/>
          <w:sz w:val="22"/>
          <w:szCs w:val="22"/>
        </w:rPr>
      </w:pPr>
      <w:r w:rsidRPr="008A65E2">
        <w:rPr>
          <w:rFonts w:asciiTheme="majorHAnsi" w:hAnsiTheme="majorHAnsi" w:cstheme="majorHAnsi"/>
          <w:b/>
        </w:rPr>
        <w:t>Main Duties</w:t>
      </w:r>
    </w:p>
    <w:tbl>
      <w:tblPr>
        <w:tblStyle w:val="TableGrid"/>
        <w:tblW w:w="9456" w:type="dxa"/>
        <w:tblLayout w:type="fixed"/>
        <w:tblLook w:val="04A0" w:firstRow="1" w:lastRow="0" w:firstColumn="1" w:lastColumn="0" w:noHBand="0" w:noVBand="1"/>
      </w:tblPr>
      <w:tblGrid>
        <w:gridCol w:w="9456"/>
      </w:tblGrid>
      <w:tr w:rsidR="0055453B" w:rsidRPr="008A65E2" w14:paraId="077CD37B" w14:textId="77777777" w:rsidTr="00784445">
        <w:trPr>
          <w:trHeight w:val="642"/>
        </w:trPr>
        <w:tc>
          <w:tcPr>
            <w:tcW w:w="9456" w:type="dxa"/>
          </w:tcPr>
          <w:p w14:paraId="7206BC90" w14:textId="31A84A2C" w:rsidR="0055453B" w:rsidRPr="008A65E2" w:rsidRDefault="00217BE0" w:rsidP="0055453B">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sz w:val="22"/>
                <w:szCs w:val="22"/>
              </w:rPr>
              <w:t xml:space="preserve">Implement </w:t>
            </w:r>
            <w:r w:rsidR="003F55E3" w:rsidRPr="008A65E2">
              <w:rPr>
                <w:rFonts w:asciiTheme="majorHAnsi" w:hAnsiTheme="majorHAnsi" w:cstheme="majorHAnsi"/>
                <w:sz w:val="22"/>
                <w:szCs w:val="22"/>
              </w:rPr>
              <w:t>controls, protocols and a strategy for</w:t>
            </w:r>
            <w:r w:rsidR="00943356" w:rsidRPr="008A65E2">
              <w:rPr>
                <w:rFonts w:asciiTheme="majorHAnsi" w:hAnsiTheme="majorHAnsi" w:cstheme="majorHAnsi"/>
                <w:sz w:val="22"/>
                <w:szCs w:val="22"/>
              </w:rPr>
              <w:t xml:space="preserve"> the </w:t>
            </w:r>
            <w:r w:rsidR="003F55E3" w:rsidRPr="008A65E2">
              <w:rPr>
                <w:rFonts w:asciiTheme="majorHAnsi" w:hAnsiTheme="majorHAnsi" w:cstheme="majorHAnsi"/>
                <w:sz w:val="22"/>
                <w:szCs w:val="22"/>
              </w:rPr>
              <w:t>farm’s</w:t>
            </w:r>
            <w:r w:rsidR="00943356" w:rsidRPr="008A65E2">
              <w:rPr>
                <w:rFonts w:asciiTheme="majorHAnsi" w:hAnsiTheme="majorHAnsi" w:cstheme="majorHAnsi"/>
                <w:sz w:val="22"/>
                <w:szCs w:val="22"/>
              </w:rPr>
              <w:t xml:space="preserve"> Pig</w:t>
            </w:r>
            <w:r w:rsidRPr="008A65E2">
              <w:rPr>
                <w:rFonts w:asciiTheme="majorHAnsi" w:hAnsiTheme="majorHAnsi" w:cstheme="majorHAnsi"/>
                <w:sz w:val="22"/>
                <w:szCs w:val="22"/>
              </w:rPr>
              <w:t xml:space="preserve"> Unit </w:t>
            </w:r>
            <w:r w:rsidR="003F55E3" w:rsidRPr="008A65E2">
              <w:rPr>
                <w:rFonts w:asciiTheme="majorHAnsi" w:hAnsiTheme="majorHAnsi" w:cstheme="majorHAnsi"/>
                <w:sz w:val="22"/>
                <w:szCs w:val="22"/>
              </w:rPr>
              <w:t xml:space="preserve">enterprise </w:t>
            </w:r>
            <w:r w:rsidRPr="008A65E2">
              <w:rPr>
                <w:rFonts w:asciiTheme="majorHAnsi" w:hAnsiTheme="majorHAnsi" w:cstheme="majorHAnsi"/>
                <w:sz w:val="22"/>
                <w:szCs w:val="22"/>
              </w:rPr>
              <w:t xml:space="preserve">to </w:t>
            </w:r>
            <w:r w:rsidR="003F55E3" w:rsidRPr="008A65E2">
              <w:rPr>
                <w:rFonts w:asciiTheme="majorHAnsi" w:hAnsiTheme="majorHAnsi" w:cstheme="majorHAnsi"/>
                <w:sz w:val="22"/>
                <w:szCs w:val="22"/>
              </w:rPr>
              <w:t>continually improve performance and achieve our aspiration to have KPI’s in the top 10% of comparable pig enterprises when benchmarked nationwide.</w:t>
            </w:r>
          </w:p>
        </w:tc>
      </w:tr>
      <w:tr w:rsidR="006F39CA" w:rsidRPr="008A65E2" w14:paraId="726A5B48" w14:textId="77777777" w:rsidTr="00784445">
        <w:trPr>
          <w:trHeight w:val="642"/>
        </w:trPr>
        <w:tc>
          <w:tcPr>
            <w:tcW w:w="9456" w:type="dxa"/>
          </w:tcPr>
          <w:p w14:paraId="7E71E4FB" w14:textId="52EDA2F7" w:rsidR="006F39CA" w:rsidRPr="008A65E2" w:rsidRDefault="008A65E2" w:rsidP="0055453B">
            <w:pPr>
              <w:pStyle w:val="ListParagraph"/>
              <w:numPr>
                <w:ilvl w:val="0"/>
                <w:numId w:val="27"/>
              </w:numPr>
              <w:spacing w:after="160" w:line="259"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agreement with the Farm Manager, i</w:t>
            </w:r>
            <w:r w:rsidR="006F39CA" w:rsidRPr="008A65E2">
              <w:rPr>
                <w:rFonts w:asciiTheme="majorHAnsi" w:hAnsiTheme="majorHAnsi" w:cstheme="majorHAnsi"/>
                <w:color w:val="000000" w:themeColor="text1"/>
                <w:sz w:val="22"/>
                <w:szCs w:val="22"/>
              </w:rPr>
              <w:t>dentify and maintain a suite of key performance indicators to enable timely and clear reporting. As part of this, ensure that relevant farm-related information is regularly updated in all formats.</w:t>
            </w:r>
          </w:p>
        </w:tc>
      </w:tr>
      <w:tr w:rsidR="0055453B" w:rsidRPr="008A65E2" w14:paraId="0B452F6A" w14:textId="77777777" w:rsidTr="00784445">
        <w:trPr>
          <w:trHeight w:val="642"/>
        </w:trPr>
        <w:tc>
          <w:tcPr>
            <w:tcW w:w="9456" w:type="dxa"/>
          </w:tcPr>
          <w:p w14:paraId="5AC9D034" w14:textId="3F58D986" w:rsidR="0055453B" w:rsidRPr="008A65E2" w:rsidRDefault="00217BE0" w:rsidP="0055453B">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color w:val="000000" w:themeColor="text1"/>
                <w:sz w:val="22"/>
                <w:szCs w:val="22"/>
              </w:rPr>
              <w:t>L</w:t>
            </w:r>
            <w:r w:rsidR="00943356" w:rsidRPr="008A65E2">
              <w:rPr>
                <w:rFonts w:asciiTheme="majorHAnsi" w:hAnsiTheme="majorHAnsi" w:cstheme="majorHAnsi"/>
                <w:color w:val="000000" w:themeColor="text1"/>
                <w:sz w:val="22"/>
                <w:szCs w:val="22"/>
              </w:rPr>
              <w:t xml:space="preserve">ine manage an </w:t>
            </w:r>
            <w:r w:rsidR="003F55E3" w:rsidRPr="008A65E2">
              <w:rPr>
                <w:rFonts w:asciiTheme="majorHAnsi" w:hAnsiTheme="majorHAnsi" w:cstheme="majorHAnsi"/>
                <w:color w:val="000000" w:themeColor="text1"/>
                <w:sz w:val="22"/>
                <w:szCs w:val="22"/>
              </w:rPr>
              <w:t xml:space="preserve">experience </w:t>
            </w:r>
            <w:r w:rsidR="00943356" w:rsidRPr="008A65E2">
              <w:rPr>
                <w:rFonts w:asciiTheme="majorHAnsi" w:hAnsiTheme="majorHAnsi" w:cstheme="majorHAnsi"/>
                <w:color w:val="000000" w:themeColor="text1"/>
                <w:sz w:val="22"/>
                <w:szCs w:val="22"/>
              </w:rPr>
              <w:t>assistant</w:t>
            </w:r>
            <w:r w:rsidRPr="008A65E2">
              <w:rPr>
                <w:rFonts w:asciiTheme="majorHAnsi" w:hAnsiTheme="majorHAnsi" w:cstheme="majorHAnsi"/>
                <w:color w:val="000000" w:themeColor="text1"/>
                <w:sz w:val="22"/>
                <w:szCs w:val="22"/>
              </w:rPr>
              <w:t xml:space="preserve"> to </w:t>
            </w:r>
            <w:r w:rsidR="00070962" w:rsidRPr="008A65E2">
              <w:rPr>
                <w:rFonts w:asciiTheme="majorHAnsi" w:hAnsiTheme="majorHAnsi" w:cstheme="majorHAnsi"/>
                <w:color w:val="000000" w:themeColor="text1"/>
                <w:sz w:val="22"/>
                <w:szCs w:val="22"/>
              </w:rPr>
              <w:t>ensure total buy in is achieved</w:t>
            </w:r>
            <w:r w:rsidR="003F55E3" w:rsidRPr="008A65E2">
              <w:rPr>
                <w:rFonts w:asciiTheme="majorHAnsi" w:hAnsiTheme="majorHAnsi" w:cstheme="majorHAnsi"/>
                <w:color w:val="000000" w:themeColor="text1"/>
                <w:sz w:val="22"/>
                <w:szCs w:val="22"/>
              </w:rPr>
              <w:t xml:space="preserve"> through clear leadership and empowerment.</w:t>
            </w:r>
          </w:p>
        </w:tc>
      </w:tr>
      <w:tr w:rsidR="00B01B33" w:rsidRPr="008A65E2" w14:paraId="3016A476" w14:textId="77777777" w:rsidTr="00480B0C">
        <w:trPr>
          <w:trHeight w:val="482"/>
        </w:trPr>
        <w:tc>
          <w:tcPr>
            <w:tcW w:w="9456" w:type="dxa"/>
          </w:tcPr>
          <w:p w14:paraId="7838A4C9" w14:textId="6F566311" w:rsidR="00B01B33" w:rsidRPr="008A65E2" w:rsidRDefault="003F55E3" w:rsidP="0055453B">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color w:val="000000" w:themeColor="text1"/>
                <w:sz w:val="22"/>
                <w:szCs w:val="22"/>
              </w:rPr>
              <w:t xml:space="preserve">Have delegated control of a pre-agreed budget and </w:t>
            </w:r>
            <w:r w:rsidR="009A078A" w:rsidRPr="008A65E2">
              <w:rPr>
                <w:rFonts w:asciiTheme="majorHAnsi" w:hAnsiTheme="majorHAnsi" w:cstheme="majorHAnsi"/>
                <w:color w:val="000000" w:themeColor="text1"/>
                <w:sz w:val="22"/>
                <w:szCs w:val="22"/>
              </w:rPr>
              <w:t>remain accountable for this</w:t>
            </w:r>
            <w:r w:rsidR="0007109F" w:rsidRPr="008A65E2">
              <w:rPr>
                <w:rFonts w:asciiTheme="majorHAnsi" w:hAnsiTheme="majorHAnsi" w:cstheme="majorHAnsi"/>
                <w:color w:val="000000" w:themeColor="text1"/>
                <w:sz w:val="22"/>
                <w:szCs w:val="22"/>
              </w:rPr>
              <w:t xml:space="preserve"> through clear reporting and commentary</w:t>
            </w:r>
            <w:r w:rsidR="009A078A" w:rsidRPr="008A65E2">
              <w:rPr>
                <w:rFonts w:asciiTheme="majorHAnsi" w:hAnsiTheme="majorHAnsi" w:cstheme="majorHAnsi"/>
                <w:color w:val="000000" w:themeColor="text1"/>
                <w:sz w:val="22"/>
                <w:szCs w:val="22"/>
              </w:rPr>
              <w:t xml:space="preserve">. </w:t>
            </w:r>
            <w:r w:rsidR="00217BE0" w:rsidRPr="008A65E2">
              <w:rPr>
                <w:rFonts w:asciiTheme="majorHAnsi" w:hAnsiTheme="majorHAnsi" w:cstheme="majorHAnsi"/>
                <w:color w:val="000000" w:themeColor="text1"/>
                <w:sz w:val="22"/>
                <w:szCs w:val="22"/>
              </w:rPr>
              <w:t>Manage budgets to ensure maximum profitability and efficiency is achieved.</w:t>
            </w:r>
          </w:p>
        </w:tc>
      </w:tr>
      <w:tr w:rsidR="00B01B33" w:rsidRPr="008A65E2" w14:paraId="52559CE8" w14:textId="77777777" w:rsidTr="00784445">
        <w:trPr>
          <w:trHeight w:val="642"/>
        </w:trPr>
        <w:tc>
          <w:tcPr>
            <w:tcW w:w="9456" w:type="dxa"/>
          </w:tcPr>
          <w:p w14:paraId="6FB01D01" w14:textId="77777777" w:rsidR="00B01B33" w:rsidRPr="008A65E2" w:rsidRDefault="00217BE0" w:rsidP="0055453B">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sz w:val="22"/>
                <w:szCs w:val="22"/>
              </w:rPr>
              <w:t>Ens</w:t>
            </w:r>
            <w:r w:rsidR="00943356" w:rsidRPr="008A65E2">
              <w:rPr>
                <w:rFonts w:asciiTheme="majorHAnsi" w:hAnsiTheme="majorHAnsi" w:cstheme="majorHAnsi"/>
                <w:sz w:val="22"/>
                <w:szCs w:val="22"/>
              </w:rPr>
              <w:t>ure the highest standards of pig</w:t>
            </w:r>
            <w:r w:rsidRPr="008A65E2">
              <w:rPr>
                <w:rFonts w:asciiTheme="majorHAnsi" w:hAnsiTheme="majorHAnsi" w:cstheme="majorHAnsi"/>
                <w:sz w:val="22"/>
                <w:szCs w:val="22"/>
              </w:rPr>
              <w:t xml:space="preserve"> health and welfare are in place to demonstrate best practice including mobility, fertility and nutrition.</w:t>
            </w:r>
          </w:p>
        </w:tc>
      </w:tr>
      <w:tr w:rsidR="00B01B33" w:rsidRPr="008A65E2" w14:paraId="4D7133B0" w14:textId="77777777" w:rsidTr="00784445">
        <w:trPr>
          <w:trHeight w:val="642"/>
        </w:trPr>
        <w:tc>
          <w:tcPr>
            <w:tcW w:w="9456" w:type="dxa"/>
          </w:tcPr>
          <w:p w14:paraId="39715FB3" w14:textId="77777777" w:rsidR="00B01B33" w:rsidRPr="008A65E2" w:rsidRDefault="00480B0C" w:rsidP="0055453B">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sz w:val="22"/>
                <w:szCs w:val="22"/>
              </w:rPr>
              <w:lastRenderedPageBreak/>
              <w:t>Identify and implement plans to improve herd performance in agreement with the Farm Manager.</w:t>
            </w:r>
          </w:p>
        </w:tc>
      </w:tr>
      <w:tr w:rsidR="00B01B33" w:rsidRPr="008A65E2" w14:paraId="38B3209A" w14:textId="77777777" w:rsidTr="00784445">
        <w:trPr>
          <w:trHeight w:val="642"/>
        </w:trPr>
        <w:tc>
          <w:tcPr>
            <w:tcW w:w="9456" w:type="dxa"/>
          </w:tcPr>
          <w:p w14:paraId="0AD8C2BA" w14:textId="7609F8A9" w:rsidR="00B01B33" w:rsidRPr="008A65E2" w:rsidRDefault="00480B0C" w:rsidP="0055453B">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color w:val="000000" w:themeColor="text1"/>
                <w:sz w:val="22"/>
                <w:szCs w:val="22"/>
              </w:rPr>
              <w:t xml:space="preserve">To maintain all relevant records </w:t>
            </w:r>
            <w:r w:rsidR="009F3610" w:rsidRPr="008A65E2">
              <w:rPr>
                <w:rFonts w:asciiTheme="majorHAnsi" w:hAnsiTheme="majorHAnsi" w:cstheme="majorHAnsi"/>
                <w:color w:val="000000" w:themeColor="text1"/>
                <w:sz w:val="22"/>
                <w:szCs w:val="22"/>
              </w:rPr>
              <w:t xml:space="preserve">in an inspection-ready format </w:t>
            </w:r>
            <w:r w:rsidRPr="008A65E2">
              <w:rPr>
                <w:rFonts w:asciiTheme="majorHAnsi" w:hAnsiTheme="majorHAnsi" w:cstheme="majorHAnsi"/>
                <w:color w:val="000000" w:themeColor="text1"/>
                <w:sz w:val="22"/>
                <w:szCs w:val="22"/>
              </w:rPr>
              <w:t xml:space="preserve">to ensure full legislative compliance including the </w:t>
            </w:r>
            <w:r w:rsidR="003C2C41" w:rsidRPr="008A65E2">
              <w:rPr>
                <w:rFonts w:asciiTheme="majorHAnsi" w:hAnsiTheme="majorHAnsi" w:cstheme="majorHAnsi"/>
                <w:color w:val="000000" w:themeColor="text1"/>
                <w:sz w:val="22"/>
                <w:szCs w:val="22"/>
              </w:rPr>
              <w:t>P</w:t>
            </w:r>
            <w:r w:rsidR="00070962" w:rsidRPr="008A65E2">
              <w:rPr>
                <w:rFonts w:asciiTheme="majorHAnsi" w:hAnsiTheme="majorHAnsi" w:cstheme="majorHAnsi"/>
                <w:color w:val="000000" w:themeColor="text1"/>
                <w:sz w:val="22"/>
                <w:szCs w:val="22"/>
              </w:rPr>
              <w:t>ig</w:t>
            </w:r>
            <w:r w:rsidRPr="008A65E2">
              <w:rPr>
                <w:rFonts w:asciiTheme="majorHAnsi" w:hAnsiTheme="majorHAnsi" w:cstheme="majorHAnsi"/>
                <w:color w:val="000000" w:themeColor="text1"/>
                <w:sz w:val="22"/>
                <w:szCs w:val="22"/>
              </w:rPr>
              <w:t xml:space="preserve"> management software.</w:t>
            </w:r>
          </w:p>
        </w:tc>
      </w:tr>
      <w:tr w:rsidR="00B01B33" w:rsidRPr="008A65E2" w14:paraId="70C99CC2" w14:textId="77777777" w:rsidTr="00784445">
        <w:trPr>
          <w:trHeight w:val="642"/>
        </w:trPr>
        <w:tc>
          <w:tcPr>
            <w:tcW w:w="9456" w:type="dxa"/>
          </w:tcPr>
          <w:p w14:paraId="4AF69547" w14:textId="77777777" w:rsidR="00B01B33" w:rsidRPr="008A65E2" w:rsidRDefault="00480B0C" w:rsidP="00864206">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color w:val="000000" w:themeColor="text1"/>
                <w:sz w:val="22"/>
                <w:szCs w:val="22"/>
              </w:rPr>
              <w:t>Ensure adequate stock levels, security, maintenance and tidiness of the equipment, machinery an</w:t>
            </w:r>
            <w:r w:rsidR="00070962" w:rsidRPr="008A65E2">
              <w:rPr>
                <w:rFonts w:asciiTheme="majorHAnsi" w:hAnsiTheme="majorHAnsi" w:cstheme="majorHAnsi"/>
                <w:color w:val="000000" w:themeColor="text1"/>
                <w:sz w:val="22"/>
                <w:szCs w:val="22"/>
              </w:rPr>
              <w:t>d premises relating to the Pig</w:t>
            </w:r>
            <w:r w:rsidRPr="008A65E2">
              <w:rPr>
                <w:rFonts w:asciiTheme="majorHAnsi" w:hAnsiTheme="majorHAnsi" w:cstheme="majorHAnsi"/>
                <w:color w:val="000000" w:themeColor="text1"/>
                <w:sz w:val="22"/>
                <w:szCs w:val="22"/>
              </w:rPr>
              <w:t xml:space="preserve"> herd. Ensure cleanliness and tidiness are of the highest standard.</w:t>
            </w:r>
          </w:p>
        </w:tc>
      </w:tr>
      <w:tr w:rsidR="00A87A84" w:rsidRPr="008A65E2" w14:paraId="7E3D5CE0" w14:textId="77777777" w:rsidTr="00784445">
        <w:trPr>
          <w:trHeight w:val="642"/>
        </w:trPr>
        <w:tc>
          <w:tcPr>
            <w:tcW w:w="9456" w:type="dxa"/>
          </w:tcPr>
          <w:p w14:paraId="018FA1C3" w14:textId="5B71B72D" w:rsidR="00A87A84" w:rsidRPr="008A65E2" w:rsidRDefault="00480B0C" w:rsidP="0055453B">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color w:val="000000" w:themeColor="text1"/>
                <w:sz w:val="22"/>
                <w:szCs w:val="22"/>
              </w:rPr>
              <w:t xml:space="preserve">To adhere to the college </w:t>
            </w:r>
            <w:r w:rsidR="006F39CA" w:rsidRPr="008A65E2">
              <w:rPr>
                <w:rFonts w:asciiTheme="majorHAnsi" w:hAnsiTheme="majorHAnsi" w:cstheme="majorHAnsi"/>
                <w:color w:val="000000" w:themeColor="text1"/>
                <w:sz w:val="22"/>
                <w:szCs w:val="22"/>
              </w:rPr>
              <w:t xml:space="preserve">values and </w:t>
            </w:r>
            <w:r w:rsidRPr="008A65E2">
              <w:rPr>
                <w:rFonts w:asciiTheme="majorHAnsi" w:hAnsiTheme="majorHAnsi" w:cstheme="majorHAnsi"/>
                <w:color w:val="000000" w:themeColor="text1"/>
                <w:sz w:val="22"/>
                <w:szCs w:val="22"/>
              </w:rPr>
              <w:t>professional standards of behaviour</w:t>
            </w:r>
            <w:r w:rsidR="006F39CA" w:rsidRPr="008A65E2">
              <w:rPr>
                <w:rFonts w:asciiTheme="majorHAnsi" w:hAnsiTheme="majorHAnsi" w:cstheme="majorHAnsi"/>
                <w:color w:val="000000" w:themeColor="text1"/>
                <w:sz w:val="22"/>
                <w:szCs w:val="22"/>
              </w:rPr>
              <w:t xml:space="preserve"> whilst setting th</w:t>
            </w:r>
            <w:r w:rsidRPr="008A65E2">
              <w:rPr>
                <w:rFonts w:asciiTheme="majorHAnsi" w:hAnsiTheme="majorHAnsi" w:cstheme="majorHAnsi"/>
                <w:color w:val="000000" w:themeColor="text1"/>
                <w:sz w:val="22"/>
                <w:szCs w:val="22"/>
              </w:rPr>
              <w:t xml:space="preserve">e best example to students. </w:t>
            </w:r>
          </w:p>
        </w:tc>
      </w:tr>
      <w:tr w:rsidR="004111DC" w:rsidRPr="008A65E2" w14:paraId="71936C28" w14:textId="77777777" w:rsidTr="00784445">
        <w:trPr>
          <w:trHeight w:val="642"/>
        </w:trPr>
        <w:tc>
          <w:tcPr>
            <w:tcW w:w="9456" w:type="dxa"/>
          </w:tcPr>
          <w:p w14:paraId="1320EF92" w14:textId="206291B6" w:rsidR="004111DC" w:rsidRPr="008A65E2" w:rsidRDefault="004111DC" w:rsidP="0055453B">
            <w:pPr>
              <w:pStyle w:val="ListParagraph"/>
              <w:numPr>
                <w:ilvl w:val="0"/>
                <w:numId w:val="27"/>
              </w:numPr>
              <w:spacing w:after="160" w:line="259" w:lineRule="auto"/>
              <w:rPr>
                <w:rFonts w:asciiTheme="majorHAnsi" w:hAnsiTheme="majorHAnsi" w:cstheme="majorHAnsi"/>
                <w:color w:val="000000" w:themeColor="text1"/>
                <w:sz w:val="22"/>
                <w:szCs w:val="22"/>
              </w:rPr>
            </w:pPr>
            <w:r w:rsidRPr="008A65E2">
              <w:rPr>
                <w:rFonts w:asciiTheme="majorHAnsi" w:hAnsiTheme="majorHAnsi" w:cstheme="majorHAnsi"/>
                <w:sz w:val="22"/>
                <w:szCs w:val="22"/>
              </w:rPr>
              <w:t xml:space="preserve">Supervise </w:t>
            </w:r>
            <w:r w:rsidR="006F39CA" w:rsidRPr="008A65E2">
              <w:rPr>
                <w:rFonts w:asciiTheme="majorHAnsi" w:hAnsiTheme="majorHAnsi" w:cstheme="majorHAnsi"/>
                <w:sz w:val="22"/>
                <w:szCs w:val="22"/>
              </w:rPr>
              <w:t xml:space="preserve">and guide </w:t>
            </w:r>
            <w:r w:rsidRPr="008A65E2">
              <w:rPr>
                <w:rFonts w:asciiTheme="majorHAnsi" w:hAnsiTheme="majorHAnsi" w:cstheme="majorHAnsi"/>
                <w:sz w:val="22"/>
                <w:szCs w:val="22"/>
              </w:rPr>
              <w:t xml:space="preserve">students on routine duties </w:t>
            </w:r>
            <w:r w:rsidR="006F39CA" w:rsidRPr="008A65E2">
              <w:rPr>
                <w:rFonts w:asciiTheme="majorHAnsi" w:hAnsiTheme="majorHAnsi" w:cstheme="majorHAnsi"/>
                <w:sz w:val="22"/>
                <w:szCs w:val="22"/>
              </w:rPr>
              <w:t xml:space="preserve">ensuring a differentiated approach is taken to students of different abilities. As part of this, </w:t>
            </w:r>
            <w:r w:rsidRPr="008A65E2">
              <w:rPr>
                <w:rFonts w:asciiTheme="majorHAnsi" w:hAnsiTheme="majorHAnsi" w:cstheme="majorHAnsi"/>
                <w:sz w:val="22"/>
                <w:szCs w:val="22"/>
              </w:rPr>
              <w:t>assist with the preparation and delivery of practical classes</w:t>
            </w:r>
            <w:r w:rsidR="006F39CA" w:rsidRPr="008A65E2">
              <w:rPr>
                <w:rFonts w:asciiTheme="majorHAnsi" w:hAnsiTheme="majorHAnsi" w:cstheme="majorHAnsi"/>
                <w:sz w:val="22"/>
                <w:szCs w:val="22"/>
              </w:rPr>
              <w:t xml:space="preserve"> and associated report writing</w:t>
            </w:r>
            <w:r w:rsidRPr="008A65E2">
              <w:rPr>
                <w:rFonts w:asciiTheme="majorHAnsi" w:hAnsiTheme="majorHAnsi" w:cstheme="majorHAnsi"/>
                <w:sz w:val="22"/>
                <w:szCs w:val="22"/>
              </w:rPr>
              <w:t>.</w:t>
            </w:r>
          </w:p>
        </w:tc>
      </w:tr>
      <w:tr w:rsidR="004111DC" w:rsidRPr="008A65E2" w14:paraId="5A86ECBC" w14:textId="77777777" w:rsidTr="00784445">
        <w:trPr>
          <w:trHeight w:val="642"/>
        </w:trPr>
        <w:tc>
          <w:tcPr>
            <w:tcW w:w="9456" w:type="dxa"/>
          </w:tcPr>
          <w:p w14:paraId="3FA93C9B" w14:textId="77777777" w:rsidR="004111DC" w:rsidRPr="008A65E2" w:rsidRDefault="00784152" w:rsidP="00784152">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sz w:val="22"/>
                <w:szCs w:val="22"/>
              </w:rPr>
              <w:t>Maintain effective communication with staff and attend meetings when required.</w:t>
            </w:r>
          </w:p>
        </w:tc>
      </w:tr>
      <w:tr w:rsidR="004111DC" w:rsidRPr="008A65E2" w14:paraId="55C61657" w14:textId="77777777" w:rsidTr="00784445">
        <w:trPr>
          <w:trHeight w:val="642"/>
        </w:trPr>
        <w:tc>
          <w:tcPr>
            <w:tcW w:w="9456" w:type="dxa"/>
          </w:tcPr>
          <w:p w14:paraId="0534CDC1" w14:textId="587F1BBC" w:rsidR="004111DC" w:rsidRPr="008A65E2" w:rsidRDefault="00071AC1" w:rsidP="00071AC1">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sz w:val="22"/>
                <w:szCs w:val="22"/>
              </w:rPr>
              <w:t>Adhere to the College's Safety Policy ensuring that appropriate standards are maintained.</w:t>
            </w:r>
            <w:r w:rsidR="00F957B8" w:rsidRPr="008A65E2">
              <w:rPr>
                <w:rFonts w:asciiTheme="majorHAnsi" w:hAnsiTheme="majorHAnsi" w:cstheme="majorHAnsi"/>
                <w:sz w:val="22"/>
                <w:szCs w:val="22"/>
              </w:rPr>
              <w:t xml:space="preserve"> Take a proactive stance in the reporting of accidents, near-misses and follow up actions.</w:t>
            </w:r>
          </w:p>
        </w:tc>
      </w:tr>
      <w:tr w:rsidR="004111DC" w:rsidRPr="008A65E2" w14:paraId="4DEDEDB6" w14:textId="77777777" w:rsidTr="00784445">
        <w:trPr>
          <w:trHeight w:val="642"/>
        </w:trPr>
        <w:tc>
          <w:tcPr>
            <w:tcW w:w="9456" w:type="dxa"/>
          </w:tcPr>
          <w:p w14:paraId="2B53EE69" w14:textId="77777777" w:rsidR="004111DC" w:rsidRPr="008A65E2" w:rsidRDefault="0096637C" w:rsidP="0096637C">
            <w:pPr>
              <w:pStyle w:val="ListParagraph"/>
              <w:numPr>
                <w:ilvl w:val="0"/>
                <w:numId w:val="27"/>
              </w:numPr>
              <w:spacing w:after="160" w:line="259" w:lineRule="auto"/>
              <w:rPr>
                <w:rFonts w:asciiTheme="majorHAnsi" w:hAnsiTheme="majorHAnsi" w:cstheme="majorHAnsi"/>
                <w:sz w:val="22"/>
                <w:szCs w:val="22"/>
              </w:rPr>
            </w:pPr>
            <w:r w:rsidRPr="008A65E2">
              <w:rPr>
                <w:rFonts w:asciiTheme="majorHAnsi" w:hAnsiTheme="majorHAnsi" w:cstheme="majorHAnsi"/>
                <w:sz w:val="22"/>
                <w:szCs w:val="22"/>
              </w:rPr>
              <w:t>Participate in farm development planning.</w:t>
            </w:r>
          </w:p>
        </w:tc>
      </w:tr>
      <w:tr w:rsidR="0096637C" w:rsidRPr="008A65E2" w14:paraId="1A79E5E8" w14:textId="77777777" w:rsidTr="00784445">
        <w:trPr>
          <w:trHeight w:val="642"/>
        </w:trPr>
        <w:tc>
          <w:tcPr>
            <w:tcW w:w="9456" w:type="dxa"/>
          </w:tcPr>
          <w:p w14:paraId="3BC54878" w14:textId="165A43D4" w:rsidR="0096637C" w:rsidRPr="008A65E2" w:rsidRDefault="006F39CA" w:rsidP="00864206">
            <w:pPr>
              <w:pStyle w:val="ListParagraph"/>
              <w:numPr>
                <w:ilvl w:val="0"/>
                <w:numId w:val="27"/>
              </w:numPr>
              <w:rPr>
                <w:rFonts w:asciiTheme="majorHAnsi" w:hAnsiTheme="majorHAnsi" w:cstheme="majorHAnsi"/>
                <w:sz w:val="22"/>
                <w:szCs w:val="22"/>
              </w:rPr>
            </w:pPr>
            <w:r w:rsidRPr="008A65E2">
              <w:rPr>
                <w:rFonts w:asciiTheme="majorHAnsi" w:hAnsiTheme="majorHAnsi" w:cstheme="majorHAnsi"/>
                <w:sz w:val="22"/>
                <w:szCs w:val="22"/>
              </w:rPr>
              <w:t xml:space="preserve">Provide support to colleagues across the farm team </w:t>
            </w:r>
            <w:r w:rsidR="0096637C" w:rsidRPr="008A65E2">
              <w:rPr>
                <w:rFonts w:asciiTheme="majorHAnsi" w:hAnsiTheme="majorHAnsi" w:cstheme="majorHAnsi"/>
                <w:sz w:val="22"/>
                <w:szCs w:val="22"/>
              </w:rPr>
              <w:t>and staff from other departments to ensure the smooth running of the College Estate.</w:t>
            </w:r>
            <w:r w:rsidRPr="008A65E2">
              <w:rPr>
                <w:rFonts w:asciiTheme="majorHAnsi" w:hAnsiTheme="majorHAnsi" w:cstheme="majorHAnsi"/>
                <w:sz w:val="22"/>
                <w:szCs w:val="22"/>
              </w:rPr>
              <w:t xml:space="preserve"> </w:t>
            </w:r>
          </w:p>
        </w:tc>
      </w:tr>
      <w:tr w:rsidR="0096637C" w:rsidRPr="008A65E2" w14:paraId="3370871A" w14:textId="77777777" w:rsidTr="00784445">
        <w:trPr>
          <w:trHeight w:val="642"/>
        </w:trPr>
        <w:tc>
          <w:tcPr>
            <w:tcW w:w="9456" w:type="dxa"/>
          </w:tcPr>
          <w:p w14:paraId="5175C59B" w14:textId="77777777" w:rsidR="0096637C" w:rsidRPr="008A65E2" w:rsidRDefault="0096637C" w:rsidP="0096637C">
            <w:pPr>
              <w:pStyle w:val="ListParagraph"/>
              <w:numPr>
                <w:ilvl w:val="0"/>
                <w:numId w:val="27"/>
              </w:numPr>
              <w:rPr>
                <w:rFonts w:asciiTheme="majorHAnsi" w:hAnsiTheme="majorHAnsi" w:cstheme="majorHAnsi"/>
                <w:sz w:val="22"/>
                <w:szCs w:val="22"/>
              </w:rPr>
            </w:pPr>
            <w:r w:rsidRPr="008A65E2">
              <w:rPr>
                <w:rFonts w:asciiTheme="majorHAnsi" w:hAnsiTheme="majorHAnsi" w:cstheme="majorHAnsi"/>
                <w:sz w:val="22"/>
                <w:szCs w:val="22"/>
              </w:rPr>
              <w:t>Participate in an annual appraisal of performance as laid down in the agreed guidelines.</w:t>
            </w:r>
          </w:p>
          <w:p w14:paraId="2E2A9A5C" w14:textId="77777777" w:rsidR="0096637C" w:rsidRPr="008A65E2" w:rsidRDefault="0096637C" w:rsidP="0096637C">
            <w:pPr>
              <w:pStyle w:val="ListParagraph"/>
              <w:spacing w:after="160" w:line="259" w:lineRule="auto"/>
              <w:ind w:left="436"/>
              <w:rPr>
                <w:rFonts w:asciiTheme="majorHAnsi" w:hAnsiTheme="majorHAnsi" w:cstheme="majorHAnsi"/>
                <w:sz w:val="22"/>
                <w:szCs w:val="22"/>
              </w:rPr>
            </w:pPr>
          </w:p>
        </w:tc>
      </w:tr>
      <w:tr w:rsidR="0096637C" w:rsidRPr="008A65E2" w14:paraId="06DE4797" w14:textId="77777777" w:rsidTr="00784445">
        <w:trPr>
          <w:trHeight w:val="642"/>
        </w:trPr>
        <w:tc>
          <w:tcPr>
            <w:tcW w:w="9456" w:type="dxa"/>
          </w:tcPr>
          <w:p w14:paraId="7EFBB573" w14:textId="77777777" w:rsidR="0096637C" w:rsidRPr="008A65E2" w:rsidRDefault="0096637C" w:rsidP="0096637C">
            <w:pPr>
              <w:pStyle w:val="ListParagraph"/>
              <w:numPr>
                <w:ilvl w:val="0"/>
                <w:numId w:val="27"/>
              </w:numPr>
              <w:rPr>
                <w:rFonts w:asciiTheme="majorHAnsi" w:hAnsiTheme="majorHAnsi" w:cstheme="majorHAnsi"/>
                <w:sz w:val="22"/>
                <w:szCs w:val="22"/>
              </w:rPr>
            </w:pPr>
            <w:r w:rsidRPr="008A65E2">
              <w:rPr>
                <w:rFonts w:asciiTheme="majorHAnsi" w:hAnsiTheme="majorHAnsi" w:cstheme="majorHAnsi"/>
                <w:sz w:val="22"/>
                <w:szCs w:val="22"/>
              </w:rPr>
              <w:t>Undertake staff development appropriate to the needs of the College and that identified by the appraisal process.</w:t>
            </w:r>
          </w:p>
          <w:p w14:paraId="196D0826" w14:textId="77777777" w:rsidR="0096637C" w:rsidRPr="008A65E2" w:rsidRDefault="0096637C" w:rsidP="0096637C">
            <w:pPr>
              <w:pStyle w:val="ListParagraph"/>
              <w:ind w:left="436"/>
              <w:rPr>
                <w:rFonts w:asciiTheme="majorHAnsi" w:hAnsiTheme="majorHAnsi" w:cstheme="majorHAnsi"/>
                <w:sz w:val="22"/>
                <w:szCs w:val="22"/>
              </w:rPr>
            </w:pPr>
          </w:p>
        </w:tc>
      </w:tr>
      <w:tr w:rsidR="0096637C" w:rsidRPr="008A65E2" w14:paraId="3C952E99" w14:textId="77777777" w:rsidTr="00784445">
        <w:trPr>
          <w:trHeight w:val="642"/>
        </w:trPr>
        <w:tc>
          <w:tcPr>
            <w:tcW w:w="9456" w:type="dxa"/>
          </w:tcPr>
          <w:p w14:paraId="186D1EA9" w14:textId="7CD527A3" w:rsidR="0096637C" w:rsidRPr="008A65E2" w:rsidRDefault="0096637C" w:rsidP="0096637C">
            <w:pPr>
              <w:pStyle w:val="ListParagraph"/>
              <w:numPr>
                <w:ilvl w:val="0"/>
                <w:numId w:val="27"/>
              </w:numPr>
              <w:rPr>
                <w:rFonts w:asciiTheme="majorHAnsi" w:hAnsiTheme="majorHAnsi" w:cstheme="majorHAnsi"/>
                <w:sz w:val="22"/>
                <w:szCs w:val="22"/>
              </w:rPr>
            </w:pPr>
            <w:r w:rsidRPr="008A65E2">
              <w:rPr>
                <w:rFonts w:asciiTheme="majorHAnsi" w:hAnsiTheme="majorHAnsi" w:cstheme="majorHAnsi"/>
                <w:sz w:val="22"/>
                <w:szCs w:val="22"/>
              </w:rPr>
              <w:t>Undertake any other reasonable duties from time to time as requested by the Farm Manager</w:t>
            </w:r>
            <w:r w:rsidR="006F39CA" w:rsidRPr="008A65E2">
              <w:rPr>
                <w:rFonts w:asciiTheme="majorHAnsi" w:hAnsiTheme="majorHAnsi" w:cstheme="majorHAnsi"/>
                <w:sz w:val="22"/>
                <w:szCs w:val="22"/>
              </w:rPr>
              <w:t xml:space="preserve"> </w:t>
            </w:r>
            <w:r w:rsidRPr="008A65E2">
              <w:rPr>
                <w:rFonts w:asciiTheme="majorHAnsi" w:hAnsiTheme="majorHAnsi" w:cstheme="majorHAnsi"/>
                <w:sz w:val="22"/>
                <w:szCs w:val="22"/>
              </w:rPr>
              <w:t>or Senior Management.</w:t>
            </w:r>
          </w:p>
          <w:p w14:paraId="2D3DF2B7" w14:textId="77777777" w:rsidR="0096637C" w:rsidRPr="008A65E2" w:rsidRDefault="0096637C" w:rsidP="0096637C">
            <w:pPr>
              <w:pStyle w:val="ListParagraph"/>
              <w:ind w:left="436"/>
              <w:rPr>
                <w:rFonts w:asciiTheme="majorHAnsi" w:hAnsiTheme="majorHAnsi" w:cstheme="majorHAnsi"/>
                <w:sz w:val="22"/>
                <w:szCs w:val="22"/>
              </w:rPr>
            </w:pPr>
          </w:p>
        </w:tc>
      </w:tr>
    </w:tbl>
    <w:p w14:paraId="42296E70" w14:textId="77777777" w:rsidR="00784445" w:rsidRPr="008A65E2" w:rsidRDefault="00784445" w:rsidP="00AB59AB">
      <w:pPr>
        <w:spacing w:after="160" w:line="360" w:lineRule="auto"/>
        <w:contextualSpacing/>
        <w:rPr>
          <w:rFonts w:asciiTheme="majorHAnsi" w:hAnsiTheme="majorHAnsi" w:cstheme="majorHAnsi"/>
          <w:i/>
        </w:rPr>
      </w:pPr>
    </w:p>
    <w:p w14:paraId="4A7E83C5" w14:textId="77777777" w:rsidR="007F7ACA" w:rsidRPr="008A65E2" w:rsidRDefault="007F7ACA" w:rsidP="007F7ACA">
      <w:pPr>
        <w:spacing w:after="0" w:line="240" w:lineRule="auto"/>
        <w:rPr>
          <w:rFonts w:asciiTheme="majorHAnsi" w:hAnsiTheme="majorHAnsi" w:cstheme="majorHAnsi"/>
          <w:b/>
        </w:rPr>
      </w:pPr>
    </w:p>
    <w:p w14:paraId="72920889" w14:textId="77777777" w:rsidR="00C77D85" w:rsidRPr="008A65E2" w:rsidRDefault="00C77D85" w:rsidP="00C77D85">
      <w:pPr>
        <w:pStyle w:val="ListParagraph"/>
        <w:numPr>
          <w:ilvl w:val="0"/>
          <w:numId w:val="28"/>
        </w:numPr>
        <w:spacing w:after="160" w:line="360" w:lineRule="auto"/>
        <w:ind w:left="142" w:hanging="295"/>
        <w:contextualSpacing/>
        <w:rPr>
          <w:rFonts w:asciiTheme="majorHAnsi" w:hAnsiTheme="majorHAnsi" w:cstheme="majorHAnsi"/>
          <w:i/>
          <w:sz w:val="22"/>
          <w:szCs w:val="22"/>
        </w:rPr>
      </w:pPr>
      <w:r w:rsidRPr="008A65E2">
        <w:rPr>
          <w:rFonts w:asciiTheme="majorHAnsi" w:hAnsiTheme="majorHAnsi" w:cstheme="majorHAnsi"/>
          <w:b/>
        </w:rPr>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8A65E2" w14:paraId="2B81E612" w14:textId="77777777" w:rsidTr="00B01B33">
        <w:tc>
          <w:tcPr>
            <w:tcW w:w="9606" w:type="dxa"/>
          </w:tcPr>
          <w:p w14:paraId="675E6627" w14:textId="77777777" w:rsidR="00B01B33" w:rsidRPr="008A65E2" w:rsidRDefault="00B01B33" w:rsidP="00B01B33">
            <w:pPr>
              <w:spacing w:after="160" w:line="259" w:lineRule="auto"/>
              <w:jc w:val="both"/>
              <w:rPr>
                <w:rFonts w:asciiTheme="majorHAnsi" w:hAnsiTheme="majorHAnsi" w:cstheme="majorHAnsi"/>
              </w:rPr>
            </w:pPr>
            <w:r w:rsidRPr="008A65E2">
              <w:rPr>
                <w:rFonts w:asciiTheme="majorHAnsi" w:hAnsiTheme="majorHAnsi" w:cstheme="majorHAnsi"/>
              </w:rPr>
              <w:t>a.</w:t>
            </w:r>
            <w:r w:rsidR="00AB59AB" w:rsidRPr="008A65E2">
              <w:rPr>
                <w:rFonts w:asciiTheme="majorHAnsi" w:hAnsiTheme="majorHAnsi" w:cstheme="majorHAnsi"/>
              </w:rPr>
              <w:t xml:space="preserve"> </w:t>
            </w:r>
            <w:r w:rsidR="00AB59AB" w:rsidRPr="008A65E2">
              <w:rPr>
                <w:rFonts w:asciiTheme="majorHAnsi" w:eastAsia="Times New Roman" w:hAnsiTheme="majorHAnsi" w:cstheme="majorHAnsi"/>
              </w:rPr>
              <w:t>Participate in staff development activities to support Continuous Professional Development (CPD) and keep a Professional Development Portfolio (PDP) to evidence personal development and impact on practice.</w:t>
            </w:r>
          </w:p>
        </w:tc>
      </w:tr>
      <w:tr w:rsidR="00B01B33" w:rsidRPr="008A65E2" w14:paraId="68ADE8E6" w14:textId="77777777" w:rsidTr="00B01B33">
        <w:tc>
          <w:tcPr>
            <w:tcW w:w="9606" w:type="dxa"/>
          </w:tcPr>
          <w:p w14:paraId="31641CB4" w14:textId="77777777" w:rsidR="00B01B33" w:rsidRPr="008A65E2" w:rsidRDefault="00B01B33" w:rsidP="00B01B33">
            <w:pPr>
              <w:spacing w:after="160" w:line="259" w:lineRule="auto"/>
              <w:rPr>
                <w:rFonts w:asciiTheme="majorHAnsi" w:hAnsiTheme="majorHAnsi" w:cstheme="majorHAnsi"/>
              </w:rPr>
            </w:pPr>
            <w:r w:rsidRPr="008A65E2">
              <w:rPr>
                <w:rFonts w:asciiTheme="majorHAnsi" w:hAnsiTheme="majorHAnsi" w:cstheme="majorHAnsi"/>
              </w:rPr>
              <w:t>b.</w:t>
            </w:r>
            <w:r w:rsidR="00AB59AB" w:rsidRPr="008A65E2">
              <w:rPr>
                <w:rFonts w:asciiTheme="majorHAnsi" w:hAnsiTheme="majorHAnsi" w:cstheme="majorHAnsi"/>
              </w:rPr>
              <w:t xml:space="preserve"> </w:t>
            </w:r>
            <w:r w:rsidR="00AB59AB" w:rsidRPr="008A65E2">
              <w:rPr>
                <w:rFonts w:asciiTheme="majorHAnsi" w:eastAsia="Times New Roman" w:hAnsiTheme="majorHAnsi" w:cstheme="majorHAnsi"/>
              </w:rPr>
              <w:t>Actively participate in the college performance management processes, including appraisals to support personal and professional development and enhance student experience.</w:t>
            </w:r>
          </w:p>
        </w:tc>
      </w:tr>
    </w:tbl>
    <w:p w14:paraId="72CCB2A4" w14:textId="77777777" w:rsidR="00C77D85" w:rsidRPr="008A65E2" w:rsidRDefault="00C77D85" w:rsidP="00600521">
      <w:pPr>
        <w:spacing w:after="160" w:line="360" w:lineRule="auto"/>
        <w:contextualSpacing/>
        <w:rPr>
          <w:rFonts w:asciiTheme="majorHAnsi" w:hAnsiTheme="majorHAnsi" w:cstheme="majorHAnsi"/>
          <w:i/>
        </w:rPr>
      </w:pPr>
    </w:p>
    <w:p w14:paraId="31EE3DC8" w14:textId="04563F48" w:rsidR="00600521" w:rsidRDefault="00600521" w:rsidP="00D949E2">
      <w:pPr>
        <w:contextualSpacing/>
        <w:jc w:val="both"/>
        <w:rPr>
          <w:rFonts w:asciiTheme="majorHAnsi" w:hAnsiTheme="majorHAnsi" w:cstheme="majorHAnsi"/>
        </w:rPr>
      </w:pPr>
    </w:p>
    <w:p w14:paraId="7BC66D71" w14:textId="0661826A" w:rsidR="00103B3A" w:rsidRDefault="00103B3A" w:rsidP="00D949E2">
      <w:pPr>
        <w:contextualSpacing/>
        <w:jc w:val="both"/>
        <w:rPr>
          <w:rFonts w:asciiTheme="majorHAnsi" w:hAnsiTheme="majorHAnsi" w:cstheme="majorHAnsi"/>
        </w:rPr>
      </w:pPr>
    </w:p>
    <w:p w14:paraId="65D4C172" w14:textId="2E0E214F" w:rsidR="00103B3A" w:rsidRDefault="00103B3A" w:rsidP="00D949E2">
      <w:pPr>
        <w:contextualSpacing/>
        <w:jc w:val="both"/>
        <w:rPr>
          <w:rFonts w:asciiTheme="majorHAnsi" w:hAnsiTheme="majorHAnsi" w:cstheme="majorHAnsi"/>
        </w:rPr>
      </w:pPr>
    </w:p>
    <w:p w14:paraId="6F20A6F1" w14:textId="77777777" w:rsidR="00103B3A" w:rsidRPr="008A65E2" w:rsidRDefault="00103B3A" w:rsidP="00D949E2">
      <w:pPr>
        <w:contextualSpacing/>
        <w:jc w:val="both"/>
        <w:rPr>
          <w:rFonts w:asciiTheme="majorHAnsi" w:hAnsiTheme="majorHAnsi" w:cstheme="majorHAnsi"/>
        </w:rPr>
      </w:pPr>
    </w:p>
    <w:p w14:paraId="1BC4F368" w14:textId="77777777" w:rsidR="00C77D85" w:rsidRPr="008A65E2" w:rsidRDefault="00C77D85" w:rsidP="00C77D85">
      <w:pPr>
        <w:spacing w:after="0" w:line="240" w:lineRule="auto"/>
        <w:contextualSpacing/>
        <w:jc w:val="both"/>
        <w:rPr>
          <w:rFonts w:asciiTheme="majorHAnsi" w:eastAsia="Times New Roman" w:hAnsiTheme="majorHAnsi" w:cstheme="majorHAnsi"/>
          <w:b/>
        </w:rPr>
      </w:pPr>
      <w:r w:rsidRPr="008A65E2">
        <w:rPr>
          <w:rFonts w:asciiTheme="majorHAnsi" w:eastAsia="Times New Roman" w:hAnsiTheme="majorHAnsi" w:cstheme="majorHAnsi"/>
          <w:b/>
        </w:rPr>
        <w:lastRenderedPageBreak/>
        <w:t>Qualifications / Skills / Knowledge / Qualities</w:t>
      </w:r>
    </w:p>
    <w:p w14:paraId="6DBA96C6" w14:textId="77777777" w:rsidR="00C77D85" w:rsidRPr="008A65E2" w:rsidRDefault="00C77D85" w:rsidP="00C77D85">
      <w:pPr>
        <w:spacing w:after="0" w:line="240" w:lineRule="auto"/>
        <w:contextualSpacing/>
        <w:rPr>
          <w:rFonts w:asciiTheme="majorHAnsi" w:eastAsia="Times New Roman" w:hAnsiTheme="majorHAnsi" w:cstheme="majorHAnsi"/>
        </w:rPr>
      </w:pPr>
    </w:p>
    <w:p w14:paraId="2A371A66" w14:textId="77777777" w:rsidR="00C77D85" w:rsidRPr="008A65E2" w:rsidRDefault="00C77D85" w:rsidP="00C77D85">
      <w:pPr>
        <w:autoSpaceDN w:val="0"/>
        <w:adjustRightInd w:val="0"/>
        <w:spacing w:after="0" w:line="240" w:lineRule="auto"/>
        <w:contextualSpacing/>
        <w:jc w:val="both"/>
        <w:textAlignment w:val="baseline"/>
        <w:rPr>
          <w:rFonts w:asciiTheme="majorHAnsi" w:eastAsia="Times New Roman" w:hAnsiTheme="majorHAnsi" w:cstheme="majorHAnsi"/>
        </w:rPr>
      </w:pPr>
      <w:r w:rsidRPr="008A65E2">
        <w:rPr>
          <w:rFonts w:asciiTheme="majorHAnsi" w:eastAsia="Times New Roman" w:hAnsiTheme="majorHAnsi" w:cstheme="majorHAnsi"/>
        </w:rPr>
        <w:t>At Plumpton College we are:</w:t>
      </w:r>
    </w:p>
    <w:p w14:paraId="1EFC8742" w14:textId="77777777" w:rsidR="00C77D85" w:rsidRPr="008A65E2" w:rsidRDefault="00C77D85" w:rsidP="00C77D85">
      <w:pPr>
        <w:autoSpaceDN w:val="0"/>
        <w:adjustRightInd w:val="0"/>
        <w:spacing w:after="0" w:line="240" w:lineRule="auto"/>
        <w:contextualSpacing/>
        <w:jc w:val="both"/>
        <w:textAlignment w:val="baseline"/>
        <w:rPr>
          <w:rFonts w:asciiTheme="majorHAnsi" w:eastAsia="Times New Roman" w:hAnsiTheme="majorHAnsi" w:cstheme="majorHAnsi"/>
        </w:rPr>
      </w:pPr>
    </w:p>
    <w:p w14:paraId="58DDBE66" w14:textId="77777777" w:rsidR="00C77D85" w:rsidRPr="008A65E2" w:rsidRDefault="00B078B2" w:rsidP="00C77D85">
      <w:pPr>
        <w:numPr>
          <w:ilvl w:val="0"/>
          <w:numId w:val="20"/>
        </w:numPr>
        <w:autoSpaceDN w:val="0"/>
        <w:spacing w:after="0" w:line="240" w:lineRule="auto"/>
        <w:contextualSpacing/>
        <w:jc w:val="both"/>
        <w:rPr>
          <w:rFonts w:asciiTheme="majorHAnsi" w:eastAsia="Times New Roman" w:hAnsiTheme="majorHAnsi" w:cstheme="majorHAnsi"/>
        </w:rPr>
      </w:pPr>
      <w:r w:rsidRPr="008A65E2">
        <w:rPr>
          <w:rFonts w:asciiTheme="majorHAnsi" w:eastAsia="Times New Roman" w:hAnsiTheme="majorHAnsi" w:cstheme="majorHAnsi"/>
        </w:rPr>
        <w:t>Ambitious and Progressive</w:t>
      </w:r>
    </w:p>
    <w:p w14:paraId="4DDE3D93" w14:textId="77777777" w:rsidR="00C77D85" w:rsidRPr="008A65E2" w:rsidRDefault="00B078B2" w:rsidP="00C77D85">
      <w:pPr>
        <w:numPr>
          <w:ilvl w:val="0"/>
          <w:numId w:val="20"/>
        </w:numPr>
        <w:autoSpaceDN w:val="0"/>
        <w:spacing w:after="0" w:line="240" w:lineRule="auto"/>
        <w:contextualSpacing/>
        <w:jc w:val="both"/>
        <w:rPr>
          <w:rFonts w:asciiTheme="majorHAnsi" w:eastAsia="Times New Roman" w:hAnsiTheme="majorHAnsi" w:cstheme="majorHAnsi"/>
        </w:rPr>
      </w:pPr>
      <w:r w:rsidRPr="008A65E2">
        <w:rPr>
          <w:rFonts w:asciiTheme="majorHAnsi" w:eastAsia="Times New Roman" w:hAnsiTheme="majorHAnsi" w:cstheme="majorHAnsi"/>
        </w:rPr>
        <w:t>Enterprising</w:t>
      </w:r>
    </w:p>
    <w:p w14:paraId="61ED072B" w14:textId="77777777" w:rsidR="00C77D85" w:rsidRPr="008A65E2" w:rsidRDefault="00B078B2" w:rsidP="00C77D85">
      <w:pPr>
        <w:numPr>
          <w:ilvl w:val="0"/>
          <w:numId w:val="20"/>
        </w:numPr>
        <w:autoSpaceDN w:val="0"/>
        <w:spacing w:after="0" w:line="240" w:lineRule="auto"/>
        <w:contextualSpacing/>
        <w:jc w:val="both"/>
        <w:rPr>
          <w:rFonts w:asciiTheme="majorHAnsi" w:eastAsia="Times New Roman" w:hAnsiTheme="majorHAnsi" w:cstheme="majorHAnsi"/>
        </w:rPr>
      </w:pPr>
      <w:r w:rsidRPr="008A65E2">
        <w:rPr>
          <w:rFonts w:asciiTheme="majorHAnsi" w:eastAsia="Times New Roman" w:hAnsiTheme="majorHAnsi" w:cstheme="majorHAnsi"/>
        </w:rPr>
        <w:t>Professional</w:t>
      </w:r>
    </w:p>
    <w:p w14:paraId="5D38E37F" w14:textId="77777777" w:rsidR="00C77D85" w:rsidRPr="008A65E2" w:rsidRDefault="00B078B2" w:rsidP="00C77D85">
      <w:pPr>
        <w:numPr>
          <w:ilvl w:val="0"/>
          <w:numId w:val="20"/>
        </w:numPr>
        <w:autoSpaceDN w:val="0"/>
        <w:spacing w:after="0" w:line="240" w:lineRule="auto"/>
        <w:contextualSpacing/>
        <w:jc w:val="both"/>
        <w:rPr>
          <w:rFonts w:asciiTheme="majorHAnsi" w:eastAsia="Times New Roman" w:hAnsiTheme="majorHAnsi" w:cstheme="majorHAnsi"/>
        </w:rPr>
      </w:pPr>
      <w:r w:rsidRPr="008A65E2">
        <w:rPr>
          <w:rFonts w:asciiTheme="majorHAnsi" w:eastAsia="Times New Roman" w:hAnsiTheme="majorHAnsi" w:cstheme="majorHAnsi"/>
        </w:rPr>
        <w:t>Passionate about everything we do</w:t>
      </w:r>
    </w:p>
    <w:p w14:paraId="6A7C6809" w14:textId="77777777" w:rsidR="00C77D85" w:rsidRPr="008A65E2" w:rsidRDefault="00B078B2" w:rsidP="00C77D85">
      <w:pPr>
        <w:numPr>
          <w:ilvl w:val="0"/>
          <w:numId w:val="20"/>
        </w:numPr>
        <w:autoSpaceDN w:val="0"/>
        <w:spacing w:after="0" w:line="240" w:lineRule="auto"/>
        <w:contextualSpacing/>
        <w:jc w:val="both"/>
        <w:rPr>
          <w:rFonts w:asciiTheme="majorHAnsi" w:eastAsia="Times New Roman" w:hAnsiTheme="majorHAnsi" w:cstheme="majorHAnsi"/>
        </w:rPr>
      </w:pPr>
      <w:r w:rsidRPr="008A65E2">
        <w:rPr>
          <w:rFonts w:asciiTheme="majorHAnsi" w:eastAsia="Times New Roman" w:hAnsiTheme="majorHAnsi" w:cstheme="majorHAnsi"/>
        </w:rPr>
        <w:t>Supportive</w:t>
      </w:r>
    </w:p>
    <w:p w14:paraId="582EA1F7" w14:textId="77777777" w:rsidR="00600521" w:rsidRPr="008A65E2" w:rsidRDefault="00600521" w:rsidP="00103B3A">
      <w:pPr>
        <w:autoSpaceDN w:val="0"/>
        <w:spacing w:after="0" w:line="240" w:lineRule="auto"/>
        <w:contextualSpacing/>
        <w:jc w:val="both"/>
        <w:rPr>
          <w:rFonts w:asciiTheme="majorHAnsi" w:eastAsia="Times New Roman" w:hAnsiTheme="majorHAnsi" w:cstheme="majorHAnsi"/>
        </w:rPr>
      </w:pPr>
    </w:p>
    <w:p w14:paraId="100874A6" w14:textId="77777777" w:rsidR="00C77D85" w:rsidRPr="008A65E2" w:rsidRDefault="00C77D85" w:rsidP="00C77D85">
      <w:pPr>
        <w:spacing w:after="0" w:line="240" w:lineRule="auto"/>
        <w:contextualSpacing/>
        <w:jc w:val="both"/>
        <w:rPr>
          <w:rFonts w:asciiTheme="majorHAnsi" w:hAnsiTheme="majorHAnsi" w:cstheme="majorHAnsi"/>
          <w:b/>
        </w:rPr>
      </w:pPr>
    </w:p>
    <w:tbl>
      <w:tblPr>
        <w:tblStyle w:val="TableGrid"/>
        <w:tblW w:w="9606" w:type="dxa"/>
        <w:tblLook w:val="04A0" w:firstRow="1" w:lastRow="0" w:firstColumn="1" w:lastColumn="0" w:noHBand="0" w:noVBand="1"/>
      </w:tblPr>
      <w:tblGrid>
        <w:gridCol w:w="9606"/>
      </w:tblGrid>
      <w:tr w:rsidR="00C77D85" w:rsidRPr="008A65E2" w14:paraId="6BE76574" w14:textId="77777777" w:rsidTr="00D949E2">
        <w:tc>
          <w:tcPr>
            <w:tcW w:w="9606" w:type="dxa"/>
            <w:vAlign w:val="center"/>
          </w:tcPr>
          <w:p w14:paraId="2F6FB7B5" w14:textId="77777777" w:rsidR="00C77D85" w:rsidRPr="008A65E2" w:rsidRDefault="00C77D85" w:rsidP="00D949E2">
            <w:pPr>
              <w:tabs>
                <w:tab w:val="center" w:pos="4513"/>
                <w:tab w:val="right" w:pos="9026"/>
              </w:tabs>
              <w:spacing w:after="120"/>
              <w:jc w:val="both"/>
              <w:rPr>
                <w:rFonts w:asciiTheme="majorHAnsi" w:hAnsiTheme="majorHAnsi" w:cstheme="majorHAnsi"/>
                <w:b/>
              </w:rPr>
            </w:pPr>
            <w:r w:rsidRPr="008A65E2">
              <w:rPr>
                <w:rFonts w:asciiTheme="majorHAnsi" w:hAnsiTheme="majorHAnsi" w:cstheme="majorHAnsi"/>
                <w:b/>
              </w:rPr>
              <w:t>Essential criteria for the post</w:t>
            </w:r>
          </w:p>
        </w:tc>
      </w:tr>
      <w:tr w:rsidR="00600521" w:rsidRPr="008A65E2" w14:paraId="617BC24D" w14:textId="77777777" w:rsidTr="00D748C9">
        <w:tc>
          <w:tcPr>
            <w:tcW w:w="9606" w:type="dxa"/>
          </w:tcPr>
          <w:p w14:paraId="272C1704" w14:textId="7F706168" w:rsidR="00600521" w:rsidRPr="008A65E2" w:rsidRDefault="003C2C41" w:rsidP="000457C7">
            <w:pPr>
              <w:tabs>
                <w:tab w:val="center" w:pos="4513"/>
                <w:tab w:val="right" w:pos="9026"/>
              </w:tabs>
              <w:spacing w:after="120"/>
              <w:rPr>
                <w:rFonts w:asciiTheme="majorHAnsi" w:hAnsiTheme="majorHAnsi" w:cstheme="majorHAnsi"/>
              </w:rPr>
            </w:pPr>
            <w:r w:rsidRPr="008A65E2">
              <w:rPr>
                <w:rFonts w:asciiTheme="majorHAnsi" w:hAnsiTheme="majorHAnsi" w:cstheme="majorHAnsi"/>
              </w:rPr>
              <w:t>Must have excellent pig</w:t>
            </w:r>
            <w:r w:rsidR="00600521" w:rsidRPr="008A65E2">
              <w:rPr>
                <w:rFonts w:asciiTheme="majorHAnsi" w:hAnsiTheme="majorHAnsi" w:cstheme="majorHAnsi"/>
              </w:rPr>
              <w:t xml:space="preserve"> husbandry skills and a proven </w:t>
            </w:r>
            <w:r w:rsidR="000457C7" w:rsidRPr="008A65E2">
              <w:rPr>
                <w:rFonts w:asciiTheme="majorHAnsi" w:hAnsiTheme="majorHAnsi" w:cstheme="majorHAnsi"/>
              </w:rPr>
              <w:t xml:space="preserve">track record of managing a </w:t>
            </w:r>
            <w:r w:rsidR="004E7264">
              <w:rPr>
                <w:rFonts w:asciiTheme="majorHAnsi" w:hAnsiTheme="majorHAnsi" w:cstheme="majorHAnsi"/>
              </w:rPr>
              <w:t xml:space="preserve">farrow to finish </w:t>
            </w:r>
            <w:r w:rsidR="000457C7" w:rsidRPr="008A65E2">
              <w:rPr>
                <w:rFonts w:asciiTheme="majorHAnsi" w:hAnsiTheme="majorHAnsi" w:cstheme="majorHAnsi"/>
              </w:rPr>
              <w:t>pig unit</w:t>
            </w:r>
            <w:r w:rsidR="00600521" w:rsidRPr="008A65E2">
              <w:rPr>
                <w:rFonts w:asciiTheme="majorHAnsi" w:hAnsiTheme="majorHAnsi" w:cstheme="majorHAnsi"/>
              </w:rPr>
              <w:t>.</w:t>
            </w:r>
          </w:p>
        </w:tc>
      </w:tr>
      <w:tr w:rsidR="00600521" w:rsidRPr="008A65E2" w14:paraId="3C49B641" w14:textId="77777777" w:rsidTr="00D748C9">
        <w:tc>
          <w:tcPr>
            <w:tcW w:w="9606" w:type="dxa"/>
          </w:tcPr>
          <w:p w14:paraId="63D9F99C" w14:textId="2E0A2383" w:rsidR="00600521" w:rsidRPr="008A65E2" w:rsidRDefault="00600521" w:rsidP="00600521">
            <w:pPr>
              <w:tabs>
                <w:tab w:val="center" w:pos="4513"/>
                <w:tab w:val="right" w:pos="9026"/>
              </w:tabs>
              <w:spacing w:after="120"/>
              <w:rPr>
                <w:rFonts w:asciiTheme="majorHAnsi" w:hAnsiTheme="majorHAnsi" w:cstheme="majorHAnsi"/>
              </w:rPr>
            </w:pPr>
            <w:r w:rsidRPr="008A65E2">
              <w:rPr>
                <w:rFonts w:asciiTheme="majorHAnsi" w:hAnsiTheme="majorHAnsi" w:cstheme="majorHAnsi"/>
              </w:rPr>
              <w:t>Strong record keeping skills with high levels of attention to detail.</w:t>
            </w:r>
            <w:r w:rsidR="009C1E45" w:rsidRPr="008A65E2">
              <w:rPr>
                <w:rFonts w:asciiTheme="majorHAnsi" w:hAnsiTheme="majorHAnsi" w:cstheme="majorHAnsi"/>
              </w:rPr>
              <w:t xml:space="preserve"> Must be able to analyse data and utilise associated software programmes.</w:t>
            </w:r>
          </w:p>
        </w:tc>
      </w:tr>
      <w:tr w:rsidR="00600521" w:rsidRPr="008A65E2" w14:paraId="58C14BE3" w14:textId="77777777" w:rsidTr="00D748C9">
        <w:tc>
          <w:tcPr>
            <w:tcW w:w="9606" w:type="dxa"/>
          </w:tcPr>
          <w:p w14:paraId="72E1BA9F" w14:textId="77777777" w:rsidR="00600521" w:rsidRPr="008A65E2" w:rsidRDefault="00600521" w:rsidP="00600521">
            <w:pPr>
              <w:tabs>
                <w:tab w:val="center" w:pos="4513"/>
                <w:tab w:val="right" w:pos="9026"/>
              </w:tabs>
              <w:spacing w:after="120"/>
              <w:rPr>
                <w:rFonts w:asciiTheme="majorHAnsi" w:hAnsiTheme="majorHAnsi" w:cstheme="majorHAnsi"/>
              </w:rPr>
            </w:pPr>
            <w:r w:rsidRPr="008A65E2">
              <w:rPr>
                <w:rFonts w:asciiTheme="majorHAnsi" w:hAnsiTheme="majorHAnsi" w:cstheme="majorHAnsi"/>
              </w:rPr>
              <w:t xml:space="preserve">Must have strong people management skills. </w:t>
            </w:r>
          </w:p>
        </w:tc>
      </w:tr>
      <w:tr w:rsidR="00600521" w:rsidRPr="008A65E2" w14:paraId="4C88E4BA" w14:textId="77777777" w:rsidTr="00D748C9">
        <w:tc>
          <w:tcPr>
            <w:tcW w:w="9606" w:type="dxa"/>
          </w:tcPr>
          <w:p w14:paraId="0A89337C" w14:textId="77777777" w:rsidR="00600521" w:rsidRPr="008A65E2" w:rsidRDefault="00600521" w:rsidP="00600521">
            <w:pPr>
              <w:tabs>
                <w:tab w:val="center" w:pos="4513"/>
                <w:tab w:val="right" w:pos="9026"/>
              </w:tabs>
              <w:spacing w:after="120"/>
              <w:rPr>
                <w:rFonts w:asciiTheme="majorHAnsi" w:hAnsiTheme="majorHAnsi" w:cstheme="majorHAnsi"/>
              </w:rPr>
            </w:pPr>
            <w:r w:rsidRPr="008A65E2">
              <w:rPr>
                <w:rFonts w:asciiTheme="majorHAnsi" w:hAnsiTheme="majorHAnsi" w:cstheme="majorHAnsi"/>
              </w:rPr>
              <w:t>Clear verbal communication skills to enable the smooth running of the unit and support for students.</w:t>
            </w:r>
          </w:p>
        </w:tc>
      </w:tr>
      <w:tr w:rsidR="00600521" w:rsidRPr="008A65E2" w14:paraId="49467A24" w14:textId="77777777" w:rsidTr="00D748C9">
        <w:tc>
          <w:tcPr>
            <w:tcW w:w="9606" w:type="dxa"/>
          </w:tcPr>
          <w:p w14:paraId="3ABB94C1" w14:textId="4784E334" w:rsidR="00600521" w:rsidRPr="008A65E2" w:rsidRDefault="00600521" w:rsidP="00600521">
            <w:pPr>
              <w:tabs>
                <w:tab w:val="center" w:pos="4513"/>
                <w:tab w:val="right" w:pos="9026"/>
              </w:tabs>
              <w:spacing w:after="120"/>
              <w:rPr>
                <w:rFonts w:asciiTheme="majorHAnsi" w:hAnsiTheme="majorHAnsi" w:cstheme="majorHAnsi"/>
              </w:rPr>
            </w:pPr>
            <w:r w:rsidRPr="008A65E2">
              <w:rPr>
                <w:rFonts w:asciiTheme="majorHAnsi" w:hAnsiTheme="majorHAnsi" w:cstheme="majorHAnsi"/>
              </w:rPr>
              <w:t>Must have strong budget management skills</w:t>
            </w:r>
            <w:r w:rsidR="009C1E45" w:rsidRPr="008A65E2">
              <w:rPr>
                <w:rFonts w:asciiTheme="majorHAnsi" w:hAnsiTheme="majorHAnsi" w:cstheme="majorHAnsi"/>
              </w:rPr>
              <w:t xml:space="preserve"> and demonstrate the ability to make sound financial decisions.</w:t>
            </w:r>
          </w:p>
        </w:tc>
      </w:tr>
      <w:tr w:rsidR="00600521" w:rsidRPr="008A65E2" w14:paraId="3F12BA86" w14:textId="77777777" w:rsidTr="00D748C9">
        <w:tc>
          <w:tcPr>
            <w:tcW w:w="9606" w:type="dxa"/>
          </w:tcPr>
          <w:p w14:paraId="2FC8A29A" w14:textId="77777777" w:rsidR="00600521" w:rsidRPr="008A65E2" w:rsidRDefault="00600521" w:rsidP="00600521">
            <w:pPr>
              <w:tabs>
                <w:tab w:val="center" w:pos="4513"/>
                <w:tab w:val="right" w:pos="9026"/>
              </w:tabs>
              <w:spacing w:after="120"/>
              <w:rPr>
                <w:rFonts w:asciiTheme="majorHAnsi" w:hAnsiTheme="majorHAnsi" w:cstheme="majorHAnsi"/>
              </w:rPr>
            </w:pPr>
            <w:r w:rsidRPr="008A65E2">
              <w:rPr>
                <w:rFonts w:asciiTheme="majorHAnsi" w:hAnsiTheme="majorHAnsi" w:cstheme="majorHAnsi"/>
              </w:rPr>
              <w:t>An ability to be self-managed and work alone from time to time.</w:t>
            </w:r>
          </w:p>
        </w:tc>
      </w:tr>
      <w:tr w:rsidR="00600521" w:rsidRPr="008A65E2" w14:paraId="765A980A" w14:textId="77777777" w:rsidTr="00D748C9">
        <w:tc>
          <w:tcPr>
            <w:tcW w:w="9606" w:type="dxa"/>
          </w:tcPr>
          <w:p w14:paraId="4C8A7295" w14:textId="77777777" w:rsidR="00600521" w:rsidRPr="008A65E2" w:rsidRDefault="00600521" w:rsidP="00600521">
            <w:pPr>
              <w:tabs>
                <w:tab w:val="center" w:pos="4513"/>
                <w:tab w:val="right" w:pos="9026"/>
              </w:tabs>
              <w:spacing w:after="120"/>
              <w:rPr>
                <w:rFonts w:asciiTheme="majorHAnsi" w:hAnsiTheme="majorHAnsi" w:cstheme="majorHAnsi"/>
                <w:sz w:val="20"/>
              </w:rPr>
            </w:pPr>
            <w:r w:rsidRPr="008A65E2">
              <w:rPr>
                <w:rFonts w:asciiTheme="majorHAnsi" w:hAnsiTheme="majorHAnsi" w:cstheme="majorHAnsi"/>
              </w:rPr>
              <w:t>High professional standards in work and behaviour and demonstrate best possible practice.</w:t>
            </w:r>
          </w:p>
        </w:tc>
      </w:tr>
      <w:tr w:rsidR="00AE6A0C" w:rsidRPr="008A65E2" w14:paraId="581D5B32" w14:textId="77777777" w:rsidTr="00D748C9">
        <w:tc>
          <w:tcPr>
            <w:tcW w:w="9606" w:type="dxa"/>
          </w:tcPr>
          <w:p w14:paraId="30E83A9D" w14:textId="600895CD" w:rsidR="00AE6A0C" w:rsidRPr="00AE6A0C" w:rsidRDefault="00AE6A0C" w:rsidP="00600521">
            <w:pPr>
              <w:tabs>
                <w:tab w:val="center" w:pos="4513"/>
                <w:tab w:val="right" w:pos="9026"/>
              </w:tabs>
              <w:spacing w:after="120"/>
              <w:rPr>
                <w:rFonts w:asciiTheme="majorHAnsi" w:hAnsiTheme="majorHAnsi" w:cstheme="majorHAnsi"/>
                <w:b/>
              </w:rPr>
            </w:pPr>
            <w:r>
              <w:rPr>
                <w:rFonts w:asciiTheme="majorHAnsi" w:hAnsiTheme="majorHAnsi" w:cstheme="majorHAnsi"/>
                <w:b/>
              </w:rPr>
              <w:t>Desirable criteria</w:t>
            </w:r>
          </w:p>
        </w:tc>
      </w:tr>
      <w:tr w:rsidR="00AE6A0C" w:rsidRPr="008A65E2" w14:paraId="2CEC79FA" w14:textId="77777777" w:rsidTr="00D748C9">
        <w:tc>
          <w:tcPr>
            <w:tcW w:w="9606" w:type="dxa"/>
          </w:tcPr>
          <w:p w14:paraId="38F8694D" w14:textId="3349E4BB" w:rsidR="00AE6A0C" w:rsidRPr="00AE6A0C" w:rsidRDefault="00AE6A0C" w:rsidP="00600521">
            <w:pPr>
              <w:tabs>
                <w:tab w:val="center" w:pos="4513"/>
                <w:tab w:val="right" w:pos="9026"/>
              </w:tabs>
              <w:spacing w:after="120"/>
              <w:rPr>
                <w:rFonts w:asciiTheme="majorHAnsi" w:hAnsiTheme="majorHAnsi" w:cstheme="majorHAnsi"/>
              </w:rPr>
            </w:pPr>
            <w:r>
              <w:rPr>
                <w:rFonts w:asciiTheme="majorHAnsi" w:hAnsiTheme="majorHAnsi" w:cstheme="majorHAnsi"/>
              </w:rPr>
              <w:t>3 years previous experience in a similar role</w:t>
            </w:r>
          </w:p>
        </w:tc>
      </w:tr>
    </w:tbl>
    <w:p w14:paraId="0C87B6A4" w14:textId="77777777" w:rsidR="00EB69AF" w:rsidRPr="008A65E2" w:rsidRDefault="00EB69AF" w:rsidP="00C77D85">
      <w:pPr>
        <w:tabs>
          <w:tab w:val="left" w:pos="-720"/>
          <w:tab w:val="left" w:pos="0"/>
        </w:tabs>
        <w:spacing w:after="0" w:line="240" w:lineRule="auto"/>
        <w:jc w:val="both"/>
        <w:rPr>
          <w:rFonts w:asciiTheme="majorHAnsi" w:hAnsiTheme="majorHAnsi" w:cstheme="majorHAnsi"/>
          <w:b/>
        </w:rPr>
      </w:pPr>
    </w:p>
    <w:p w14:paraId="4D76608F" w14:textId="77777777" w:rsidR="00600521" w:rsidRPr="008A65E2" w:rsidRDefault="00600521" w:rsidP="00C77D85">
      <w:pPr>
        <w:tabs>
          <w:tab w:val="left" w:pos="-720"/>
          <w:tab w:val="left" w:pos="0"/>
        </w:tabs>
        <w:spacing w:after="0" w:line="240" w:lineRule="auto"/>
        <w:jc w:val="both"/>
        <w:rPr>
          <w:rFonts w:asciiTheme="majorHAnsi" w:hAnsiTheme="majorHAnsi" w:cstheme="majorHAnsi"/>
          <w:b/>
        </w:rPr>
      </w:pPr>
    </w:p>
    <w:p w14:paraId="51632384" w14:textId="77777777" w:rsidR="00C77D85" w:rsidRPr="008A65E2" w:rsidRDefault="00C77D85" w:rsidP="00C77D85">
      <w:pPr>
        <w:tabs>
          <w:tab w:val="left" w:pos="-720"/>
          <w:tab w:val="left" w:pos="0"/>
        </w:tabs>
        <w:spacing w:after="0" w:line="240" w:lineRule="auto"/>
        <w:jc w:val="both"/>
        <w:rPr>
          <w:rFonts w:asciiTheme="majorHAnsi" w:hAnsiTheme="majorHAnsi" w:cstheme="majorHAnsi"/>
        </w:rPr>
      </w:pPr>
      <w:r w:rsidRPr="008A65E2">
        <w:rPr>
          <w:rFonts w:asciiTheme="majorHAnsi" w:hAnsiTheme="majorHAnsi" w:cstheme="majorHAnsi"/>
          <w:b/>
        </w:rPr>
        <w:t>CONDITIONS OF EMPLOYMENT</w:t>
      </w:r>
    </w:p>
    <w:p w14:paraId="6356696D" w14:textId="77777777" w:rsidR="00C77D85" w:rsidRPr="008A65E2" w:rsidRDefault="00C77D85" w:rsidP="00C77D85">
      <w:pPr>
        <w:spacing w:after="0" w:line="240" w:lineRule="auto"/>
        <w:contextualSpacing/>
        <w:jc w:val="both"/>
        <w:rPr>
          <w:rFonts w:asciiTheme="majorHAnsi" w:eastAsia="Times New Roman" w:hAnsiTheme="majorHAnsi" w:cstheme="majorHAnsi"/>
          <w:u w:val="single"/>
        </w:rPr>
      </w:pPr>
    </w:p>
    <w:p w14:paraId="051758B6" w14:textId="77777777" w:rsidR="00C35B83" w:rsidRPr="008A65E2" w:rsidRDefault="00C35B83" w:rsidP="00C35B83">
      <w:pPr>
        <w:tabs>
          <w:tab w:val="left" w:pos="-720"/>
          <w:tab w:val="left" w:pos="0"/>
          <w:tab w:val="left" w:pos="720"/>
        </w:tabs>
        <w:spacing w:after="0" w:line="240" w:lineRule="auto"/>
        <w:ind w:left="1440" w:hanging="1440"/>
        <w:jc w:val="both"/>
        <w:rPr>
          <w:rFonts w:asciiTheme="majorHAnsi" w:hAnsiTheme="majorHAnsi" w:cstheme="majorHAnsi"/>
          <w:b/>
          <w:bCs/>
        </w:rPr>
      </w:pPr>
      <w:r w:rsidRPr="008A65E2">
        <w:rPr>
          <w:rFonts w:asciiTheme="majorHAnsi" w:hAnsiTheme="majorHAnsi" w:cstheme="majorHAnsi"/>
          <w:b/>
          <w:bCs/>
        </w:rPr>
        <w:t>Working Hours</w:t>
      </w:r>
    </w:p>
    <w:p w14:paraId="6BB2F6FC" w14:textId="6FD9D908" w:rsidR="00C35B83" w:rsidRPr="008A65E2" w:rsidRDefault="00A63177" w:rsidP="00C35B83">
      <w:pPr>
        <w:spacing w:after="0" w:line="240" w:lineRule="auto"/>
        <w:contextualSpacing/>
        <w:rPr>
          <w:rFonts w:asciiTheme="majorHAnsi" w:eastAsia="Times New Roman" w:hAnsiTheme="majorHAnsi" w:cstheme="majorHAnsi"/>
          <w:sz w:val="20"/>
          <w:szCs w:val="20"/>
        </w:rPr>
      </w:pPr>
      <w:r w:rsidRPr="008A65E2">
        <w:rPr>
          <w:rFonts w:asciiTheme="majorHAnsi" w:eastAsia="Times New Roman" w:hAnsiTheme="majorHAnsi" w:cstheme="majorHAnsi"/>
          <w:sz w:val="20"/>
          <w:szCs w:val="20"/>
        </w:rPr>
        <w:t xml:space="preserve">This is an all </w:t>
      </w:r>
      <w:proofErr w:type="gramStart"/>
      <w:r w:rsidRPr="008A65E2">
        <w:rPr>
          <w:rFonts w:asciiTheme="majorHAnsi" w:eastAsia="Times New Roman" w:hAnsiTheme="majorHAnsi" w:cstheme="majorHAnsi"/>
          <w:sz w:val="20"/>
          <w:szCs w:val="20"/>
        </w:rPr>
        <w:t>year round</w:t>
      </w:r>
      <w:proofErr w:type="gramEnd"/>
      <w:r w:rsidRPr="008A65E2">
        <w:rPr>
          <w:rFonts w:asciiTheme="majorHAnsi" w:eastAsia="Times New Roman" w:hAnsiTheme="majorHAnsi" w:cstheme="majorHAnsi"/>
          <w:sz w:val="20"/>
          <w:szCs w:val="20"/>
        </w:rPr>
        <w:t xml:space="preserve"> post with b</w:t>
      </w:r>
      <w:r w:rsidR="00C35B83" w:rsidRPr="008A65E2">
        <w:rPr>
          <w:rFonts w:asciiTheme="majorHAnsi" w:eastAsia="Times New Roman" w:hAnsiTheme="majorHAnsi" w:cstheme="majorHAnsi"/>
          <w:sz w:val="20"/>
          <w:szCs w:val="20"/>
        </w:rPr>
        <w:t>asic working hours ar</w:t>
      </w:r>
      <w:r w:rsidR="002A3E84" w:rsidRPr="008A65E2">
        <w:rPr>
          <w:rFonts w:asciiTheme="majorHAnsi" w:eastAsia="Times New Roman" w:hAnsiTheme="majorHAnsi" w:cstheme="majorHAnsi"/>
          <w:sz w:val="20"/>
          <w:szCs w:val="20"/>
        </w:rPr>
        <w:t>e from 06.30hrs to 17.0</w:t>
      </w:r>
      <w:r w:rsidR="00C35B83" w:rsidRPr="008A65E2">
        <w:rPr>
          <w:rFonts w:asciiTheme="majorHAnsi" w:eastAsia="Times New Roman" w:hAnsiTheme="majorHAnsi" w:cstheme="majorHAnsi"/>
          <w:sz w:val="20"/>
          <w:szCs w:val="20"/>
        </w:rPr>
        <w:t>0hrs</w:t>
      </w:r>
      <w:r w:rsidR="00152F46" w:rsidRPr="008A65E2">
        <w:rPr>
          <w:rFonts w:asciiTheme="majorHAnsi" w:eastAsia="Times New Roman" w:hAnsiTheme="majorHAnsi" w:cstheme="majorHAnsi"/>
          <w:sz w:val="20"/>
          <w:szCs w:val="20"/>
        </w:rPr>
        <w:t xml:space="preserve"> in a shift pattern of </w:t>
      </w:r>
      <w:r w:rsidR="00AE6A0C">
        <w:rPr>
          <w:rFonts w:asciiTheme="majorHAnsi" w:eastAsia="Times New Roman" w:hAnsiTheme="majorHAnsi" w:cstheme="majorHAnsi"/>
          <w:sz w:val="20"/>
          <w:szCs w:val="20"/>
        </w:rPr>
        <w:t>12</w:t>
      </w:r>
      <w:r w:rsidR="00152F46" w:rsidRPr="008A65E2">
        <w:rPr>
          <w:rFonts w:asciiTheme="majorHAnsi" w:eastAsia="Times New Roman" w:hAnsiTheme="majorHAnsi" w:cstheme="majorHAnsi"/>
          <w:sz w:val="20"/>
          <w:szCs w:val="20"/>
        </w:rPr>
        <w:t xml:space="preserve"> days on and </w:t>
      </w:r>
      <w:r w:rsidR="00AE6A0C">
        <w:rPr>
          <w:rFonts w:asciiTheme="majorHAnsi" w:eastAsia="Times New Roman" w:hAnsiTheme="majorHAnsi" w:cstheme="majorHAnsi"/>
          <w:sz w:val="20"/>
          <w:szCs w:val="20"/>
        </w:rPr>
        <w:t>2</w:t>
      </w:r>
      <w:r w:rsidR="00152F46" w:rsidRPr="008A65E2">
        <w:rPr>
          <w:rFonts w:asciiTheme="majorHAnsi" w:eastAsia="Times New Roman" w:hAnsiTheme="majorHAnsi" w:cstheme="majorHAnsi"/>
          <w:sz w:val="20"/>
          <w:szCs w:val="20"/>
        </w:rPr>
        <w:t xml:space="preserve"> off</w:t>
      </w:r>
      <w:r w:rsidRPr="008A65E2">
        <w:rPr>
          <w:rFonts w:asciiTheme="majorHAnsi" w:eastAsia="Times New Roman" w:hAnsiTheme="majorHAnsi" w:cstheme="majorHAnsi"/>
          <w:sz w:val="20"/>
          <w:szCs w:val="20"/>
        </w:rPr>
        <w:t>; ordinarily weekend duties cover basic routines only and f</w:t>
      </w:r>
      <w:r w:rsidR="00C35B83" w:rsidRPr="008A65E2">
        <w:rPr>
          <w:rFonts w:asciiTheme="majorHAnsi" w:eastAsia="Times New Roman" w:hAnsiTheme="majorHAnsi" w:cstheme="majorHAnsi"/>
          <w:sz w:val="20"/>
          <w:szCs w:val="20"/>
        </w:rPr>
        <w:t xml:space="preserve">lexibility will be required to meet the needs of the business. </w:t>
      </w:r>
      <w:r w:rsidR="00AE6A0C">
        <w:rPr>
          <w:rFonts w:asciiTheme="majorHAnsi" w:eastAsia="Times New Roman" w:hAnsiTheme="majorHAnsi" w:cstheme="majorHAnsi"/>
          <w:sz w:val="20"/>
          <w:szCs w:val="20"/>
        </w:rPr>
        <w:t xml:space="preserve">Outside of college term time there is flexibility regarding the work pattern within this role. </w:t>
      </w:r>
      <w:r w:rsidRPr="008A65E2">
        <w:rPr>
          <w:rFonts w:asciiTheme="majorHAnsi" w:eastAsia="Times New Roman" w:hAnsiTheme="majorHAnsi" w:cstheme="majorHAnsi"/>
          <w:sz w:val="20"/>
          <w:szCs w:val="20"/>
        </w:rPr>
        <w:t>T</w:t>
      </w:r>
      <w:r w:rsidR="00C35B83" w:rsidRPr="008A65E2">
        <w:rPr>
          <w:rFonts w:asciiTheme="majorHAnsi" w:eastAsia="Times New Roman" w:hAnsiTheme="majorHAnsi" w:cstheme="majorHAnsi"/>
          <w:sz w:val="20"/>
          <w:szCs w:val="20"/>
        </w:rPr>
        <w:t>here will be some evening and weekend working required to support department and whole college events where there will be a requirement to attend.</w:t>
      </w:r>
    </w:p>
    <w:p w14:paraId="4BBA1C94" w14:textId="77777777" w:rsidR="00C35B83" w:rsidRPr="008A65E2" w:rsidRDefault="00C35B83" w:rsidP="00C35B83">
      <w:pPr>
        <w:tabs>
          <w:tab w:val="left" w:pos="-720"/>
          <w:tab w:val="left" w:pos="0"/>
          <w:tab w:val="left" w:pos="720"/>
        </w:tabs>
        <w:spacing w:after="0" w:line="240" w:lineRule="auto"/>
        <w:jc w:val="both"/>
        <w:rPr>
          <w:rFonts w:asciiTheme="majorHAnsi" w:hAnsiTheme="majorHAnsi" w:cstheme="majorHAnsi"/>
          <w:color w:val="FF0000"/>
          <w:sz w:val="20"/>
          <w:szCs w:val="20"/>
        </w:rPr>
      </w:pPr>
    </w:p>
    <w:p w14:paraId="3DE73D7F" w14:textId="77777777" w:rsidR="00C35B83" w:rsidRPr="008A65E2" w:rsidRDefault="00C35B83" w:rsidP="00C35B83">
      <w:pPr>
        <w:tabs>
          <w:tab w:val="left" w:pos="-720"/>
          <w:tab w:val="left" w:pos="0"/>
          <w:tab w:val="left" w:pos="720"/>
        </w:tabs>
        <w:spacing w:after="0" w:line="240" w:lineRule="auto"/>
        <w:ind w:left="1440" w:hanging="1440"/>
        <w:jc w:val="both"/>
        <w:rPr>
          <w:rFonts w:asciiTheme="majorHAnsi" w:hAnsiTheme="majorHAnsi" w:cstheme="majorHAnsi"/>
          <w:b/>
          <w:bCs/>
        </w:rPr>
      </w:pPr>
      <w:r w:rsidRPr="008A65E2">
        <w:rPr>
          <w:rFonts w:asciiTheme="majorHAnsi" w:hAnsiTheme="majorHAnsi" w:cstheme="majorHAnsi"/>
          <w:b/>
          <w:bCs/>
        </w:rPr>
        <w:t>Annual Leave</w:t>
      </w:r>
    </w:p>
    <w:p w14:paraId="6B2F01E8" w14:textId="7AA00CC2" w:rsidR="00C35B83" w:rsidRPr="008A65E2" w:rsidRDefault="00C35B83" w:rsidP="00C35B83">
      <w:pPr>
        <w:pStyle w:val="ListParagraph"/>
        <w:ind w:left="0"/>
        <w:rPr>
          <w:rFonts w:asciiTheme="majorHAnsi" w:hAnsiTheme="majorHAnsi" w:cstheme="majorHAnsi"/>
          <w:sz w:val="20"/>
        </w:rPr>
      </w:pPr>
      <w:r w:rsidRPr="008A65E2">
        <w:rPr>
          <w:rFonts w:asciiTheme="majorHAnsi" w:hAnsiTheme="majorHAnsi" w:cstheme="majorHAnsi"/>
          <w:sz w:val="20"/>
        </w:rPr>
        <w:t xml:space="preserve">The holiday year is from 1 September - 31 August each year.  The annual leave entitlement for this role is 26 working days. Annual leave is bookable subject to business needs and should be planned and agreed with your Manager. </w:t>
      </w:r>
      <w:r w:rsidR="00103B3A">
        <w:rPr>
          <w:rFonts w:asciiTheme="majorHAnsi" w:hAnsiTheme="majorHAnsi" w:cstheme="majorHAnsi"/>
          <w:sz w:val="20"/>
        </w:rPr>
        <w:t>Annual leave is booked on-line via our HR/Payroll system (</w:t>
      </w:r>
      <w:proofErr w:type="spellStart"/>
      <w:r w:rsidR="00103B3A">
        <w:rPr>
          <w:rFonts w:asciiTheme="majorHAnsi" w:hAnsiTheme="majorHAnsi" w:cstheme="majorHAnsi"/>
          <w:sz w:val="20"/>
        </w:rPr>
        <w:t>Itrent</w:t>
      </w:r>
      <w:proofErr w:type="spellEnd"/>
      <w:r w:rsidR="00103B3A">
        <w:rPr>
          <w:rFonts w:asciiTheme="majorHAnsi" w:hAnsiTheme="majorHAnsi" w:cstheme="majorHAnsi"/>
          <w:sz w:val="20"/>
        </w:rPr>
        <w:t xml:space="preserve">). </w:t>
      </w:r>
      <w:r w:rsidR="00AE6A0C">
        <w:rPr>
          <w:rFonts w:asciiTheme="majorHAnsi" w:hAnsiTheme="majorHAnsi" w:cstheme="majorHAnsi"/>
          <w:sz w:val="20"/>
        </w:rPr>
        <w:t xml:space="preserve"> Time off in lieu would be granted for any public holidays worked.</w:t>
      </w:r>
    </w:p>
    <w:p w14:paraId="05691A25" w14:textId="77777777" w:rsidR="00C35B83" w:rsidRPr="008A65E2" w:rsidRDefault="00C35B83" w:rsidP="00C35B83">
      <w:pPr>
        <w:pStyle w:val="ListParagraph"/>
        <w:ind w:left="0"/>
        <w:rPr>
          <w:rFonts w:asciiTheme="majorHAnsi" w:hAnsiTheme="majorHAnsi" w:cstheme="majorHAnsi"/>
          <w:sz w:val="20"/>
        </w:rPr>
      </w:pPr>
    </w:p>
    <w:p w14:paraId="2C1CB078" w14:textId="77777777" w:rsidR="00C35B83" w:rsidRPr="008A65E2" w:rsidRDefault="00C35B83" w:rsidP="00C35B83">
      <w:pPr>
        <w:tabs>
          <w:tab w:val="left" w:pos="-720"/>
          <w:tab w:val="left" w:pos="0"/>
          <w:tab w:val="left" w:pos="720"/>
        </w:tabs>
        <w:spacing w:after="0" w:line="240" w:lineRule="auto"/>
        <w:ind w:left="1440" w:hanging="1440"/>
        <w:jc w:val="both"/>
        <w:rPr>
          <w:rFonts w:asciiTheme="majorHAnsi" w:hAnsiTheme="majorHAnsi" w:cstheme="majorHAnsi"/>
          <w:b/>
          <w:bCs/>
        </w:rPr>
      </w:pPr>
      <w:r w:rsidRPr="008A65E2">
        <w:rPr>
          <w:rFonts w:asciiTheme="majorHAnsi" w:hAnsiTheme="majorHAnsi" w:cstheme="majorHAnsi"/>
          <w:b/>
          <w:bCs/>
        </w:rPr>
        <w:t>Continuous Professional Development (CPD)</w:t>
      </w:r>
    </w:p>
    <w:p w14:paraId="63AAB9D1" w14:textId="77777777" w:rsidR="00C35B83" w:rsidRPr="008A65E2" w:rsidRDefault="00C35B83" w:rsidP="00C35B83">
      <w:pPr>
        <w:pStyle w:val="BodyText"/>
        <w:jc w:val="left"/>
        <w:rPr>
          <w:rFonts w:asciiTheme="majorHAnsi" w:hAnsiTheme="majorHAnsi" w:cstheme="majorHAnsi"/>
          <w:sz w:val="20"/>
        </w:rPr>
      </w:pPr>
      <w:r w:rsidRPr="008A65E2">
        <w:rPr>
          <w:rFonts w:asciiTheme="majorHAnsi" w:hAnsiTheme="majorHAnsi" w:cstheme="majorHAnsi"/>
          <w:sz w:val="20"/>
        </w:rPr>
        <w:t xml:space="preserve">This post will be entitled to CPD for updating, personal and professional development.  All CPD must be planned, agreed and booked with your Line Manager.  </w:t>
      </w:r>
    </w:p>
    <w:p w14:paraId="27A7790B" w14:textId="6E5DDCA4" w:rsidR="00C35B83" w:rsidRDefault="00C35B83" w:rsidP="00C35B83">
      <w:pPr>
        <w:spacing w:after="0" w:line="240" w:lineRule="auto"/>
        <w:jc w:val="both"/>
        <w:rPr>
          <w:rFonts w:asciiTheme="majorHAnsi" w:eastAsia="Times New Roman" w:hAnsiTheme="majorHAnsi" w:cstheme="majorHAnsi"/>
          <w:color w:val="FF0000"/>
          <w:sz w:val="20"/>
          <w:szCs w:val="20"/>
        </w:rPr>
      </w:pPr>
    </w:p>
    <w:p w14:paraId="21E66961" w14:textId="1F657400" w:rsidR="00103B3A" w:rsidRDefault="00103B3A" w:rsidP="00C35B83">
      <w:pPr>
        <w:spacing w:after="0" w:line="240" w:lineRule="auto"/>
        <w:jc w:val="both"/>
        <w:rPr>
          <w:rFonts w:asciiTheme="majorHAnsi" w:eastAsia="Times New Roman" w:hAnsiTheme="majorHAnsi" w:cstheme="majorHAnsi"/>
          <w:color w:val="FF0000"/>
          <w:sz w:val="20"/>
          <w:szCs w:val="20"/>
        </w:rPr>
      </w:pPr>
    </w:p>
    <w:p w14:paraId="121FDB9A" w14:textId="77777777" w:rsidR="00103B3A" w:rsidRPr="008A65E2" w:rsidRDefault="00103B3A" w:rsidP="00C35B83">
      <w:pPr>
        <w:spacing w:after="0" w:line="240" w:lineRule="auto"/>
        <w:jc w:val="both"/>
        <w:rPr>
          <w:rFonts w:asciiTheme="majorHAnsi" w:eastAsia="Times New Roman" w:hAnsiTheme="majorHAnsi" w:cstheme="majorHAnsi"/>
          <w:color w:val="FF0000"/>
          <w:sz w:val="20"/>
          <w:szCs w:val="20"/>
        </w:rPr>
      </w:pPr>
    </w:p>
    <w:p w14:paraId="5EDB66F9" w14:textId="77777777" w:rsidR="00C35B83" w:rsidRPr="008A65E2" w:rsidRDefault="00C35B83" w:rsidP="00C35B83">
      <w:pPr>
        <w:tabs>
          <w:tab w:val="left" w:pos="-720"/>
          <w:tab w:val="left" w:pos="0"/>
          <w:tab w:val="left" w:pos="720"/>
        </w:tabs>
        <w:spacing w:after="0" w:line="240" w:lineRule="auto"/>
        <w:ind w:left="1440" w:hanging="1440"/>
        <w:jc w:val="both"/>
        <w:rPr>
          <w:rFonts w:asciiTheme="majorHAnsi" w:hAnsiTheme="majorHAnsi" w:cstheme="majorHAnsi"/>
          <w:b/>
          <w:bCs/>
        </w:rPr>
      </w:pPr>
      <w:r w:rsidRPr="008A65E2">
        <w:rPr>
          <w:rFonts w:asciiTheme="majorHAnsi" w:hAnsiTheme="majorHAnsi" w:cstheme="majorHAnsi"/>
          <w:b/>
          <w:bCs/>
        </w:rPr>
        <w:lastRenderedPageBreak/>
        <w:t>Benefits</w:t>
      </w:r>
    </w:p>
    <w:p w14:paraId="7E2CC11F" w14:textId="531A790B" w:rsidR="00C77D85" w:rsidRDefault="00C35B83" w:rsidP="00103B3A">
      <w:pPr>
        <w:spacing w:after="0" w:line="240" w:lineRule="auto"/>
        <w:rPr>
          <w:rFonts w:asciiTheme="majorHAnsi" w:eastAsia="Times New Roman" w:hAnsiTheme="majorHAnsi" w:cstheme="majorHAnsi"/>
          <w:sz w:val="20"/>
          <w:szCs w:val="20"/>
        </w:rPr>
      </w:pPr>
      <w:r w:rsidRPr="008A65E2">
        <w:rPr>
          <w:rFonts w:asciiTheme="majorHAnsi" w:eastAsia="Times New Roman" w:hAnsiTheme="majorHAnsi" w:cstheme="majorHAnsi"/>
          <w:sz w:val="20"/>
          <w:szCs w:val="20"/>
        </w:rPr>
        <w:t xml:space="preserve">The candidate appointed to the post will automatically become a member of the LGPS Scheme and pay contributions as determined by annual salary levels. The pension scheme includes life assurance cover, and the College will also pay a contribution towards your pension. </w:t>
      </w:r>
      <w:r w:rsidR="00103B3A">
        <w:rPr>
          <w:rFonts w:asciiTheme="majorHAnsi" w:eastAsia="Times New Roman" w:hAnsiTheme="majorHAnsi" w:cstheme="majorHAnsi"/>
          <w:sz w:val="20"/>
          <w:szCs w:val="20"/>
        </w:rPr>
        <w:t>Staff also have access to Employee Assistance Programme, on site gym, Cy</w:t>
      </w:r>
      <w:r w:rsidR="009C47E6">
        <w:rPr>
          <w:rFonts w:asciiTheme="majorHAnsi" w:eastAsia="Times New Roman" w:hAnsiTheme="majorHAnsi" w:cstheme="majorHAnsi"/>
          <w:sz w:val="20"/>
          <w:szCs w:val="20"/>
        </w:rPr>
        <w:t>c</w:t>
      </w:r>
      <w:r w:rsidR="00103B3A">
        <w:rPr>
          <w:rFonts w:asciiTheme="majorHAnsi" w:eastAsia="Times New Roman" w:hAnsiTheme="majorHAnsi" w:cstheme="majorHAnsi"/>
          <w:sz w:val="20"/>
          <w:szCs w:val="20"/>
        </w:rPr>
        <w:t>le to Work Scheme and staff discounts.</w:t>
      </w:r>
    </w:p>
    <w:p w14:paraId="53E0B3C8" w14:textId="77777777" w:rsidR="00103B3A" w:rsidRPr="008A65E2" w:rsidRDefault="00103B3A" w:rsidP="00103B3A">
      <w:pPr>
        <w:spacing w:after="0" w:line="240" w:lineRule="auto"/>
        <w:rPr>
          <w:rFonts w:asciiTheme="majorHAnsi" w:eastAsia="Times New Roman" w:hAnsiTheme="majorHAnsi" w:cstheme="majorHAnsi"/>
          <w:color w:val="FF0000"/>
          <w:sz w:val="20"/>
          <w:szCs w:val="20"/>
          <w:u w:val="single"/>
        </w:rPr>
      </w:pPr>
    </w:p>
    <w:p w14:paraId="15F9BE45" w14:textId="77777777" w:rsidR="00C77D85" w:rsidRPr="008A65E2" w:rsidRDefault="00C77D85" w:rsidP="00C77D85">
      <w:pPr>
        <w:tabs>
          <w:tab w:val="left" w:pos="-720"/>
          <w:tab w:val="left" w:pos="0"/>
          <w:tab w:val="left" w:pos="720"/>
        </w:tabs>
        <w:spacing w:after="0" w:line="240" w:lineRule="auto"/>
        <w:ind w:left="1440" w:hanging="1440"/>
        <w:jc w:val="both"/>
        <w:rPr>
          <w:rFonts w:asciiTheme="majorHAnsi" w:hAnsiTheme="majorHAnsi" w:cstheme="majorHAnsi"/>
          <w:b/>
          <w:bCs/>
        </w:rPr>
      </w:pPr>
      <w:r w:rsidRPr="008A65E2">
        <w:rPr>
          <w:rFonts w:asciiTheme="majorHAnsi" w:hAnsiTheme="majorHAnsi" w:cstheme="majorHAnsi"/>
          <w:b/>
          <w:bCs/>
        </w:rPr>
        <w:t>Equality and Diversity</w:t>
      </w:r>
    </w:p>
    <w:p w14:paraId="29052839" w14:textId="77777777" w:rsidR="00C77D85" w:rsidRPr="008A65E2" w:rsidRDefault="00C77D85" w:rsidP="00C77D85">
      <w:pPr>
        <w:tabs>
          <w:tab w:val="left" w:pos="-720"/>
          <w:tab w:val="left" w:pos="0"/>
          <w:tab w:val="left" w:pos="720"/>
        </w:tabs>
        <w:spacing w:after="0" w:line="240" w:lineRule="auto"/>
        <w:rPr>
          <w:rFonts w:asciiTheme="majorHAnsi" w:eastAsia="Times New Roman" w:hAnsiTheme="majorHAnsi" w:cstheme="majorHAnsi"/>
          <w:sz w:val="20"/>
          <w:szCs w:val="20"/>
        </w:rPr>
      </w:pPr>
      <w:r w:rsidRPr="008A65E2">
        <w:rPr>
          <w:rFonts w:asciiTheme="majorHAnsi" w:eastAsia="Times New Roman" w:hAnsiTheme="majorHAnsi" w:cstheme="majorHAnsi"/>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5E4CD4D" w14:textId="77777777" w:rsidR="00C77D85" w:rsidRPr="008A65E2" w:rsidRDefault="00C77D85" w:rsidP="00C77D85">
      <w:pPr>
        <w:tabs>
          <w:tab w:val="left" w:pos="-720"/>
          <w:tab w:val="left" w:pos="0"/>
          <w:tab w:val="left" w:pos="720"/>
        </w:tabs>
        <w:spacing w:after="0" w:line="240" w:lineRule="auto"/>
        <w:rPr>
          <w:rFonts w:asciiTheme="majorHAnsi" w:hAnsiTheme="majorHAnsi" w:cstheme="majorHAnsi"/>
          <w:b/>
          <w:bCs/>
          <w:color w:val="FF0000"/>
          <w:sz w:val="20"/>
          <w:szCs w:val="20"/>
        </w:rPr>
      </w:pPr>
    </w:p>
    <w:p w14:paraId="75A4DE75" w14:textId="77777777" w:rsidR="00C77D85" w:rsidRPr="008A65E2" w:rsidRDefault="00C77D85" w:rsidP="00C77D85">
      <w:pPr>
        <w:tabs>
          <w:tab w:val="left" w:pos="-720"/>
          <w:tab w:val="left" w:pos="0"/>
          <w:tab w:val="left" w:pos="720"/>
        </w:tabs>
        <w:spacing w:after="0" w:line="240" w:lineRule="auto"/>
        <w:ind w:left="1440" w:hanging="1440"/>
        <w:jc w:val="both"/>
        <w:rPr>
          <w:rFonts w:asciiTheme="majorHAnsi" w:hAnsiTheme="majorHAnsi" w:cstheme="majorHAnsi"/>
          <w:b/>
          <w:bCs/>
        </w:rPr>
      </w:pPr>
      <w:r w:rsidRPr="008A65E2">
        <w:rPr>
          <w:rFonts w:asciiTheme="majorHAnsi" w:hAnsiTheme="majorHAnsi" w:cstheme="majorHAnsi"/>
          <w:b/>
          <w:bCs/>
        </w:rPr>
        <w:t>Criminal Record Check via the Disclosure Procedure</w:t>
      </w:r>
    </w:p>
    <w:p w14:paraId="50F72663" w14:textId="77777777" w:rsidR="00C77D85" w:rsidRPr="008A65E2" w:rsidRDefault="00C77D85" w:rsidP="00C77D85">
      <w:pPr>
        <w:tabs>
          <w:tab w:val="left" w:pos="-720"/>
          <w:tab w:val="left" w:pos="0"/>
          <w:tab w:val="left" w:pos="720"/>
        </w:tabs>
        <w:spacing w:after="0" w:line="240" w:lineRule="auto"/>
        <w:rPr>
          <w:rFonts w:asciiTheme="majorHAnsi" w:eastAsia="Times New Roman" w:hAnsiTheme="majorHAnsi" w:cstheme="majorHAnsi"/>
          <w:sz w:val="20"/>
          <w:szCs w:val="20"/>
        </w:rPr>
      </w:pPr>
      <w:r w:rsidRPr="008A65E2">
        <w:rPr>
          <w:rFonts w:asciiTheme="majorHAnsi" w:eastAsia="Times New Roman" w:hAnsiTheme="majorHAnsi" w:cstheme="majorHAnsi"/>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48895C8" w14:textId="77777777" w:rsidR="00C77D85" w:rsidRPr="008A65E2" w:rsidRDefault="00C77D85" w:rsidP="00C77D85">
      <w:pPr>
        <w:tabs>
          <w:tab w:val="left" w:pos="-720"/>
          <w:tab w:val="left" w:pos="0"/>
          <w:tab w:val="left" w:pos="720"/>
        </w:tabs>
        <w:spacing w:after="0" w:line="240" w:lineRule="auto"/>
        <w:rPr>
          <w:rFonts w:asciiTheme="majorHAnsi" w:eastAsia="Times New Roman" w:hAnsiTheme="majorHAnsi" w:cstheme="majorHAnsi"/>
          <w:sz w:val="20"/>
          <w:szCs w:val="20"/>
        </w:rPr>
      </w:pPr>
    </w:p>
    <w:p w14:paraId="76E6F01F" w14:textId="77777777" w:rsidR="00C77D85" w:rsidRPr="008A65E2" w:rsidRDefault="00C77D85" w:rsidP="00C77D85">
      <w:pPr>
        <w:tabs>
          <w:tab w:val="left" w:pos="-720"/>
          <w:tab w:val="left" w:pos="0"/>
          <w:tab w:val="left" w:pos="720"/>
        </w:tabs>
        <w:spacing w:after="0" w:line="240" w:lineRule="auto"/>
        <w:rPr>
          <w:rFonts w:asciiTheme="majorHAnsi" w:eastAsia="Times New Roman" w:hAnsiTheme="majorHAnsi" w:cstheme="majorHAnsi"/>
          <w:sz w:val="20"/>
          <w:szCs w:val="20"/>
        </w:rPr>
      </w:pPr>
      <w:r w:rsidRPr="008A65E2">
        <w:rPr>
          <w:rFonts w:asciiTheme="majorHAnsi" w:eastAsia="Times New Roman" w:hAnsiTheme="majorHAnsi" w:cstheme="majorHAnsi"/>
          <w:sz w:val="20"/>
          <w:szCs w:val="20"/>
        </w:rPr>
        <w:t>The post you have applied for falls into this category and, therefore, requires a criminal background check.</w:t>
      </w:r>
    </w:p>
    <w:p w14:paraId="1496C6A2" w14:textId="77777777" w:rsidR="00C77D85" w:rsidRPr="008A65E2" w:rsidRDefault="00C77D85" w:rsidP="00C77D85">
      <w:pPr>
        <w:tabs>
          <w:tab w:val="left" w:pos="-720"/>
          <w:tab w:val="left" w:pos="0"/>
          <w:tab w:val="left" w:pos="720"/>
        </w:tabs>
        <w:spacing w:after="0" w:line="240" w:lineRule="auto"/>
        <w:rPr>
          <w:rFonts w:asciiTheme="majorHAnsi" w:eastAsia="Times New Roman" w:hAnsiTheme="majorHAnsi" w:cstheme="majorHAnsi"/>
          <w:sz w:val="20"/>
          <w:szCs w:val="20"/>
        </w:rPr>
      </w:pPr>
    </w:p>
    <w:p w14:paraId="774EE195" w14:textId="77777777" w:rsidR="00C77D85" w:rsidRPr="008A65E2" w:rsidRDefault="00C77D85" w:rsidP="00C77D85">
      <w:pPr>
        <w:tabs>
          <w:tab w:val="left" w:pos="-720"/>
          <w:tab w:val="left" w:pos="0"/>
          <w:tab w:val="left" w:pos="720"/>
        </w:tabs>
        <w:spacing w:after="0" w:line="240" w:lineRule="auto"/>
        <w:rPr>
          <w:rFonts w:asciiTheme="majorHAnsi" w:eastAsia="Times New Roman" w:hAnsiTheme="majorHAnsi" w:cstheme="majorHAnsi"/>
          <w:sz w:val="20"/>
          <w:szCs w:val="20"/>
        </w:rPr>
      </w:pPr>
      <w:r w:rsidRPr="008A65E2">
        <w:rPr>
          <w:rFonts w:asciiTheme="majorHAnsi" w:eastAsia="Times New Roman" w:hAnsiTheme="majorHAnsi" w:cstheme="majorHAnsi"/>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830FBD4" w14:textId="77777777" w:rsidR="00C77D85" w:rsidRPr="008A65E2" w:rsidRDefault="00C77D85" w:rsidP="00C77D85">
      <w:pPr>
        <w:tabs>
          <w:tab w:val="left" w:pos="-720"/>
          <w:tab w:val="left" w:pos="0"/>
          <w:tab w:val="left" w:pos="720"/>
        </w:tabs>
        <w:spacing w:after="0" w:line="240" w:lineRule="auto"/>
        <w:rPr>
          <w:rFonts w:asciiTheme="majorHAnsi" w:eastAsia="Times New Roman" w:hAnsiTheme="majorHAnsi" w:cstheme="majorHAnsi"/>
          <w:sz w:val="20"/>
          <w:szCs w:val="20"/>
        </w:rPr>
      </w:pPr>
    </w:p>
    <w:p w14:paraId="7A39C0AA" w14:textId="77777777" w:rsidR="00C77D85" w:rsidRPr="008A65E2" w:rsidRDefault="00C77D85" w:rsidP="00C77D85">
      <w:pPr>
        <w:tabs>
          <w:tab w:val="left" w:pos="-720"/>
          <w:tab w:val="left" w:pos="0"/>
          <w:tab w:val="left" w:pos="720"/>
        </w:tabs>
        <w:spacing w:after="0" w:line="240" w:lineRule="auto"/>
        <w:rPr>
          <w:rFonts w:asciiTheme="majorHAnsi" w:eastAsia="Times New Roman" w:hAnsiTheme="majorHAnsi" w:cstheme="majorHAnsi"/>
          <w:sz w:val="20"/>
          <w:szCs w:val="20"/>
        </w:rPr>
      </w:pPr>
      <w:r w:rsidRPr="008A65E2">
        <w:rPr>
          <w:rFonts w:asciiTheme="majorHAnsi" w:eastAsia="Times New Roman" w:hAnsiTheme="majorHAnsi" w:cstheme="majorHAnsi"/>
          <w:sz w:val="20"/>
          <w:szCs w:val="20"/>
        </w:rPr>
        <w:t>The DBS Disclosure will also indicate whether information is held on government faculty lists of those individuals who are barred from working with children or vulnerable adults (if applicable).</w:t>
      </w:r>
    </w:p>
    <w:p w14:paraId="14A132FF" w14:textId="77777777" w:rsidR="00C77D85" w:rsidRPr="008A65E2" w:rsidRDefault="00C77D85" w:rsidP="00C77D85">
      <w:pPr>
        <w:tabs>
          <w:tab w:val="left" w:pos="-720"/>
          <w:tab w:val="left" w:pos="0"/>
          <w:tab w:val="left" w:pos="720"/>
        </w:tabs>
        <w:spacing w:after="0" w:line="240" w:lineRule="auto"/>
        <w:rPr>
          <w:rFonts w:asciiTheme="majorHAnsi" w:eastAsia="Times New Roman" w:hAnsiTheme="majorHAnsi" w:cstheme="majorHAnsi"/>
          <w:sz w:val="20"/>
          <w:szCs w:val="20"/>
        </w:rPr>
      </w:pPr>
    </w:p>
    <w:p w14:paraId="072E1038" w14:textId="77777777" w:rsidR="00C77D85" w:rsidRPr="008A65E2" w:rsidRDefault="00C77D85" w:rsidP="00AD4117">
      <w:pPr>
        <w:tabs>
          <w:tab w:val="left" w:pos="-720"/>
          <w:tab w:val="left" w:pos="0"/>
          <w:tab w:val="left" w:pos="720"/>
        </w:tabs>
        <w:spacing w:after="0" w:line="240" w:lineRule="auto"/>
        <w:rPr>
          <w:rFonts w:asciiTheme="majorHAnsi" w:eastAsia="Times New Roman" w:hAnsiTheme="majorHAnsi" w:cstheme="majorHAnsi"/>
          <w:sz w:val="20"/>
          <w:szCs w:val="20"/>
        </w:rPr>
      </w:pPr>
      <w:r w:rsidRPr="008A65E2">
        <w:rPr>
          <w:rFonts w:asciiTheme="majorHAnsi" w:eastAsia="Times New Roman" w:hAnsiTheme="majorHAnsi" w:cstheme="majorHAnsi"/>
          <w:sz w:val="20"/>
          <w:szCs w:val="20"/>
        </w:rPr>
        <w:t>The post-holder cannot begin employment with the College until the DBS Disclosure Certificate is received and considered by the Principal</w:t>
      </w:r>
    </w:p>
    <w:p w14:paraId="0D30F4EF" w14:textId="77777777" w:rsidR="00C77D85" w:rsidRPr="008A65E2" w:rsidRDefault="00C77D85" w:rsidP="004173D7">
      <w:pPr>
        <w:pStyle w:val="ListParagraph"/>
        <w:overflowPunct/>
        <w:autoSpaceDE/>
        <w:autoSpaceDN/>
        <w:adjustRightInd/>
        <w:ind w:left="360"/>
        <w:contextualSpacing/>
        <w:jc w:val="both"/>
        <w:textAlignment w:val="auto"/>
        <w:rPr>
          <w:rFonts w:asciiTheme="majorHAnsi" w:hAnsiTheme="majorHAnsi" w:cstheme="majorHAnsi"/>
          <w:sz w:val="22"/>
          <w:szCs w:val="22"/>
        </w:rPr>
      </w:pPr>
    </w:p>
    <w:sectPr w:rsidR="00C77D85" w:rsidRPr="008A65E2">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13DB" w14:textId="77777777" w:rsidR="007737A7" w:rsidRDefault="007737A7" w:rsidP="00F21812">
      <w:pPr>
        <w:spacing w:after="0" w:line="240" w:lineRule="auto"/>
      </w:pPr>
      <w:r>
        <w:separator/>
      </w:r>
    </w:p>
  </w:endnote>
  <w:endnote w:type="continuationSeparator" w:id="0">
    <w:p w14:paraId="1C2CCA9B" w14:textId="77777777" w:rsidR="007737A7" w:rsidRDefault="007737A7"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A731"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3BCA6"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3E53"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654">
      <w:rPr>
        <w:rStyle w:val="PageNumber"/>
        <w:noProof/>
      </w:rPr>
      <w:t>4</w:t>
    </w:r>
    <w:r>
      <w:rPr>
        <w:rStyle w:val="PageNumber"/>
      </w:rPr>
      <w:fldChar w:fldCharType="end"/>
    </w:r>
  </w:p>
  <w:p w14:paraId="65D2F1E0" w14:textId="77777777"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6687" w14:textId="77777777" w:rsidR="007737A7" w:rsidRDefault="007737A7" w:rsidP="00F21812">
      <w:pPr>
        <w:spacing w:after="0" w:line="240" w:lineRule="auto"/>
      </w:pPr>
      <w:r>
        <w:separator/>
      </w:r>
    </w:p>
  </w:footnote>
  <w:footnote w:type="continuationSeparator" w:id="0">
    <w:p w14:paraId="31817685" w14:textId="77777777" w:rsidR="007737A7" w:rsidRDefault="007737A7"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108D" w14:textId="7AD446DC" w:rsidR="00177252" w:rsidRPr="00C12CBE" w:rsidRDefault="00177252" w:rsidP="002D003A">
    <w:pPr>
      <w:pStyle w:val="Header"/>
    </w:pPr>
  </w:p>
  <w:p w14:paraId="4AF3CEA8"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5"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1"/>
  </w:num>
  <w:num w:numId="4">
    <w:abstractNumId w:val="34"/>
  </w:num>
  <w:num w:numId="5">
    <w:abstractNumId w:val="26"/>
  </w:num>
  <w:num w:numId="6">
    <w:abstractNumId w:val="17"/>
  </w:num>
  <w:num w:numId="7">
    <w:abstractNumId w:val="11"/>
  </w:num>
  <w:num w:numId="8">
    <w:abstractNumId w:val="8"/>
  </w:num>
  <w:num w:numId="9">
    <w:abstractNumId w:val="29"/>
  </w:num>
  <w:num w:numId="10">
    <w:abstractNumId w:val="30"/>
  </w:num>
  <w:num w:numId="11">
    <w:abstractNumId w:val="12"/>
  </w:num>
  <w:num w:numId="12">
    <w:abstractNumId w:val="32"/>
  </w:num>
  <w:num w:numId="13">
    <w:abstractNumId w:val="20"/>
  </w:num>
  <w:num w:numId="14">
    <w:abstractNumId w:val="4"/>
  </w:num>
  <w:num w:numId="15">
    <w:abstractNumId w:val="7"/>
  </w:num>
  <w:num w:numId="16">
    <w:abstractNumId w:val="0"/>
  </w:num>
  <w:num w:numId="17">
    <w:abstractNumId w:val="19"/>
  </w:num>
  <w:num w:numId="18">
    <w:abstractNumId w:val="5"/>
  </w:num>
  <w:num w:numId="19">
    <w:abstractNumId w:val="33"/>
  </w:num>
  <w:num w:numId="20">
    <w:abstractNumId w:val="31"/>
  </w:num>
  <w:num w:numId="21">
    <w:abstractNumId w:val="14"/>
  </w:num>
  <w:num w:numId="22">
    <w:abstractNumId w:val="27"/>
  </w:num>
  <w:num w:numId="23">
    <w:abstractNumId w:val="22"/>
  </w:num>
  <w:num w:numId="24">
    <w:abstractNumId w:val="18"/>
  </w:num>
  <w:num w:numId="25">
    <w:abstractNumId w:val="3"/>
  </w:num>
  <w:num w:numId="26">
    <w:abstractNumId w:val="16"/>
  </w:num>
  <w:num w:numId="27">
    <w:abstractNumId w:val="9"/>
  </w:num>
  <w:num w:numId="28">
    <w:abstractNumId w:val="6"/>
  </w:num>
  <w:num w:numId="29">
    <w:abstractNumId w:val="1"/>
  </w:num>
  <w:num w:numId="30">
    <w:abstractNumId w:val="24"/>
  </w:num>
  <w:num w:numId="31">
    <w:abstractNumId w:val="25"/>
  </w:num>
  <w:num w:numId="32">
    <w:abstractNumId w:val="23"/>
  </w:num>
  <w:num w:numId="33">
    <w:abstractNumId w:val="15"/>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457C7"/>
    <w:rsid w:val="00070962"/>
    <w:rsid w:val="0007109F"/>
    <w:rsid w:val="00071AC1"/>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03B3A"/>
    <w:rsid w:val="00111FDF"/>
    <w:rsid w:val="00117D99"/>
    <w:rsid w:val="00132607"/>
    <w:rsid w:val="0013759B"/>
    <w:rsid w:val="0014706D"/>
    <w:rsid w:val="00152F46"/>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139"/>
    <w:rsid w:val="001A4E7E"/>
    <w:rsid w:val="001B15FB"/>
    <w:rsid w:val="001C3B43"/>
    <w:rsid w:val="001D2800"/>
    <w:rsid w:val="00200F8D"/>
    <w:rsid w:val="00212343"/>
    <w:rsid w:val="002165B3"/>
    <w:rsid w:val="00216706"/>
    <w:rsid w:val="00217BE0"/>
    <w:rsid w:val="002241D4"/>
    <w:rsid w:val="002713EB"/>
    <w:rsid w:val="00275F19"/>
    <w:rsid w:val="00277AF0"/>
    <w:rsid w:val="00286AD9"/>
    <w:rsid w:val="002905C1"/>
    <w:rsid w:val="00291B46"/>
    <w:rsid w:val="00295DFE"/>
    <w:rsid w:val="00296E4F"/>
    <w:rsid w:val="002971FC"/>
    <w:rsid w:val="00297590"/>
    <w:rsid w:val="002A3E84"/>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012B9"/>
    <w:rsid w:val="0031158A"/>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C2C41"/>
    <w:rsid w:val="003D50BC"/>
    <w:rsid w:val="003D6410"/>
    <w:rsid w:val="003D7AD7"/>
    <w:rsid w:val="003F15C8"/>
    <w:rsid w:val="003F55E3"/>
    <w:rsid w:val="003F5B3B"/>
    <w:rsid w:val="00401BA7"/>
    <w:rsid w:val="0040209B"/>
    <w:rsid w:val="004111DC"/>
    <w:rsid w:val="004128CD"/>
    <w:rsid w:val="00416D3C"/>
    <w:rsid w:val="004173D7"/>
    <w:rsid w:val="00422CCC"/>
    <w:rsid w:val="00430760"/>
    <w:rsid w:val="00436B55"/>
    <w:rsid w:val="00436C79"/>
    <w:rsid w:val="00437C45"/>
    <w:rsid w:val="00441485"/>
    <w:rsid w:val="00452835"/>
    <w:rsid w:val="00460DD6"/>
    <w:rsid w:val="004627CE"/>
    <w:rsid w:val="0047111A"/>
    <w:rsid w:val="00472774"/>
    <w:rsid w:val="0047423C"/>
    <w:rsid w:val="00480B0C"/>
    <w:rsid w:val="00481444"/>
    <w:rsid w:val="0048683F"/>
    <w:rsid w:val="00491495"/>
    <w:rsid w:val="00495759"/>
    <w:rsid w:val="00496687"/>
    <w:rsid w:val="00497E0E"/>
    <w:rsid w:val="00497EEE"/>
    <w:rsid w:val="004A6494"/>
    <w:rsid w:val="004A70B2"/>
    <w:rsid w:val="004B233F"/>
    <w:rsid w:val="004C7F02"/>
    <w:rsid w:val="004D0B3A"/>
    <w:rsid w:val="004E2BC7"/>
    <w:rsid w:val="004E3FC0"/>
    <w:rsid w:val="004E623C"/>
    <w:rsid w:val="004E7264"/>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0521"/>
    <w:rsid w:val="00605E18"/>
    <w:rsid w:val="0060650C"/>
    <w:rsid w:val="00606E17"/>
    <w:rsid w:val="00624FD4"/>
    <w:rsid w:val="006314BF"/>
    <w:rsid w:val="00652E32"/>
    <w:rsid w:val="006538A5"/>
    <w:rsid w:val="00655BB6"/>
    <w:rsid w:val="0065796B"/>
    <w:rsid w:val="0066660D"/>
    <w:rsid w:val="00670FB0"/>
    <w:rsid w:val="006724B4"/>
    <w:rsid w:val="006777A1"/>
    <w:rsid w:val="00680630"/>
    <w:rsid w:val="00682D67"/>
    <w:rsid w:val="0068390C"/>
    <w:rsid w:val="00690C82"/>
    <w:rsid w:val="006A15CA"/>
    <w:rsid w:val="006A5DE3"/>
    <w:rsid w:val="006B09AC"/>
    <w:rsid w:val="006B446C"/>
    <w:rsid w:val="006C16B5"/>
    <w:rsid w:val="006D0FAD"/>
    <w:rsid w:val="006F39CA"/>
    <w:rsid w:val="006F4462"/>
    <w:rsid w:val="0071350C"/>
    <w:rsid w:val="007208BF"/>
    <w:rsid w:val="00730707"/>
    <w:rsid w:val="00732405"/>
    <w:rsid w:val="00752CC7"/>
    <w:rsid w:val="00753E54"/>
    <w:rsid w:val="00764E1E"/>
    <w:rsid w:val="0076740E"/>
    <w:rsid w:val="00770614"/>
    <w:rsid w:val="00772EC2"/>
    <w:rsid w:val="007737A7"/>
    <w:rsid w:val="00774B20"/>
    <w:rsid w:val="00784152"/>
    <w:rsid w:val="00784445"/>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14E27"/>
    <w:rsid w:val="00822276"/>
    <w:rsid w:val="00823A46"/>
    <w:rsid w:val="00825593"/>
    <w:rsid w:val="00842A51"/>
    <w:rsid w:val="00843041"/>
    <w:rsid w:val="00855CD0"/>
    <w:rsid w:val="00864206"/>
    <w:rsid w:val="00867401"/>
    <w:rsid w:val="008747F4"/>
    <w:rsid w:val="00874F42"/>
    <w:rsid w:val="00877073"/>
    <w:rsid w:val="00885256"/>
    <w:rsid w:val="008A65E2"/>
    <w:rsid w:val="008A6B35"/>
    <w:rsid w:val="008D46B8"/>
    <w:rsid w:val="008D76DB"/>
    <w:rsid w:val="008D7D22"/>
    <w:rsid w:val="008E2C01"/>
    <w:rsid w:val="008E4228"/>
    <w:rsid w:val="008E6CEF"/>
    <w:rsid w:val="009072A2"/>
    <w:rsid w:val="00916062"/>
    <w:rsid w:val="00917CAD"/>
    <w:rsid w:val="00943356"/>
    <w:rsid w:val="009473AA"/>
    <w:rsid w:val="0095322B"/>
    <w:rsid w:val="00956963"/>
    <w:rsid w:val="0096637C"/>
    <w:rsid w:val="00967632"/>
    <w:rsid w:val="00970B6D"/>
    <w:rsid w:val="009812B3"/>
    <w:rsid w:val="00992BF0"/>
    <w:rsid w:val="00996602"/>
    <w:rsid w:val="009A078A"/>
    <w:rsid w:val="009B032C"/>
    <w:rsid w:val="009B18BA"/>
    <w:rsid w:val="009B3B75"/>
    <w:rsid w:val="009C18E7"/>
    <w:rsid w:val="009C1E45"/>
    <w:rsid w:val="009C47E6"/>
    <w:rsid w:val="009C755C"/>
    <w:rsid w:val="009D3C49"/>
    <w:rsid w:val="009D52DD"/>
    <w:rsid w:val="009D7C51"/>
    <w:rsid w:val="009E3A15"/>
    <w:rsid w:val="009F3610"/>
    <w:rsid w:val="009F421C"/>
    <w:rsid w:val="00A12122"/>
    <w:rsid w:val="00A27D9F"/>
    <w:rsid w:val="00A555BA"/>
    <w:rsid w:val="00A63177"/>
    <w:rsid w:val="00A75FB9"/>
    <w:rsid w:val="00A80229"/>
    <w:rsid w:val="00A85973"/>
    <w:rsid w:val="00A87A84"/>
    <w:rsid w:val="00A9470D"/>
    <w:rsid w:val="00AA2680"/>
    <w:rsid w:val="00AA772B"/>
    <w:rsid w:val="00AA79D0"/>
    <w:rsid w:val="00AB4E80"/>
    <w:rsid w:val="00AB59AB"/>
    <w:rsid w:val="00AB77EF"/>
    <w:rsid w:val="00AC2E4D"/>
    <w:rsid w:val="00AC3A90"/>
    <w:rsid w:val="00AC7A2D"/>
    <w:rsid w:val="00AD2EC4"/>
    <w:rsid w:val="00AD4117"/>
    <w:rsid w:val="00AE6A0C"/>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090"/>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4828"/>
    <w:rsid w:val="00CD5886"/>
    <w:rsid w:val="00D10038"/>
    <w:rsid w:val="00D2655C"/>
    <w:rsid w:val="00D43E08"/>
    <w:rsid w:val="00D45475"/>
    <w:rsid w:val="00D61EDE"/>
    <w:rsid w:val="00D640B8"/>
    <w:rsid w:val="00D8143D"/>
    <w:rsid w:val="00D848BB"/>
    <w:rsid w:val="00D84E78"/>
    <w:rsid w:val="00D9189E"/>
    <w:rsid w:val="00D949E2"/>
    <w:rsid w:val="00DA5CA4"/>
    <w:rsid w:val="00DB6729"/>
    <w:rsid w:val="00DC344E"/>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3654"/>
    <w:rsid w:val="00F061C9"/>
    <w:rsid w:val="00F1001C"/>
    <w:rsid w:val="00F10488"/>
    <w:rsid w:val="00F11C12"/>
    <w:rsid w:val="00F21812"/>
    <w:rsid w:val="00F26159"/>
    <w:rsid w:val="00F527C5"/>
    <w:rsid w:val="00F731A0"/>
    <w:rsid w:val="00F74D58"/>
    <w:rsid w:val="00F87270"/>
    <w:rsid w:val="00F94980"/>
    <w:rsid w:val="00F94AC0"/>
    <w:rsid w:val="00F957B8"/>
    <w:rsid w:val="00F970B5"/>
    <w:rsid w:val="00FB1D10"/>
    <w:rsid w:val="00FC1AC6"/>
    <w:rsid w:val="00FC45D6"/>
    <w:rsid w:val="00FD6727"/>
    <w:rsid w:val="00FE467D"/>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9540C"/>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AD84AE3F-9B68-4D75-B689-8C0D26FA86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7e78af23-eeee-4947-93b3-4e2bb3c4cddf"/>
    <ds:schemaRef ds:uri="http://www.w3.org/XML/1998/namespace"/>
    <ds:schemaRef ds:uri="http://purl.org/dc/dcmitype/"/>
  </ds:schemaRefs>
</ds:datastoreItem>
</file>

<file path=customXml/itemProps3.xml><?xml version="1.0" encoding="utf-8"?>
<ds:datastoreItem xmlns:ds="http://schemas.openxmlformats.org/officeDocument/2006/customXml" ds:itemID="{1CC3F200-B984-4484-8899-288C15C04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AD8C6-B0CB-409C-A5F1-915B562A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7882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4</cp:revision>
  <cp:lastPrinted>2018-02-01T11:59:00Z</cp:lastPrinted>
  <dcterms:created xsi:type="dcterms:W3CDTF">2021-09-15T06:49:00Z</dcterms:created>
  <dcterms:modified xsi:type="dcterms:W3CDTF">2021-09-16T08:45:00Z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