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220994E9" w:rsidR="00EA1D67" w:rsidRPr="00EB08D5" w:rsidRDefault="0025527A" w:rsidP="0025527A">
      <w:pPr>
        <w:spacing w:after="0" w:line="240" w:lineRule="auto"/>
        <w:jc w:val="center"/>
        <w:rPr>
          <w:rFonts w:ascii="Arial" w:hAnsi="Arial" w:cs="Arial"/>
        </w:rPr>
      </w:pPr>
      <w:r>
        <w:rPr>
          <w:rFonts w:ascii="Arial" w:hAnsi="Arial" w:cs="Arial"/>
          <w:noProof/>
          <w:lang w:eastAsia="en-GB"/>
        </w:rPr>
        <w:drawing>
          <wp:inline distT="0" distB="0" distL="0" distR="0" wp14:anchorId="64A281BD" wp14:editId="39F3017E">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10">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p w14:paraId="7458AE5E" w14:textId="77777777" w:rsidR="00B26C4A" w:rsidRPr="00EB08D5" w:rsidRDefault="00B26C4A" w:rsidP="00892C36">
      <w:pPr>
        <w:spacing w:after="0" w:line="240" w:lineRule="auto"/>
        <w:ind w:left="-142" w:firstLine="142"/>
        <w:rPr>
          <w:rFonts w:ascii="Arial" w:hAnsi="Arial" w:cs="Arial"/>
        </w:rPr>
      </w:pPr>
    </w:p>
    <w:p w14:paraId="09263E6B" w14:textId="77777777" w:rsidR="00DA178F" w:rsidRPr="00DC033D" w:rsidRDefault="00DA178F" w:rsidP="00B26C4A">
      <w:pPr>
        <w:spacing w:after="0" w:line="240" w:lineRule="auto"/>
        <w:rPr>
          <w:rFonts w:eastAsia="Calibri" w:cstheme="minorHAnsi"/>
          <w:b/>
          <w:sz w:val="24"/>
          <w:szCs w:val="24"/>
        </w:rPr>
      </w:pPr>
    </w:p>
    <w:tbl>
      <w:tblPr>
        <w:tblStyle w:val="TableGrid"/>
        <w:tblW w:w="9611" w:type="dxa"/>
        <w:tblInd w:w="-5" w:type="dxa"/>
        <w:tblLook w:val="04A0" w:firstRow="1" w:lastRow="0" w:firstColumn="1" w:lastColumn="0" w:noHBand="0" w:noVBand="1"/>
      </w:tblPr>
      <w:tblGrid>
        <w:gridCol w:w="9611"/>
      </w:tblGrid>
      <w:tr w:rsidR="009205E0" w:rsidRPr="00DC033D" w14:paraId="57C998E0" w14:textId="77777777" w:rsidTr="00855F31">
        <w:trPr>
          <w:trHeight w:val="595"/>
        </w:trPr>
        <w:tc>
          <w:tcPr>
            <w:tcW w:w="9611" w:type="dxa"/>
            <w:vAlign w:val="center"/>
          </w:tcPr>
          <w:p w14:paraId="27FAB39F" w14:textId="57C9D5AF" w:rsidR="009205E0" w:rsidRPr="00DC033D" w:rsidRDefault="000B6069" w:rsidP="000D485F">
            <w:pPr>
              <w:jc w:val="center"/>
              <w:rPr>
                <w:rFonts w:eastAsia="Calibri" w:cstheme="minorHAnsi"/>
                <w:b/>
                <w:sz w:val="24"/>
                <w:szCs w:val="24"/>
              </w:rPr>
            </w:pPr>
            <w:r w:rsidRPr="00DC033D">
              <w:rPr>
                <w:rFonts w:eastAsia="Calibri" w:cstheme="minorHAnsi"/>
                <w:b/>
                <w:sz w:val="24"/>
                <w:szCs w:val="24"/>
              </w:rPr>
              <w:t>Inclusion Administrator</w:t>
            </w:r>
          </w:p>
        </w:tc>
      </w:tr>
    </w:tbl>
    <w:p w14:paraId="6BFAB977" w14:textId="77777777" w:rsidR="009205E0" w:rsidRPr="00DC033D" w:rsidRDefault="009205E0" w:rsidP="009205E0">
      <w:pPr>
        <w:rPr>
          <w:rFonts w:cstheme="minorHAnsi"/>
          <w:b/>
          <w:sz w:val="24"/>
          <w:szCs w:val="24"/>
          <w:u w:val="single"/>
        </w:rPr>
      </w:pPr>
    </w:p>
    <w:tbl>
      <w:tblPr>
        <w:tblW w:w="9606" w:type="dxa"/>
        <w:tblLook w:val="04A0" w:firstRow="1" w:lastRow="0" w:firstColumn="1" w:lastColumn="0" w:noHBand="0" w:noVBand="1"/>
      </w:tblPr>
      <w:tblGrid>
        <w:gridCol w:w="3256"/>
        <w:gridCol w:w="6350"/>
      </w:tblGrid>
      <w:tr w:rsidR="009205E0" w:rsidRPr="00DC033D"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DC033D" w:rsidRDefault="009205E0" w:rsidP="00E860D4">
            <w:pPr>
              <w:spacing w:after="0" w:line="240" w:lineRule="auto"/>
              <w:rPr>
                <w:rFonts w:eastAsia="Calibri" w:cstheme="minorHAnsi"/>
                <w:b/>
                <w:sz w:val="24"/>
                <w:szCs w:val="24"/>
              </w:rPr>
            </w:pPr>
            <w:r w:rsidRPr="00DC033D">
              <w:rPr>
                <w:rFonts w:eastAsia="Calibri" w:cstheme="minorHAnsi"/>
                <w:b/>
                <w:sz w:val="24"/>
                <w:szCs w:val="24"/>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66ACBA9F" w:rsidR="009205E0" w:rsidRPr="00DC033D" w:rsidRDefault="00B76FE7" w:rsidP="00E860D4">
            <w:pPr>
              <w:spacing w:after="0" w:line="240" w:lineRule="auto"/>
              <w:rPr>
                <w:rFonts w:eastAsia="Calibri" w:cstheme="minorHAnsi"/>
                <w:sz w:val="24"/>
                <w:szCs w:val="24"/>
              </w:rPr>
            </w:pPr>
            <w:r w:rsidRPr="00DC033D">
              <w:rPr>
                <w:rFonts w:eastAsia="Calibri" w:cstheme="minorHAnsi"/>
                <w:sz w:val="24"/>
                <w:szCs w:val="24"/>
              </w:rPr>
              <w:t xml:space="preserve">Head of Inclusive Learning and </w:t>
            </w:r>
            <w:r w:rsidR="004D54F7">
              <w:rPr>
                <w:rFonts w:eastAsia="Calibri" w:cstheme="minorHAnsi"/>
                <w:sz w:val="24"/>
                <w:szCs w:val="24"/>
              </w:rPr>
              <w:t>D</w:t>
            </w:r>
            <w:r w:rsidRPr="00DC033D">
              <w:rPr>
                <w:rFonts w:eastAsia="Calibri" w:cstheme="minorHAnsi"/>
                <w:sz w:val="24"/>
                <w:szCs w:val="24"/>
              </w:rPr>
              <w:t>evelopment</w:t>
            </w:r>
          </w:p>
        </w:tc>
      </w:tr>
      <w:tr w:rsidR="009205E0" w:rsidRPr="00DC033D" w14:paraId="29BD41A4" w14:textId="77777777" w:rsidTr="00732737">
        <w:trPr>
          <w:trHeight w:val="707"/>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DC033D" w:rsidRDefault="009205E0" w:rsidP="00E860D4">
            <w:pPr>
              <w:spacing w:after="0" w:line="240" w:lineRule="auto"/>
              <w:rPr>
                <w:rFonts w:eastAsia="Calibri" w:cstheme="minorHAnsi"/>
                <w:b/>
                <w:sz w:val="24"/>
                <w:szCs w:val="24"/>
              </w:rPr>
            </w:pPr>
            <w:r w:rsidRPr="00DC033D">
              <w:rPr>
                <w:rFonts w:eastAsia="Calibri" w:cstheme="minorHAnsi"/>
                <w:b/>
                <w:sz w:val="24"/>
                <w:szCs w:val="24"/>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43BAA791" w:rsidR="009205E0" w:rsidRPr="00DC033D" w:rsidRDefault="00B76FE7" w:rsidP="00E860D4">
            <w:pPr>
              <w:spacing w:after="0" w:line="240" w:lineRule="auto"/>
              <w:rPr>
                <w:rFonts w:eastAsia="Calibri" w:cstheme="minorHAnsi"/>
                <w:sz w:val="24"/>
                <w:szCs w:val="24"/>
              </w:rPr>
            </w:pPr>
            <w:r w:rsidRPr="00DC033D">
              <w:rPr>
                <w:rFonts w:eastAsia="Calibri" w:cstheme="minorHAnsi"/>
                <w:sz w:val="24"/>
                <w:szCs w:val="24"/>
              </w:rPr>
              <w:t>Term Time Only</w:t>
            </w:r>
            <w:r w:rsidR="009205E0" w:rsidRPr="00DC033D">
              <w:rPr>
                <w:rFonts w:eastAsia="Calibri" w:cstheme="minorHAnsi"/>
                <w:sz w:val="24"/>
                <w:szCs w:val="24"/>
              </w:rPr>
              <w:t xml:space="preserve"> (37</w:t>
            </w:r>
            <w:r w:rsidR="000B6069" w:rsidRPr="00DC033D">
              <w:rPr>
                <w:rFonts w:eastAsia="Calibri" w:cstheme="minorHAnsi"/>
                <w:sz w:val="24"/>
                <w:szCs w:val="24"/>
              </w:rPr>
              <w:t>.5</w:t>
            </w:r>
            <w:r w:rsidR="009205E0" w:rsidRPr="00DC033D">
              <w:rPr>
                <w:rFonts w:eastAsia="Calibri" w:cstheme="minorHAnsi"/>
                <w:sz w:val="24"/>
                <w:szCs w:val="24"/>
              </w:rPr>
              <w:t xml:space="preserve"> hours per week)</w:t>
            </w:r>
            <w:r w:rsidR="005663AD" w:rsidRPr="00DC033D">
              <w:rPr>
                <w:rFonts w:eastAsia="Calibri" w:cstheme="minorHAnsi"/>
                <w:sz w:val="24"/>
                <w:szCs w:val="24"/>
              </w:rPr>
              <w:t xml:space="preserve"> (part time</w:t>
            </w:r>
            <w:r w:rsidR="002A35F4" w:rsidRPr="00DC033D">
              <w:rPr>
                <w:rFonts w:eastAsia="Calibri" w:cstheme="minorHAnsi"/>
                <w:sz w:val="24"/>
                <w:szCs w:val="24"/>
              </w:rPr>
              <w:t xml:space="preserve"> and flexible hours</w:t>
            </w:r>
            <w:r w:rsidR="005663AD" w:rsidRPr="00DC033D">
              <w:rPr>
                <w:rFonts w:eastAsia="Calibri" w:cstheme="minorHAnsi"/>
                <w:sz w:val="24"/>
                <w:szCs w:val="24"/>
              </w:rPr>
              <w:t xml:space="preserve"> considered</w:t>
            </w:r>
            <w:r w:rsidR="00796ED5" w:rsidRPr="00DC033D">
              <w:rPr>
                <w:rFonts w:eastAsia="Calibri" w:cstheme="minorHAnsi"/>
                <w:sz w:val="24"/>
                <w:szCs w:val="24"/>
              </w:rPr>
              <w:t xml:space="preserve">/ partial </w:t>
            </w:r>
            <w:r w:rsidRPr="00DC033D">
              <w:rPr>
                <w:rFonts w:eastAsia="Calibri" w:cstheme="minorHAnsi"/>
                <w:sz w:val="24"/>
                <w:szCs w:val="24"/>
              </w:rPr>
              <w:t xml:space="preserve">remote working also </w:t>
            </w:r>
            <w:r w:rsidR="00796ED5" w:rsidRPr="00DC033D">
              <w:rPr>
                <w:rFonts w:eastAsia="Calibri" w:cstheme="minorHAnsi"/>
                <w:sz w:val="24"/>
                <w:szCs w:val="24"/>
              </w:rPr>
              <w:t>considered</w:t>
            </w:r>
            <w:r w:rsidR="005663AD" w:rsidRPr="00DC033D">
              <w:rPr>
                <w:rFonts w:eastAsia="Calibri" w:cstheme="minorHAnsi"/>
                <w:sz w:val="24"/>
                <w:szCs w:val="24"/>
              </w:rPr>
              <w:t>)</w:t>
            </w:r>
          </w:p>
        </w:tc>
      </w:tr>
      <w:tr w:rsidR="009205E0" w:rsidRPr="00DC033D"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DC033D" w:rsidRDefault="009205E0" w:rsidP="00E860D4">
            <w:pPr>
              <w:spacing w:after="0" w:line="240" w:lineRule="auto"/>
              <w:rPr>
                <w:rFonts w:eastAsia="Calibri" w:cstheme="minorHAnsi"/>
                <w:b/>
                <w:sz w:val="24"/>
                <w:szCs w:val="24"/>
              </w:rPr>
            </w:pPr>
            <w:r w:rsidRPr="00DC033D">
              <w:rPr>
                <w:rFonts w:eastAsia="Calibri" w:cstheme="minorHAnsi"/>
                <w:b/>
                <w:sz w:val="24"/>
                <w:szCs w:val="24"/>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50E4D428" w:rsidR="000633E7" w:rsidRPr="00DC033D" w:rsidRDefault="00AC439D" w:rsidP="00E860D4">
            <w:pPr>
              <w:spacing w:after="0" w:line="240" w:lineRule="auto"/>
              <w:rPr>
                <w:rFonts w:cstheme="minorHAnsi"/>
                <w:bCs/>
                <w:sz w:val="24"/>
                <w:szCs w:val="24"/>
              </w:rPr>
            </w:pPr>
            <w:r w:rsidRPr="00DC033D">
              <w:rPr>
                <w:rFonts w:cstheme="minorHAnsi"/>
                <w:bCs/>
                <w:sz w:val="24"/>
                <w:szCs w:val="24"/>
              </w:rPr>
              <w:t>PCS</w:t>
            </w:r>
            <w:r w:rsidR="002113B0">
              <w:rPr>
                <w:rFonts w:cstheme="minorHAnsi"/>
                <w:bCs/>
                <w:sz w:val="24"/>
                <w:szCs w:val="24"/>
              </w:rPr>
              <w:t>3</w:t>
            </w:r>
            <w:r w:rsidRPr="00DC033D">
              <w:rPr>
                <w:rFonts w:cstheme="minorHAnsi"/>
                <w:bCs/>
                <w:sz w:val="24"/>
                <w:szCs w:val="24"/>
              </w:rPr>
              <w:t xml:space="preserve"> £</w:t>
            </w:r>
            <w:r w:rsidR="002113B0">
              <w:rPr>
                <w:rFonts w:cstheme="minorHAnsi"/>
                <w:bCs/>
                <w:sz w:val="24"/>
                <w:szCs w:val="24"/>
              </w:rPr>
              <w:t>19,826</w:t>
            </w:r>
            <w:bookmarkStart w:id="0" w:name="_GoBack"/>
            <w:bookmarkEnd w:id="0"/>
            <w:r w:rsidR="00B26F50" w:rsidRPr="00DC033D">
              <w:rPr>
                <w:rFonts w:cstheme="minorHAnsi"/>
                <w:bCs/>
                <w:sz w:val="24"/>
                <w:szCs w:val="24"/>
              </w:rPr>
              <w:t>-£2</w:t>
            </w:r>
            <w:r w:rsidR="002113B0">
              <w:rPr>
                <w:rFonts w:cstheme="minorHAnsi"/>
                <w:bCs/>
                <w:sz w:val="24"/>
                <w:szCs w:val="24"/>
              </w:rPr>
              <w:t>3,293</w:t>
            </w:r>
          </w:p>
        </w:tc>
      </w:tr>
    </w:tbl>
    <w:p w14:paraId="05A0C183" w14:textId="77777777" w:rsidR="00EB08D5" w:rsidRPr="00DC033D" w:rsidRDefault="00EB08D5" w:rsidP="00EB08D5">
      <w:pPr>
        <w:jc w:val="center"/>
        <w:rPr>
          <w:rFonts w:cstheme="minorHAnsi"/>
          <w:b/>
          <w:bCs/>
          <w:sz w:val="24"/>
          <w:szCs w:val="24"/>
        </w:rPr>
      </w:pPr>
      <w:r w:rsidRPr="00DC033D">
        <w:rPr>
          <w:rFonts w:cstheme="minorHAnsi"/>
          <w:b/>
          <w:bCs/>
          <w:sz w:val="24"/>
          <w:szCs w:val="24"/>
        </w:rPr>
        <w:t> </w:t>
      </w:r>
    </w:p>
    <w:p w14:paraId="6B5139E4" w14:textId="07CBB762" w:rsidR="00C92E99" w:rsidRPr="00DC033D" w:rsidRDefault="009205E0" w:rsidP="00EB08D5">
      <w:pPr>
        <w:rPr>
          <w:rFonts w:cstheme="minorHAnsi"/>
          <w:b/>
          <w:sz w:val="24"/>
          <w:szCs w:val="24"/>
        </w:rPr>
      </w:pPr>
      <w:r w:rsidRPr="00DC033D">
        <w:rPr>
          <w:rFonts w:cstheme="minorHAnsi"/>
          <w:b/>
          <w:sz w:val="24"/>
          <w:szCs w:val="24"/>
        </w:rPr>
        <w:t>Job Purpose</w:t>
      </w:r>
    </w:p>
    <w:p w14:paraId="2D46CD12" w14:textId="1035F44C" w:rsidR="00EA51E9" w:rsidRPr="00DC033D" w:rsidRDefault="00EA51E9" w:rsidP="00EB08D5">
      <w:pPr>
        <w:rPr>
          <w:rFonts w:cstheme="minorHAnsi"/>
          <w:b/>
          <w:sz w:val="24"/>
          <w:szCs w:val="24"/>
        </w:rPr>
      </w:pPr>
    </w:p>
    <w:p w14:paraId="0ABC7F7C" w14:textId="6F04D66C" w:rsidR="00EA51E9" w:rsidRPr="00DC033D" w:rsidRDefault="00EA51E9" w:rsidP="006D38C8">
      <w:pPr>
        <w:pStyle w:val="ListParagraph"/>
        <w:numPr>
          <w:ilvl w:val="0"/>
          <w:numId w:val="10"/>
        </w:numPr>
        <w:rPr>
          <w:rFonts w:asciiTheme="minorHAnsi" w:hAnsiTheme="minorHAnsi" w:cstheme="minorHAnsi"/>
          <w:szCs w:val="24"/>
        </w:rPr>
      </w:pPr>
      <w:r w:rsidRPr="00DC033D">
        <w:rPr>
          <w:rFonts w:asciiTheme="minorHAnsi" w:hAnsiTheme="minorHAnsi" w:cstheme="minorHAnsi"/>
          <w:szCs w:val="24"/>
        </w:rPr>
        <w:t xml:space="preserve">To </w:t>
      </w:r>
      <w:r w:rsidR="006D38C8" w:rsidRPr="00DC033D">
        <w:rPr>
          <w:rFonts w:asciiTheme="minorHAnsi" w:hAnsiTheme="minorHAnsi" w:cstheme="minorHAnsi"/>
          <w:szCs w:val="24"/>
        </w:rPr>
        <w:t>coordinate,</w:t>
      </w:r>
      <w:r w:rsidRPr="00DC033D">
        <w:rPr>
          <w:rFonts w:asciiTheme="minorHAnsi" w:hAnsiTheme="minorHAnsi" w:cstheme="minorHAnsi"/>
          <w:szCs w:val="24"/>
        </w:rPr>
        <w:t xml:space="preserve"> manage and prepare for EHCP annual reviews and SEND meetings</w:t>
      </w:r>
    </w:p>
    <w:p w14:paraId="6BCD3830" w14:textId="34744A08" w:rsidR="00EA51E9" w:rsidRPr="00DC033D" w:rsidRDefault="00EA51E9" w:rsidP="006D38C8">
      <w:pPr>
        <w:pStyle w:val="ListParagraph"/>
        <w:numPr>
          <w:ilvl w:val="0"/>
          <w:numId w:val="10"/>
        </w:numPr>
        <w:rPr>
          <w:rFonts w:asciiTheme="minorHAnsi" w:hAnsiTheme="minorHAnsi" w:cstheme="minorHAnsi"/>
          <w:szCs w:val="24"/>
        </w:rPr>
      </w:pPr>
      <w:r w:rsidRPr="00DC033D">
        <w:rPr>
          <w:rFonts w:asciiTheme="minorHAnsi" w:hAnsiTheme="minorHAnsi" w:cstheme="minorHAnsi"/>
          <w:szCs w:val="24"/>
        </w:rPr>
        <w:t xml:space="preserve">To manage and ensure statutory paperwork is sent to Local authorities, </w:t>
      </w:r>
      <w:r w:rsidR="00237522" w:rsidRPr="00DC033D">
        <w:rPr>
          <w:rFonts w:asciiTheme="minorHAnsi" w:hAnsiTheme="minorHAnsi" w:cstheme="minorHAnsi"/>
          <w:szCs w:val="24"/>
        </w:rPr>
        <w:t>f</w:t>
      </w:r>
      <w:r w:rsidRPr="00DC033D">
        <w:rPr>
          <w:rFonts w:asciiTheme="minorHAnsi" w:hAnsiTheme="minorHAnsi" w:cstheme="minorHAnsi"/>
          <w:szCs w:val="24"/>
        </w:rPr>
        <w:t xml:space="preserve">amilies and any other external agencies as </w:t>
      </w:r>
      <w:r w:rsidR="006D38C8" w:rsidRPr="00DC033D">
        <w:rPr>
          <w:rFonts w:asciiTheme="minorHAnsi" w:hAnsiTheme="minorHAnsi" w:cstheme="minorHAnsi"/>
          <w:szCs w:val="24"/>
        </w:rPr>
        <w:t>required, to ensure statutory</w:t>
      </w:r>
      <w:r w:rsidRPr="00DC033D">
        <w:rPr>
          <w:rFonts w:asciiTheme="minorHAnsi" w:hAnsiTheme="minorHAnsi" w:cstheme="minorHAnsi"/>
          <w:szCs w:val="24"/>
        </w:rPr>
        <w:t xml:space="preserve"> deadlines are met.</w:t>
      </w:r>
    </w:p>
    <w:p w14:paraId="623CD491" w14:textId="0E628932" w:rsidR="006D38C8" w:rsidRPr="00DC033D" w:rsidRDefault="006D38C8" w:rsidP="006D38C8">
      <w:pPr>
        <w:pStyle w:val="ListParagraph"/>
        <w:numPr>
          <w:ilvl w:val="0"/>
          <w:numId w:val="10"/>
        </w:numPr>
        <w:rPr>
          <w:rFonts w:asciiTheme="minorHAnsi" w:hAnsiTheme="minorHAnsi" w:cstheme="minorHAnsi"/>
          <w:szCs w:val="24"/>
        </w:rPr>
      </w:pPr>
      <w:r w:rsidRPr="00DC033D">
        <w:rPr>
          <w:rFonts w:asciiTheme="minorHAnsi" w:hAnsiTheme="minorHAnsi" w:cstheme="minorHAnsi"/>
          <w:szCs w:val="24"/>
        </w:rPr>
        <w:t xml:space="preserve">To be a point of contact for parents </w:t>
      </w:r>
      <w:r w:rsidR="00237522" w:rsidRPr="00DC033D">
        <w:rPr>
          <w:rFonts w:asciiTheme="minorHAnsi" w:hAnsiTheme="minorHAnsi" w:cstheme="minorHAnsi"/>
          <w:szCs w:val="24"/>
        </w:rPr>
        <w:t>and outside</w:t>
      </w:r>
      <w:r w:rsidRPr="00DC033D">
        <w:rPr>
          <w:rFonts w:asciiTheme="minorHAnsi" w:hAnsiTheme="minorHAnsi" w:cstheme="minorHAnsi"/>
          <w:szCs w:val="24"/>
        </w:rPr>
        <w:t xml:space="preserve"> agencies</w:t>
      </w:r>
    </w:p>
    <w:p w14:paraId="39F77672" w14:textId="72B6C8FC" w:rsidR="006D38C8" w:rsidRPr="00DC033D" w:rsidRDefault="006D38C8" w:rsidP="00E860D4">
      <w:pPr>
        <w:pStyle w:val="ListParagraph"/>
        <w:numPr>
          <w:ilvl w:val="0"/>
          <w:numId w:val="10"/>
        </w:numPr>
        <w:rPr>
          <w:rFonts w:asciiTheme="minorHAnsi" w:hAnsiTheme="minorHAnsi" w:cstheme="minorHAnsi"/>
          <w:szCs w:val="24"/>
        </w:rPr>
      </w:pPr>
      <w:r w:rsidRPr="00DC033D">
        <w:rPr>
          <w:rFonts w:asciiTheme="minorHAnsi" w:hAnsiTheme="minorHAnsi" w:cstheme="minorHAnsi"/>
          <w:szCs w:val="24"/>
        </w:rPr>
        <w:t>To be responsible for administration support to the Inclusive</w:t>
      </w:r>
      <w:r w:rsidR="00B76FE7" w:rsidRPr="00DC033D">
        <w:rPr>
          <w:rFonts w:asciiTheme="minorHAnsi" w:hAnsiTheme="minorHAnsi" w:cstheme="minorHAnsi"/>
          <w:szCs w:val="24"/>
        </w:rPr>
        <w:t xml:space="preserve"> Learning and development L</w:t>
      </w:r>
      <w:r w:rsidRPr="00DC033D">
        <w:rPr>
          <w:rFonts w:asciiTheme="minorHAnsi" w:hAnsiTheme="minorHAnsi" w:cstheme="minorHAnsi"/>
          <w:szCs w:val="24"/>
        </w:rPr>
        <w:t>ead as directed.</w:t>
      </w:r>
    </w:p>
    <w:p w14:paraId="00E9C967" w14:textId="0AA6BEEE" w:rsidR="00EA51E9" w:rsidRPr="00DC033D" w:rsidRDefault="00EA51E9" w:rsidP="006D38C8">
      <w:pPr>
        <w:rPr>
          <w:rFonts w:cstheme="minorHAnsi"/>
          <w:sz w:val="24"/>
          <w:szCs w:val="24"/>
        </w:rPr>
      </w:pPr>
      <w:r w:rsidRPr="00DC033D">
        <w:rPr>
          <w:rFonts w:cstheme="minorHAnsi"/>
          <w:sz w:val="24"/>
          <w:szCs w:val="24"/>
        </w:rPr>
        <w:t xml:space="preserve"> </w:t>
      </w:r>
    </w:p>
    <w:p w14:paraId="6CB434F8" w14:textId="12A68512" w:rsidR="009205E0" w:rsidRPr="00DC033D" w:rsidRDefault="00800618" w:rsidP="009205E0">
      <w:pPr>
        <w:spacing w:after="0" w:line="240" w:lineRule="auto"/>
        <w:rPr>
          <w:rFonts w:eastAsia="Calibri" w:cstheme="minorHAnsi"/>
          <w:b/>
          <w:sz w:val="24"/>
          <w:szCs w:val="24"/>
        </w:rPr>
      </w:pPr>
      <w:r w:rsidRPr="00DC033D">
        <w:rPr>
          <w:rFonts w:eastAsia="Calibri" w:cstheme="minorHAnsi"/>
          <w:b/>
          <w:sz w:val="24"/>
          <w:szCs w:val="24"/>
        </w:rPr>
        <w:t>Duties and Responsibilities of the J</w:t>
      </w:r>
      <w:r w:rsidR="009205E0" w:rsidRPr="00DC033D">
        <w:rPr>
          <w:rFonts w:eastAsia="Calibri" w:cstheme="minorHAnsi"/>
          <w:b/>
          <w:sz w:val="24"/>
          <w:szCs w:val="24"/>
        </w:rPr>
        <w:t>ob</w:t>
      </w:r>
    </w:p>
    <w:p w14:paraId="515BE02D" w14:textId="77777777" w:rsidR="009205E0" w:rsidRPr="00DC033D" w:rsidRDefault="009205E0" w:rsidP="009205E0">
      <w:pPr>
        <w:spacing w:after="0" w:line="240" w:lineRule="auto"/>
        <w:jc w:val="both"/>
        <w:rPr>
          <w:rFonts w:eastAsia="Calibri" w:cstheme="minorHAnsi"/>
          <w:sz w:val="24"/>
          <w:szCs w:val="24"/>
        </w:rPr>
      </w:pPr>
    </w:p>
    <w:p w14:paraId="19540C6C" w14:textId="141A7D49" w:rsidR="00C92E99" w:rsidRPr="00DC033D" w:rsidRDefault="00C92E99" w:rsidP="00C92E99">
      <w:pPr>
        <w:rPr>
          <w:rFonts w:cstheme="minorHAnsi"/>
          <w:bCs/>
          <w:i/>
          <w:sz w:val="24"/>
          <w:szCs w:val="24"/>
        </w:rPr>
      </w:pPr>
      <w:r w:rsidRPr="00DC033D">
        <w:rPr>
          <w:rFonts w:cstheme="minorHAnsi"/>
          <w:bCs/>
          <w:i/>
          <w:sz w:val="24"/>
          <w:szCs w:val="24"/>
        </w:rPr>
        <w:t>Role Specific Duties</w:t>
      </w:r>
    </w:p>
    <w:tbl>
      <w:tblPr>
        <w:tblStyle w:val="TableGrid"/>
        <w:tblW w:w="0" w:type="auto"/>
        <w:tblInd w:w="-5" w:type="dxa"/>
        <w:tblLook w:val="04A0" w:firstRow="1" w:lastRow="0" w:firstColumn="1" w:lastColumn="0" w:noHBand="0" w:noVBand="1"/>
      </w:tblPr>
      <w:tblGrid>
        <w:gridCol w:w="9185"/>
      </w:tblGrid>
      <w:tr w:rsidR="00C92E99" w:rsidRPr="00DC033D" w14:paraId="0E236B8C" w14:textId="77777777" w:rsidTr="00C92E99">
        <w:tc>
          <w:tcPr>
            <w:tcW w:w="9185" w:type="dxa"/>
          </w:tcPr>
          <w:p w14:paraId="55CBFFDC" w14:textId="6EFE2AC6" w:rsidR="00C92E99" w:rsidRPr="00DC033D" w:rsidRDefault="00E860D4" w:rsidP="000633E7">
            <w:pPr>
              <w:pStyle w:val="NormalWeb"/>
              <w:numPr>
                <w:ilvl w:val="0"/>
                <w:numId w:val="2"/>
              </w:numPr>
              <w:shd w:val="clear" w:color="auto" w:fill="FFFFFF"/>
              <w:spacing w:after="200"/>
              <w:rPr>
                <w:rFonts w:asciiTheme="minorHAnsi" w:hAnsiTheme="minorHAnsi" w:cstheme="minorHAnsi"/>
                <w:color w:val="000000"/>
              </w:rPr>
            </w:pPr>
            <w:r w:rsidRPr="00DC033D">
              <w:rPr>
                <w:rFonts w:asciiTheme="minorHAnsi" w:hAnsiTheme="minorHAnsi" w:cstheme="minorHAnsi"/>
              </w:rPr>
              <w:t xml:space="preserve">To arrange dates for students to have reviews, liaising with the students, </w:t>
            </w:r>
            <w:r w:rsidR="00522507" w:rsidRPr="00DC033D">
              <w:rPr>
                <w:rFonts w:asciiTheme="minorHAnsi" w:hAnsiTheme="minorHAnsi" w:cstheme="minorHAnsi"/>
              </w:rPr>
              <w:t>families</w:t>
            </w:r>
            <w:r w:rsidRPr="00DC033D">
              <w:rPr>
                <w:rFonts w:asciiTheme="minorHAnsi" w:hAnsiTheme="minorHAnsi" w:cstheme="minorHAnsi"/>
              </w:rPr>
              <w:t>, external agencies and Local authorities.</w:t>
            </w:r>
          </w:p>
        </w:tc>
      </w:tr>
      <w:tr w:rsidR="00DC033D" w:rsidRPr="00DC033D" w14:paraId="373C2F73" w14:textId="77777777" w:rsidTr="00C92E99">
        <w:tc>
          <w:tcPr>
            <w:tcW w:w="9185" w:type="dxa"/>
          </w:tcPr>
          <w:p w14:paraId="1CD52013" w14:textId="1AF5319C" w:rsidR="00DC033D" w:rsidRPr="00DC033D" w:rsidRDefault="00DC033D" w:rsidP="000633E7">
            <w:pPr>
              <w:pStyle w:val="NormalWeb"/>
              <w:numPr>
                <w:ilvl w:val="0"/>
                <w:numId w:val="2"/>
              </w:numPr>
              <w:shd w:val="clear" w:color="auto" w:fill="FFFFFF"/>
              <w:spacing w:after="200"/>
              <w:rPr>
                <w:rFonts w:asciiTheme="minorHAnsi" w:hAnsiTheme="minorHAnsi" w:cstheme="minorHAnsi"/>
              </w:rPr>
            </w:pPr>
            <w:r w:rsidRPr="00DC033D">
              <w:rPr>
                <w:rFonts w:asciiTheme="minorHAnsi" w:eastAsia="Times New Roman" w:hAnsiTheme="minorHAnsi" w:cstheme="minorHAnsi"/>
              </w:rPr>
              <w:t>To facilitate all aspects of ECHP Annual reviews</w:t>
            </w:r>
          </w:p>
        </w:tc>
      </w:tr>
      <w:tr w:rsidR="00DC033D" w:rsidRPr="00DC033D" w14:paraId="4CECDE38" w14:textId="77777777" w:rsidTr="00C92E99">
        <w:tc>
          <w:tcPr>
            <w:tcW w:w="9185" w:type="dxa"/>
          </w:tcPr>
          <w:p w14:paraId="0A1118B0" w14:textId="35093EF2" w:rsidR="00DC033D" w:rsidRPr="00DC033D" w:rsidRDefault="00DC033D" w:rsidP="000633E7">
            <w:pPr>
              <w:pStyle w:val="NormalWeb"/>
              <w:numPr>
                <w:ilvl w:val="0"/>
                <w:numId w:val="2"/>
              </w:numPr>
              <w:shd w:val="clear" w:color="auto" w:fill="FFFFFF"/>
              <w:spacing w:after="200"/>
              <w:rPr>
                <w:rFonts w:asciiTheme="minorHAnsi" w:eastAsia="Times New Roman" w:hAnsiTheme="minorHAnsi" w:cstheme="minorHAnsi"/>
              </w:rPr>
            </w:pPr>
            <w:r w:rsidRPr="00DC033D">
              <w:rPr>
                <w:rFonts w:asciiTheme="minorHAnsi" w:eastAsia="Times New Roman" w:hAnsiTheme="minorHAnsi" w:cstheme="minorHAnsi"/>
              </w:rPr>
              <w:t xml:space="preserve">To oversee and coordinate Tutor reports in preparation for all Annual reviews. </w:t>
            </w:r>
          </w:p>
        </w:tc>
      </w:tr>
      <w:tr w:rsidR="00C92E99" w:rsidRPr="00DC033D" w14:paraId="0D87506E" w14:textId="77777777" w:rsidTr="00C92E99">
        <w:tc>
          <w:tcPr>
            <w:tcW w:w="9185" w:type="dxa"/>
          </w:tcPr>
          <w:p w14:paraId="7FE19E6A" w14:textId="6949515F" w:rsidR="00C92E99" w:rsidRPr="00DC033D" w:rsidRDefault="00FB15C5" w:rsidP="000633E7">
            <w:pPr>
              <w:pStyle w:val="NormalWeb"/>
              <w:numPr>
                <w:ilvl w:val="0"/>
                <w:numId w:val="2"/>
              </w:numPr>
              <w:shd w:val="clear" w:color="auto" w:fill="FFFFFF"/>
              <w:spacing w:after="200"/>
              <w:rPr>
                <w:rFonts w:asciiTheme="minorHAnsi" w:hAnsiTheme="minorHAnsi" w:cstheme="minorHAnsi"/>
                <w:color w:val="000000"/>
              </w:rPr>
            </w:pPr>
            <w:r w:rsidRPr="00DC033D">
              <w:rPr>
                <w:rFonts w:asciiTheme="minorHAnsi" w:hAnsiTheme="minorHAnsi" w:cstheme="minorHAnsi"/>
                <w:color w:val="000000"/>
              </w:rPr>
              <w:t>To keep up to date records and audit trail of all correspondence</w:t>
            </w:r>
            <w:r w:rsidR="00B76FE7" w:rsidRPr="00DC033D">
              <w:rPr>
                <w:rFonts w:asciiTheme="minorHAnsi" w:hAnsiTheme="minorHAnsi" w:cstheme="minorHAnsi"/>
                <w:color w:val="000000"/>
              </w:rPr>
              <w:t>.</w:t>
            </w:r>
          </w:p>
        </w:tc>
      </w:tr>
      <w:tr w:rsidR="00C92E99" w:rsidRPr="00DC033D" w14:paraId="01DF5C42" w14:textId="77777777" w:rsidTr="00C92E99">
        <w:tc>
          <w:tcPr>
            <w:tcW w:w="9185" w:type="dxa"/>
          </w:tcPr>
          <w:p w14:paraId="1B25529F" w14:textId="3CC3A405" w:rsidR="00C92E99" w:rsidRPr="00DC033D" w:rsidRDefault="007E4623" w:rsidP="000633E7">
            <w:pPr>
              <w:pStyle w:val="NormalWeb"/>
              <w:numPr>
                <w:ilvl w:val="0"/>
                <w:numId w:val="2"/>
              </w:numPr>
              <w:shd w:val="clear" w:color="auto" w:fill="FFFFFF"/>
              <w:spacing w:after="200"/>
              <w:rPr>
                <w:rFonts w:asciiTheme="minorHAnsi" w:hAnsiTheme="minorHAnsi" w:cstheme="minorHAnsi"/>
                <w:color w:val="000000"/>
              </w:rPr>
            </w:pPr>
            <w:r w:rsidRPr="00DC033D">
              <w:rPr>
                <w:rFonts w:asciiTheme="minorHAnsi" w:hAnsiTheme="minorHAnsi" w:cstheme="minorHAnsi"/>
                <w:color w:val="202124"/>
                <w:shd w:val="clear" w:color="auto" w:fill="FFFFFF"/>
              </w:rPr>
              <w:t>To be the first point of contact for families and professionals and would be expected to answer calls, manage inboxes and maintain strong working relationships</w:t>
            </w:r>
            <w:r w:rsidR="00E860D4" w:rsidRPr="00DC033D">
              <w:rPr>
                <w:rFonts w:asciiTheme="minorHAnsi" w:hAnsiTheme="minorHAnsi" w:cstheme="minorHAnsi"/>
              </w:rPr>
              <w:t>.</w:t>
            </w:r>
          </w:p>
        </w:tc>
      </w:tr>
      <w:tr w:rsidR="00DC033D" w:rsidRPr="00DC033D" w14:paraId="3C964532" w14:textId="77777777" w:rsidTr="00C92E99">
        <w:tc>
          <w:tcPr>
            <w:tcW w:w="9185" w:type="dxa"/>
          </w:tcPr>
          <w:p w14:paraId="7C96B477" w14:textId="79C18DEC" w:rsidR="00DC033D" w:rsidRPr="00DC033D" w:rsidRDefault="00DC033D" w:rsidP="000633E7">
            <w:pPr>
              <w:pStyle w:val="NormalWeb"/>
              <w:numPr>
                <w:ilvl w:val="0"/>
                <w:numId w:val="2"/>
              </w:numPr>
              <w:shd w:val="clear" w:color="auto" w:fill="FFFFFF"/>
              <w:spacing w:after="200"/>
              <w:rPr>
                <w:rFonts w:asciiTheme="minorHAnsi" w:hAnsiTheme="minorHAnsi" w:cstheme="minorHAnsi"/>
                <w:color w:val="202124"/>
                <w:shd w:val="clear" w:color="auto" w:fill="FFFFFF"/>
              </w:rPr>
            </w:pPr>
            <w:r w:rsidRPr="00DC033D">
              <w:rPr>
                <w:rFonts w:asciiTheme="minorHAnsi" w:hAnsiTheme="minorHAnsi" w:cstheme="minorHAnsi"/>
                <w:color w:val="202124"/>
                <w:shd w:val="clear" w:color="auto" w:fill="FFFFFF"/>
              </w:rPr>
              <w:t>To work with Inclusive learning and development lead to support timely returns of Annual review paperwork</w:t>
            </w:r>
          </w:p>
        </w:tc>
      </w:tr>
      <w:tr w:rsidR="00C92E99" w:rsidRPr="00DC033D" w14:paraId="4D172CB3" w14:textId="77777777" w:rsidTr="00C92E99">
        <w:tc>
          <w:tcPr>
            <w:tcW w:w="9185" w:type="dxa"/>
          </w:tcPr>
          <w:p w14:paraId="70E2EFD2" w14:textId="61D512D3" w:rsidR="00C92E99" w:rsidRPr="00DC033D" w:rsidRDefault="00E860D4" w:rsidP="000633E7">
            <w:pPr>
              <w:pStyle w:val="NormalWeb"/>
              <w:numPr>
                <w:ilvl w:val="0"/>
                <w:numId w:val="2"/>
              </w:numPr>
              <w:shd w:val="clear" w:color="auto" w:fill="FFFFFF"/>
              <w:spacing w:after="200"/>
              <w:rPr>
                <w:rFonts w:asciiTheme="minorHAnsi" w:hAnsiTheme="minorHAnsi" w:cstheme="minorHAnsi"/>
                <w:color w:val="000000"/>
              </w:rPr>
            </w:pPr>
            <w:r w:rsidRPr="00DC033D">
              <w:rPr>
                <w:rFonts w:asciiTheme="minorHAnsi" w:hAnsiTheme="minorHAnsi" w:cstheme="minorHAnsi"/>
              </w:rPr>
              <w:t>To carry out scanning/filing and other administrative tasks.</w:t>
            </w:r>
          </w:p>
        </w:tc>
      </w:tr>
      <w:tr w:rsidR="00C92E99" w:rsidRPr="00DC033D" w14:paraId="51462FE8" w14:textId="77777777" w:rsidTr="00C92E99">
        <w:tc>
          <w:tcPr>
            <w:tcW w:w="9185" w:type="dxa"/>
          </w:tcPr>
          <w:p w14:paraId="200EDD75" w14:textId="314812E2" w:rsidR="006060DC" w:rsidRPr="00DC033D" w:rsidRDefault="00B76FE7" w:rsidP="007E4623">
            <w:pPr>
              <w:pStyle w:val="ListParagraph"/>
              <w:numPr>
                <w:ilvl w:val="0"/>
                <w:numId w:val="2"/>
              </w:numPr>
              <w:shd w:val="clear" w:color="auto" w:fill="FFFFFF"/>
              <w:spacing w:after="75"/>
              <w:rPr>
                <w:rFonts w:asciiTheme="minorHAnsi" w:hAnsiTheme="minorHAnsi" w:cstheme="minorHAnsi"/>
                <w:color w:val="000000"/>
                <w:szCs w:val="24"/>
                <w:lang w:eastAsia="en-GB"/>
              </w:rPr>
            </w:pPr>
            <w:r w:rsidRPr="00DC033D">
              <w:rPr>
                <w:rFonts w:asciiTheme="minorHAnsi" w:hAnsiTheme="minorHAnsi" w:cstheme="minorHAnsi"/>
                <w:color w:val="000000"/>
                <w:szCs w:val="24"/>
                <w:lang w:eastAsia="en-GB"/>
              </w:rPr>
              <w:lastRenderedPageBreak/>
              <w:t xml:space="preserve">To prepare paperwork for internal network support meetings relating to </w:t>
            </w:r>
            <w:r w:rsidR="00DC033D" w:rsidRPr="00DC033D">
              <w:rPr>
                <w:rFonts w:asciiTheme="minorHAnsi" w:hAnsiTheme="minorHAnsi" w:cstheme="minorHAnsi"/>
                <w:color w:val="000000"/>
                <w:szCs w:val="24"/>
                <w:lang w:eastAsia="en-GB"/>
              </w:rPr>
              <w:t>students’</w:t>
            </w:r>
            <w:r w:rsidRPr="00DC033D">
              <w:rPr>
                <w:rFonts w:asciiTheme="minorHAnsi" w:hAnsiTheme="minorHAnsi" w:cstheme="minorHAnsi"/>
                <w:color w:val="000000"/>
                <w:szCs w:val="24"/>
                <w:lang w:eastAsia="en-GB"/>
              </w:rPr>
              <w:t xml:space="preserve"> outcomes in their Education, Health and Care plans.</w:t>
            </w:r>
          </w:p>
          <w:p w14:paraId="0D1A9EAE" w14:textId="13BE2746" w:rsidR="00C92E99" w:rsidRPr="00DC033D" w:rsidRDefault="00C92E99" w:rsidP="006060DC">
            <w:pPr>
              <w:shd w:val="clear" w:color="auto" w:fill="FFFFFF"/>
              <w:spacing w:after="75"/>
              <w:textAlignment w:val="baseline"/>
              <w:rPr>
                <w:rFonts w:eastAsia="Times New Roman" w:cstheme="minorHAnsi"/>
                <w:color w:val="000000"/>
                <w:sz w:val="24"/>
                <w:szCs w:val="24"/>
                <w:lang w:eastAsia="en-GB"/>
              </w:rPr>
            </w:pPr>
          </w:p>
        </w:tc>
      </w:tr>
      <w:tr w:rsidR="00C92E99" w:rsidRPr="00DC033D" w14:paraId="420F5C5C" w14:textId="77777777" w:rsidTr="00C92E99">
        <w:tc>
          <w:tcPr>
            <w:tcW w:w="9185" w:type="dxa"/>
          </w:tcPr>
          <w:p w14:paraId="0CA8C80D" w14:textId="31E15E13" w:rsidR="00C92E99" w:rsidRPr="00DC033D" w:rsidRDefault="00DC033D" w:rsidP="009F3EFE">
            <w:pPr>
              <w:pStyle w:val="ListParagraph"/>
              <w:numPr>
                <w:ilvl w:val="0"/>
                <w:numId w:val="2"/>
              </w:numPr>
              <w:shd w:val="clear" w:color="auto" w:fill="FFFFFF"/>
              <w:spacing w:after="75"/>
              <w:rPr>
                <w:rFonts w:asciiTheme="minorHAnsi" w:hAnsiTheme="minorHAnsi" w:cstheme="minorHAnsi"/>
                <w:color w:val="000000"/>
                <w:szCs w:val="24"/>
              </w:rPr>
            </w:pPr>
            <w:r w:rsidRPr="00DC033D">
              <w:rPr>
                <w:rFonts w:asciiTheme="minorHAnsi" w:hAnsiTheme="minorHAnsi" w:cstheme="minorHAnsi"/>
                <w:color w:val="000000"/>
                <w:szCs w:val="24"/>
              </w:rPr>
              <w:t>To oversee the administration of ILD registers.</w:t>
            </w:r>
          </w:p>
        </w:tc>
      </w:tr>
    </w:tbl>
    <w:p w14:paraId="5425FF30" w14:textId="77777777" w:rsidR="00EB08D5" w:rsidRPr="00AA0CBC" w:rsidRDefault="00EB08D5" w:rsidP="009205E0">
      <w:pPr>
        <w:spacing w:after="0" w:line="240" w:lineRule="auto"/>
        <w:contextualSpacing/>
        <w:jc w:val="both"/>
        <w:rPr>
          <w:rFonts w:ascii="Arial" w:eastAsia="Times New Roman" w:hAnsi="Arial" w:cs="Arial"/>
          <w:b/>
        </w:rPr>
      </w:pPr>
    </w:p>
    <w:p w14:paraId="7BEB7A94" w14:textId="77777777" w:rsidR="00EB08D5" w:rsidRPr="00AA0CBC" w:rsidRDefault="00EB08D5" w:rsidP="009205E0">
      <w:pPr>
        <w:spacing w:after="0" w:line="240" w:lineRule="auto"/>
        <w:contextualSpacing/>
        <w:jc w:val="both"/>
        <w:rPr>
          <w:rFonts w:ascii="Arial" w:eastAsia="Times New Roman" w:hAnsi="Arial" w:cs="Arial"/>
          <w:b/>
        </w:rPr>
      </w:pPr>
    </w:p>
    <w:p w14:paraId="2F143D4F" w14:textId="2093EE58" w:rsidR="009205E0" w:rsidRPr="00AA0CBC" w:rsidRDefault="009205E0" w:rsidP="009205E0">
      <w:pPr>
        <w:spacing w:after="0" w:line="240" w:lineRule="auto"/>
        <w:contextualSpacing/>
        <w:jc w:val="both"/>
        <w:rPr>
          <w:rFonts w:ascii="Arial" w:eastAsia="Times New Roman" w:hAnsi="Arial" w:cs="Arial"/>
          <w:b/>
        </w:rPr>
      </w:pPr>
      <w:r w:rsidRPr="00AA0CBC">
        <w:rPr>
          <w:rFonts w:ascii="Arial" w:eastAsia="Times New Roman" w:hAnsi="Arial" w:cs="Arial"/>
          <w:b/>
        </w:rPr>
        <w:t>Qualifications</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Skills</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Knowledge</w:t>
      </w:r>
      <w:r w:rsidR="00D61D76" w:rsidRPr="00AA0CBC">
        <w:rPr>
          <w:rFonts w:ascii="Arial" w:eastAsia="Times New Roman" w:hAnsi="Arial" w:cs="Arial"/>
          <w:b/>
        </w:rPr>
        <w:t xml:space="preserve"> </w:t>
      </w:r>
      <w:r w:rsidRPr="00AA0CBC">
        <w:rPr>
          <w:rFonts w:ascii="Arial" w:eastAsia="Times New Roman" w:hAnsi="Arial" w:cs="Arial"/>
          <w:b/>
        </w:rPr>
        <w:t>/</w:t>
      </w:r>
      <w:r w:rsidR="00D61D76" w:rsidRPr="00AA0CBC">
        <w:rPr>
          <w:rFonts w:ascii="Arial" w:eastAsia="Times New Roman" w:hAnsi="Arial" w:cs="Arial"/>
          <w:b/>
        </w:rPr>
        <w:t xml:space="preserve"> </w:t>
      </w:r>
      <w:r w:rsidRPr="00AA0CBC">
        <w:rPr>
          <w:rFonts w:ascii="Arial" w:eastAsia="Times New Roman" w:hAnsi="Arial" w:cs="Arial"/>
          <w:b/>
        </w:rPr>
        <w:t>Qualities</w:t>
      </w:r>
    </w:p>
    <w:p w14:paraId="3680D26C" w14:textId="77777777" w:rsidR="009205E0" w:rsidRPr="00AA0CBC"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AA0CBC" w:rsidRDefault="009205E0" w:rsidP="009205E0">
      <w:pPr>
        <w:spacing w:after="0" w:line="240" w:lineRule="auto"/>
        <w:contextualSpacing/>
        <w:rPr>
          <w:rFonts w:ascii="Arial" w:eastAsia="Times New Roman" w:hAnsi="Arial" w:cs="Arial"/>
        </w:rPr>
      </w:pPr>
      <w:r w:rsidRPr="00AA0CBC">
        <w:rPr>
          <w:rFonts w:ascii="Arial" w:eastAsia="Times New Roman" w:hAnsi="Arial" w:cs="Arial"/>
        </w:rPr>
        <w:t xml:space="preserve">It is crucial that the successful candidate shares our student focussed values, equality of opportunity and parity of esteem for staff and students.  </w:t>
      </w:r>
    </w:p>
    <w:p w14:paraId="556EF09D" w14:textId="77777777" w:rsidR="009205E0" w:rsidRPr="00AA0CBC" w:rsidRDefault="009205E0" w:rsidP="009205E0">
      <w:pPr>
        <w:spacing w:after="0" w:line="240" w:lineRule="auto"/>
        <w:contextualSpacing/>
        <w:rPr>
          <w:rFonts w:ascii="Arial" w:eastAsia="Times New Roman" w:hAnsi="Arial" w:cs="Arial"/>
        </w:rPr>
      </w:pPr>
    </w:p>
    <w:p w14:paraId="1C118809" w14:textId="77777777" w:rsidR="009205E0" w:rsidRPr="00AA0CBC" w:rsidRDefault="009205E0" w:rsidP="009205E0">
      <w:pPr>
        <w:autoSpaceDN w:val="0"/>
        <w:adjustRightInd w:val="0"/>
        <w:spacing w:after="0" w:line="240" w:lineRule="auto"/>
        <w:contextualSpacing/>
        <w:jc w:val="both"/>
        <w:textAlignment w:val="baseline"/>
        <w:rPr>
          <w:rFonts w:ascii="Arial" w:eastAsia="Times New Roman" w:hAnsi="Arial" w:cs="Arial"/>
        </w:rPr>
      </w:pPr>
      <w:r w:rsidRPr="00AA0CBC">
        <w:rPr>
          <w:rFonts w:ascii="Arial" w:eastAsia="Times New Roman" w:hAnsi="Arial" w:cs="Arial"/>
        </w:rPr>
        <w:t>At Plumpton College we are:</w:t>
      </w:r>
    </w:p>
    <w:p w14:paraId="679C824E" w14:textId="77777777" w:rsidR="009205E0" w:rsidRPr="00AA0CBC" w:rsidRDefault="009205E0" w:rsidP="009205E0">
      <w:pPr>
        <w:autoSpaceDN w:val="0"/>
        <w:adjustRightInd w:val="0"/>
        <w:spacing w:after="0" w:line="240" w:lineRule="auto"/>
        <w:contextualSpacing/>
        <w:jc w:val="both"/>
        <w:textAlignment w:val="baseline"/>
        <w:rPr>
          <w:rFonts w:ascii="Arial" w:eastAsia="Times New Roman" w:hAnsi="Arial" w:cs="Arial"/>
        </w:rPr>
      </w:pPr>
    </w:p>
    <w:p w14:paraId="00BCF12F"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Ambitious and Progressive</w:t>
      </w:r>
    </w:p>
    <w:p w14:paraId="6B7D3658"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Enterprising</w:t>
      </w:r>
    </w:p>
    <w:p w14:paraId="3D9AB67F"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Professional</w:t>
      </w:r>
    </w:p>
    <w:p w14:paraId="7357F422"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Passionate about everything we do</w:t>
      </w:r>
    </w:p>
    <w:p w14:paraId="103DBFEE" w14:textId="77777777" w:rsidR="005D250B" w:rsidRPr="00AA0CBC" w:rsidRDefault="005D250B" w:rsidP="005D250B">
      <w:pPr>
        <w:pStyle w:val="ListParagraph"/>
        <w:numPr>
          <w:ilvl w:val="0"/>
          <w:numId w:val="8"/>
        </w:numPr>
        <w:contextualSpacing/>
        <w:jc w:val="both"/>
        <w:rPr>
          <w:rFonts w:cs="Arial"/>
          <w:sz w:val="22"/>
          <w:szCs w:val="22"/>
        </w:rPr>
      </w:pPr>
      <w:r w:rsidRPr="00AA0CBC">
        <w:rPr>
          <w:rFonts w:cs="Arial"/>
          <w:sz w:val="22"/>
          <w:szCs w:val="22"/>
        </w:rPr>
        <w:t>Supportive</w:t>
      </w:r>
    </w:p>
    <w:p w14:paraId="2BF8BF71" w14:textId="77777777" w:rsidR="005D250B" w:rsidRPr="00AA0CBC" w:rsidRDefault="005D250B" w:rsidP="005D250B">
      <w:pPr>
        <w:autoSpaceDN w:val="0"/>
        <w:spacing w:after="0" w:line="240" w:lineRule="auto"/>
        <w:contextualSpacing/>
        <w:jc w:val="both"/>
        <w:rPr>
          <w:rFonts w:ascii="Arial" w:eastAsia="Times New Roman" w:hAnsi="Arial" w:cs="Arial"/>
        </w:rPr>
      </w:pPr>
    </w:p>
    <w:p w14:paraId="3057E617" w14:textId="464DF2A4" w:rsidR="005D250B" w:rsidRPr="00AA0CBC" w:rsidRDefault="005D250B" w:rsidP="005D250B">
      <w:pPr>
        <w:autoSpaceDN w:val="0"/>
        <w:spacing w:after="0" w:line="240" w:lineRule="auto"/>
        <w:contextualSpacing/>
        <w:jc w:val="both"/>
        <w:rPr>
          <w:rFonts w:ascii="Arial" w:eastAsia="Times New Roman" w:hAnsi="Arial" w:cs="Arial"/>
        </w:rPr>
      </w:pPr>
    </w:p>
    <w:tbl>
      <w:tblPr>
        <w:tblStyle w:val="TableGrid"/>
        <w:tblW w:w="9354" w:type="dxa"/>
        <w:tblLook w:val="04A0" w:firstRow="1" w:lastRow="0" w:firstColumn="1" w:lastColumn="0" w:noHBand="0" w:noVBand="1"/>
      </w:tblPr>
      <w:tblGrid>
        <w:gridCol w:w="9354"/>
      </w:tblGrid>
      <w:tr w:rsidR="005D250B" w:rsidRPr="00AA0CBC" w14:paraId="715D31D1" w14:textId="77777777" w:rsidTr="00E860D4">
        <w:trPr>
          <w:trHeight w:val="340"/>
        </w:trPr>
        <w:tc>
          <w:tcPr>
            <w:tcW w:w="9354" w:type="dxa"/>
            <w:vAlign w:val="center"/>
          </w:tcPr>
          <w:p w14:paraId="17D56A56" w14:textId="77777777" w:rsidR="005D250B" w:rsidRPr="00AA0CBC" w:rsidRDefault="005D250B" w:rsidP="00E860D4">
            <w:pPr>
              <w:spacing w:line="276" w:lineRule="auto"/>
              <w:rPr>
                <w:rFonts w:ascii="Arial" w:hAnsi="Arial" w:cs="Arial"/>
                <w:b/>
              </w:rPr>
            </w:pPr>
            <w:r w:rsidRPr="00AA0CBC">
              <w:rPr>
                <w:rFonts w:ascii="Arial" w:hAnsi="Arial" w:cs="Arial"/>
                <w:b/>
              </w:rPr>
              <w:t>Essential criteria for the post</w:t>
            </w:r>
          </w:p>
        </w:tc>
      </w:tr>
      <w:tr w:rsidR="005D250B" w:rsidRPr="00AA0CBC" w14:paraId="74E0D535" w14:textId="77777777" w:rsidTr="00E860D4">
        <w:trPr>
          <w:trHeight w:val="340"/>
        </w:trPr>
        <w:tc>
          <w:tcPr>
            <w:tcW w:w="9354" w:type="dxa"/>
            <w:vAlign w:val="center"/>
          </w:tcPr>
          <w:p w14:paraId="7007C36B" w14:textId="277307A0" w:rsidR="005D250B" w:rsidRPr="00796ED5" w:rsidRDefault="005D250B" w:rsidP="005D250B">
            <w:pPr>
              <w:pStyle w:val="ListParagraph"/>
              <w:numPr>
                <w:ilvl w:val="0"/>
                <w:numId w:val="7"/>
              </w:numPr>
              <w:spacing w:line="276" w:lineRule="auto"/>
              <w:rPr>
                <w:rFonts w:asciiTheme="minorHAnsi" w:hAnsiTheme="minorHAnsi" w:cstheme="minorHAnsi"/>
                <w:szCs w:val="24"/>
              </w:rPr>
            </w:pPr>
            <w:r w:rsidRPr="00796ED5">
              <w:rPr>
                <w:rFonts w:asciiTheme="minorHAnsi" w:hAnsiTheme="minorHAnsi" w:cstheme="minorHAnsi"/>
                <w:szCs w:val="24"/>
              </w:rPr>
              <w:t xml:space="preserve">Good interpersonal skills with the ability to develop and maintain positive working relationships with people </w:t>
            </w:r>
          </w:p>
        </w:tc>
      </w:tr>
      <w:tr w:rsidR="005D250B" w:rsidRPr="00AA0CBC" w14:paraId="0DBAD0E0" w14:textId="77777777" w:rsidTr="00E860D4">
        <w:trPr>
          <w:trHeight w:val="340"/>
        </w:trPr>
        <w:tc>
          <w:tcPr>
            <w:tcW w:w="9354" w:type="dxa"/>
          </w:tcPr>
          <w:p w14:paraId="5F9FBA4C" w14:textId="7CC773E0" w:rsidR="005D250B" w:rsidRPr="00796ED5" w:rsidRDefault="00FB15C5" w:rsidP="005D250B">
            <w:pPr>
              <w:pStyle w:val="ListParagraph"/>
              <w:numPr>
                <w:ilvl w:val="0"/>
                <w:numId w:val="7"/>
              </w:numPr>
              <w:spacing w:before="100" w:beforeAutospacing="1" w:after="100" w:afterAutospacing="1"/>
              <w:rPr>
                <w:rFonts w:asciiTheme="minorHAnsi" w:hAnsiTheme="minorHAnsi" w:cstheme="minorHAnsi"/>
                <w:szCs w:val="24"/>
                <w:lang w:eastAsia="en-GB"/>
              </w:rPr>
            </w:pPr>
            <w:r w:rsidRPr="00796ED5">
              <w:rPr>
                <w:rFonts w:asciiTheme="minorHAnsi" w:hAnsiTheme="minorHAnsi" w:cstheme="minorHAnsi"/>
                <w:szCs w:val="24"/>
                <w:lang w:eastAsia="en-GB"/>
              </w:rPr>
              <w:t xml:space="preserve">GCSE A-C </w:t>
            </w:r>
            <w:r w:rsidR="00796ED5" w:rsidRPr="00796ED5">
              <w:rPr>
                <w:rFonts w:asciiTheme="minorHAnsi" w:hAnsiTheme="minorHAnsi" w:cstheme="minorHAnsi"/>
                <w:szCs w:val="24"/>
                <w:lang w:eastAsia="en-GB"/>
              </w:rPr>
              <w:t>or in</w:t>
            </w:r>
            <w:r w:rsidRPr="00796ED5">
              <w:rPr>
                <w:rFonts w:asciiTheme="minorHAnsi" w:hAnsiTheme="minorHAnsi" w:cstheme="minorHAnsi"/>
                <w:szCs w:val="24"/>
                <w:lang w:eastAsia="en-GB"/>
              </w:rPr>
              <w:t xml:space="preserve"> English and Maths</w:t>
            </w:r>
          </w:p>
        </w:tc>
      </w:tr>
      <w:tr w:rsidR="00FB15C5" w:rsidRPr="00AA0CBC" w14:paraId="2CA90839" w14:textId="77777777" w:rsidTr="00E860D4">
        <w:trPr>
          <w:trHeight w:val="340"/>
        </w:trPr>
        <w:tc>
          <w:tcPr>
            <w:tcW w:w="9354" w:type="dxa"/>
          </w:tcPr>
          <w:p w14:paraId="49F46693" w14:textId="77777777" w:rsidR="00796ED5" w:rsidRPr="00796ED5" w:rsidRDefault="00796ED5" w:rsidP="00796ED5">
            <w:pPr>
              <w:numPr>
                <w:ilvl w:val="0"/>
                <w:numId w:val="7"/>
              </w:numPr>
              <w:shd w:val="clear" w:color="auto" w:fill="FFFFFF"/>
              <w:spacing w:line="450" w:lineRule="atLeast"/>
              <w:textAlignment w:val="baseline"/>
              <w:rPr>
                <w:rFonts w:eastAsia="Times New Roman" w:cstheme="minorHAnsi"/>
                <w:color w:val="000000"/>
                <w:sz w:val="24"/>
                <w:szCs w:val="24"/>
                <w:lang w:eastAsia="en-GB"/>
              </w:rPr>
            </w:pPr>
            <w:r w:rsidRPr="00796ED5">
              <w:rPr>
                <w:rFonts w:eastAsia="Times New Roman" w:cstheme="minorHAnsi"/>
                <w:color w:val="000000"/>
                <w:sz w:val="24"/>
                <w:szCs w:val="24"/>
                <w:bdr w:val="none" w:sz="0" w:space="0" w:color="auto" w:frame="1"/>
                <w:lang w:eastAsia="en-GB"/>
              </w:rPr>
              <w:t>Ability to adapt to changing priorities and deadlines.</w:t>
            </w:r>
          </w:p>
          <w:p w14:paraId="16D60C78" w14:textId="685EB364" w:rsidR="00FB15C5" w:rsidRPr="00796ED5" w:rsidRDefault="00FB15C5" w:rsidP="00796ED5">
            <w:pPr>
              <w:shd w:val="clear" w:color="auto" w:fill="FFFFFF"/>
              <w:spacing w:line="450" w:lineRule="atLeast"/>
              <w:ind w:left="360"/>
              <w:textAlignment w:val="baseline"/>
              <w:rPr>
                <w:rFonts w:eastAsia="Times New Roman" w:cstheme="minorHAnsi"/>
                <w:color w:val="000000"/>
                <w:sz w:val="24"/>
                <w:szCs w:val="24"/>
                <w:lang w:eastAsia="en-GB"/>
              </w:rPr>
            </w:pPr>
          </w:p>
        </w:tc>
      </w:tr>
      <w:tr w:rsidR="00796ED5" w:rsidRPr="00AA0CBC" w14:paraId="7ECFB59A" w14:textId="77777777" w:rsidTr="00E860D4">
        <w:trPr>
          <w:trHeight w:val="340"/>
        </w:trPr>
        <w:tc>
          <w:tcPr>
            <w:tcW w:w="9354" w:type="dxa"/>
          </w:tcPr>
          <w:p w14:paraId="4F68B40A" w14:textId="516BAF02" w:rsidR="00796ED5" w:rsidRPr="00796ED5" w:rsidRDefault="00796ED5" w:rsidP="00796ED5">
            <w:pPr>
              <w:numPr>
                <w:ilvl w:val="0"/>
                <w:numId w:val="7"/>
              </w:numPr>
              <w:shd w:val="clear" w:color="auto" w:fill="FFFFFF"/>
              <w:spacing w:line="450" w:lineRule="atLeast"/>
              <w:textAlignment w:val="baseline"/>
              <w:rPr>
                <w:rFonts w:eastAsia="Times New Roman" w:cstheme="minorHAnsi"/>
                <w:color w:val="000000"/>
                <w:sz w:val="24"/>
                <w:szCs w:val="24"/>
                <w:lang w:eastAsia="en-GB"/>
              </w:rPr>
            </w:pPr>
            <w:r w:rsidRPr="00796ED5">
              <w:rPr>
                <w:rFonts w:eastAsia="Times New Roman" w:cstheme="minorHAnsi"/>
                <w:color w:val="000000"/>
                <w:sz w:val="24"/>
                <w:szCs w:val="24"/>
                <w:bdr w:val="none" w:sz="0" w:space="0" w:color="auto" w:frame="1"/>
                <w:lang w:eastAsia="en-GB"/>
              </w:rPr>
              <w:t>Experience of effectively organising and managing own workload under minimal supervision</w:t>
            </w:r>
          </w:p>
        </w:tc>
      </w:tr>
      <w:tr w:rsidR="00796ED5" w:rsidRPr="00AA0CBC" w14:paraId="0FD51039" w14:textId="77777777" w:rsidTr="00E860D4">
        <w:trPr>
          <w:trHeight w:val="340"/>
        </w:trPr>
        <w:tc>
          <w:tcPr>
            <w:tcW w:w="9354" w:type="dxa"/>
          </w:tcPr>
          <w:p w14:paraId="58BC9A18" w14:textId="77777777" w:rsidR="00796ED5" w:rsidRPr="00796ED5" w:rsidRDefault="00796ED5" w:rsidP="00796ED5">
            <w:pPr>
              <w:numPr>
                <w:ilvl w:val="0"/>
                <w:numId w:val="7"/>
              </w:numPr>
              <w:shd w:val="clear" w:color="auto" w:fill="FFFFFF"/>
              <w:spacing w:line="450" w:lineRule="atLeast"/>
              <w:textAlignment w:val="baseline"/>
              <w:rPr>
                <w:rFonts w:eastAsia="Times New Roman" w:cstheme="minorHAnsi"/>
                <w:color w:val="000000"/>
                <w:sz w:val="24"/>
                <w:szCs w:val="24"/>
                <w:lang w:eastAsia="en-GB"/>
              </w:rPr>
            </w:pPr>
            <w:r w:rsidRPr="00796ED5">
              <w:rPr>
                <w:rFonts w:eastAsia="Times New Roman" w:cstheme="minorHAnsi"/>
                <w:color w:val="000000"/>
                <w:sz w:val="24"/>
                <w:szCs w:val="24"/>
                <w:bdr w:val="none" w:sz="0" w:space="0" w:color="auto" w:frame="1"/>
                <w:lang w:eastAsia="en-GB"/>
              </w:rPr>
              <w:t>Experience of developing and maintaining record keeping systems and processes</w:t>
            </w:r>
          </w:p>
          <w:p w14:paraId="60F0C57C" w14:textId="77777777" w:rsidR="00796ED5" w:rsidRPr="00796ED5" w:rsidRDefault="00796ED5" w:rsidP="00796ED5">
            <w:pPr>
              <w:shd w:val="clear" w:color="auto" w:fill="FFFFFF"/>
              <w:spacing w:line="450" w:lineRule="atLeast"/>
              <w:ind w:left="360"/>
              <w:textAlignment w:val="baseline"/>
              <w:rPr>
                <w:rFonts w:eastAsia="Times New Roman" w:cstheme="minorHAnsi"/>
                <w:color w:val="000000"/>
                <w:sz w:val="24"/>
                <w:szCs w:val="24"/>
                <w:bdr w:val="none" w:sz="0" w:space="0" w:color="auto" w:frame="1"/>
                <w:lang w:eastAsia="en-GB"/>
              </w:rPr>
            </w:pPr>
          </w:p>
        </w:tc>
      </w:tr>
      <w:tr w:rsidR="00796ED5" w:rsidRPr="00AA0CBC" w14:paraId="78CBBF67" w14:textId="77777777" w:rsidTr="00E860D4">
        <w:trPr>
          <w:trHeight w:val="340"/>
        </w:trPr>
        <w:tc>
          <w:tcPr>
            <w:tcW w:w="9354" w:type="dxa"/>
          </w:tcPr>
          <w:p w14:paraId="269D3A21" w14:textId="29C7A1BC" w:rsidR="00796ED5" w:rsidRPr="00796ED5" w:rsidRDefault="00796ED5" w:rsidP="00796ED5">
            <w:pPr>
              <w:numPr>
                <w:ilvl w:val="0"/>
                <w:numId w:val="7"/>
              </w:numPr>
              <w:shd w:val="clear" w:color="auto" w:fill="FFFFFF"/>
              <w:spacing w:line="450" w:lineRule="atLeast"/>
              <w:textAlignment w:val="baseline"/>
              <w:rPr>
                <w:rFonts w:eastAsia="Times New Roman" w:cstheme="minorHAnsi"/>
                <w:color w:val="000000"/>
                <w:sz w:val="24"/>
                <w:szCs w:val="24"/>
                <w:lang w:eastAsia="en-GB"/>
              </w:rPr>
            </w:pPr>
            <w:r w:rsidRPr="00796ED5">
              <w:rPr>
                <w:rFonts w:eastAsia="Times New Roman" w:cstheme="minorHAnsi"/>
                <w:color w:val="000000"/>
                <w:sz w:val="24"/>
                <w:szCs w:val="24"/>
                <w:bdr w:val="none" w:sz="0" w:space="0" w:color="auto" w:frame="1"/>
                <w:lang w:eastAsia="en-GB"/>
              </w:rPr>
              <w:t>Ability to work and respond positively and constructively to people and situations under pressure</w:t>
            </w:r>
          </w:p>
        </w:tc>
      </w:tr>
      <w:tr w:rsidR="00796ED5" w:rsidRPr="00AA0CBC" w14:paraId="21A3F76D" w14:textId="77777777" w:rsidTr="00E860D4">
        <w:trPr>
          <w:trHeight w:val="340"/>
        </w:trPr>
        <w:tc>
          <w:tcPr>
            <w:tcW w:w="9354" w:type="dxa"/>
          </w:tcPr>
          <w:p w14:paraId="0B0D8B41" w14:textId="1865F773" w:rsidR="00796ED5" w:rsidRPr="00796ED5" w:rsidRDefault="00796ED5" w:rsidP="00796ED5">
            <w:pPr>
              <w:numPr>
                <w:ilvl w:val="0"/>
                <w:numId w:val="7"/>
              </w:numPr>
              <w:shd w:val="clear" w:color="auto" w:fill="FFFFFF"/>
              <w:spacing w:line="450" w:lineRule="atLeast"/>
              <w:textAlignment w:val="baseline"/>
              <w:rPr>
                <w:rFonts w:eastAsia="Times New Roman" w:cstheme="minorHAnsi"/>
                <w:color w:val="000000"/>
                <w:sz w:val="24"/>
                <w:szCs w:val="24"/>
                <w:lang w:eastAsia="en-GB"/>
              </w:rPr>
            </w:pPr>
            <w:r w:rsidRPr="00796ED5">
              <w:rPr>
                <w:rFonts w:eastAsia="Times New Roman" w:cstheme="minorHAnsi"/>
                <w:color w:val="000000"/>
                <w:sz w:val="24"/>
                <w:szCs w:val="24"/>
                <w:bdr w:val="none" w:sz="0" w:space="0" w:color="auto" w:frame="1"/>
                <w:lang w:eastAsia="en-GB"/>
              </w:rPr>
              <w:t>Experience of providing a good-level of meeting support including organising and taking minutes</w:t>
            </w:r>
          </w:p>
        </w:tc>
      </w:tr>
      <w:tr w:rsidR="008A0993" w:rsidRPr="00AA0CBC" w14:paraId="066BEC07" w14:textId="77777777" w:rsidTr="00E860D4">
        <w:tc>
          <w:tcPr>
            <w:tcW w:w="9354" w:type="dxa"/>
            <w:vAlign w:val="center"/>
          </w:tcPr>
          <w:p w14:paraId="6450AF8F" w14:textId="77777777" w:rsidR="008A0993" w:rsidRPr="00AA0CBC" w:rsidRDefault="008A0993" w:rsidP="00E860D4">
            <w:pPr>
              <w:spacing w:line="276" w:lineRule="auto"/>
              <w:rPr>
                <w:rFonts w:ascii="Arial" w:hAnsi="Arial" w:cs="Arial"/>
                <w:b/>
              </w:rPr>
            </w:pPr>
            <w:r w:rsidRPr="00AA0CBC">
              <w:rPr>
                <w:rFonts w:ascii="Arial" w:hAnsi="Arial" w:cs="Arial"/>
                <w:b/>
              </w:rPr>
              <w:t>Desirable criteria</w:t>
            </w:r>
          </w:p>
        </w:tc>
      </w:tr>
      <w:tr w:rsidR="008A0993" w:rsidRPr="00AA0CBC" w14:paraId="43039A54" w14:textId="77777777" w:rsidTr="00E860D4">
        <w:tc>
          <w:tcPr>
            <w:tcW w:w="9354" w:type="dxa"/>
            <w:vAlign w:val="center"/>
          </w:tcPr>
          <w:p w14:paraId="754A6B4F" w14:textId="0781178D" w:rsidR="008A0993" w:rsidRPr="00AA0CBC" w:rsidRDefault="00B51F3E" w:rsidP="008A0993">
            <w:pPr>
              <w:pStyle w:val="ListParagraph"/>
              <w:numPr>
                <w:ilvl w:val="0"/>
                <w:numId w:val="9"/>
              </w:numPr>
              <w:spacing w:line="276" w:lineRule="auto"/>
              <w:ind w:left="313" w:hanging="284"/>
              <w:rPr>
                <w:rFonts w:cs="Arial"/>
                <w:sz w:val="22"/>
                <w:szCs w:val="22"/>
              </w:rPr>
            </w:pPr>
            <w:r>
              <w:rPr>
                <w:rFonts w:cs="Arial"/>
                <w:sz w:val="22"/>
                <w:szCs w:val="22"/>
              </w:rPr>
              <w:t>Experience of working in education</w:t>
            </w:r>
          </w:p>
        </w:tc>
      </w:tr>
      <w:tr w:rsidR="00796ED5" w:rsidRPr="00AA0CBC" w14:paraId="61EA0F9B" w14:textId="77777777" w:rsidTr="00E860D4">
        <w:tc>
          <w:tcPr>
            <w:tcW w:w="9354" w:type="dxa"/>
            <w:vAlign w:val="center"/>
          </w:tcPr>
          <w:p w14:paraId="6AA1F2BC" w14:textId="6B658A11" w:rsidR="00796ED5" w:rsidRDefault="00796ED5" w:rsidP="008A0993">
            <w:pPr>
              <w:pStyle w:val="ListParagraph"/>
              <w:numPr>
                <w:ilvl w:val="0"/>
                <w:numId w:val="9"/>
              </w:numPr>
              <w:spacing w:line="276" w:lineRule="auto"/>
              <w:ind w:left="313" w:hanging="284"/>
              <w:rPr>
                <w:rFonts w:cs="Arial"/>
                <w:sz w:val="22"/>
                <w:szCs w:val="22"/>
              </w:rPr>
            </w:pPr>
            <w:r w:rsidRPr="00796ED5">
              <w:rPr>
                <w:rFonts w:asciiTheme="minorHAnsi" w:hAnsiTheme="minorHAnsi" w:cstheme="minorHAnsi"/>
                <w:szCs w:val="24"/>
              </w:rPr>
              <w:t>Experience of working with learners with SEND</w:t>
            </w:r>
          </w:p>
        </w:tc>
      </w:tr>
      <w:tr w:rsidR="00AA0CBC" w:rsidRPr="00AA0CBC" w14:paraId="7D546088" w14:textId="77777777" w:rsidTr="00E860D4">
        <w:tc>
          <w:tcPr>
            <w:tcW w:w="9354" w:type="dxa"/>
          </w:tcPr>
          <w:p w14:paraId="662D9259" w14:textId="4CEF656C" w:rsidR="00AA0CBC" w:rsidRPr="00AA0CBC" w:rsidRDefault="00AA0CBC" w:rsidP="00AA0CBC">
            <w:pPr>
              <w:pStyle w:val="ListParagraph"/>
              <w:numPr>
                <w:ilvl w:val="0"/>
                <w:numId w:val="9"/>
              </w:numPr>
              <w:spacing w:line="276" w:lineRule="auto"/>
              <w:ind w:left="313" w:hanging="284"/>
              <w:rPr>
                <w:rFonts w:cs="Arial"/>
                <w:sz w:val="22"/>
                <w:szCs w:val="22"/>
              </w:rPr>
            </w:pPr>
            <w:r w:rsidRPr="00AA0CBC">
              <w:rPr>
                <w:rFonts w:cs="Arial"/>
                <w:sz w:val="22"/>
                <w:szCs w:val="22"/>
              </w:rPr>
              <w:t>Welfare, pastoral and/or safeguarding experience</w:t>
            </w:r>
          </w:p>
        </w:tc>
      </w:tr>
    </w:tbl>
    <w:p w14:paraId="376250D3" w14:textId="77777777" w:rsidR="005D250B" w:rsidRPr="00AA0CBC" w:rsidRDefault="005D250B" w:rsidP="005D250B">
      <w:pPr>
        <w:autoSpaceDN w:val="0"/>
        <w:spacing w:after="0" w:line="240" w:lineRule="auto"/>
        <w:contextualSpacing/>
        <w:jc w:val="both"/>
        <w:rPr>
          <w:rFonts w:ascii="Arial" w:eastAsia="Times New Roman" w:hAnsi="Arial" w:cs="Arial"/>
        </w:rPr>
      </w:pPr>
    </w:p>
    <w:p w14:paraId="60ECDE77" w14:textId="77777777" w:rsidR="0070181B" w:rsidRPr="00AA0CBC" w:rsidRDefault="0070181B" w:rsidP="009205E0">
      <w:pPr>
        <w:rPr>
          <w:rFonts w:ascii="Arial" w:eastAsia="Calibri" w:hAnsi="Arial" w:cs="Arial"/>
        </w:rPr>
      </w:pPr>
    </w:p>
    <w:p w14:paraId="7D1113C2" w14:textId="77777777" w:rsidR="009205E0" w:rsidRPr="00AA0CBC" w:rsidRDefault="009205E0" w:rsidP="009205E0">
      <w:pPr>
        <w:tabs>
          <w:tab w:val="left" w:pos="-720"/>
          <w:tab w:val="left" w:pos="0"/>
        </w:tabs>
        <w:spacing w:after="0" w:line="240" w:lineRule="auto"/>
        <w:jc w:val="both"/>
        <w:rPr>
          <w:rFonts w:ascii="Arial" w:eastAsia="Calibri" w:hAnsi="Arial" w:cs="Arial"/>
        </w:rPr>
      </w:pPr>
      <w:r w:rsidRPr="00AA0CBC">
        <w:rPr>
          <w:rFonts w:ascii="Arial" w:eastAsia="Calibri" w:hAnsi="Arial" w:cs="Arial"/>
          <w:b/>
        </w:rPr>
        <w:t>CONDITIONS OF EMPLOYMENT</w:t>
      </w:r>
    </w:p>
    <w:p w14:paraId="132FF6E9" w14:textId="77777777" w:rsidR="009205E0" w:rsidRPr="00AA0CBC" w:rsidRDefault="009205E0" w:rsidP="009205E0">
      <w:pPr>
        <w:spacing w:after="0" w:line="240" w:lineRule="auto"/>
        <w:contextualSpacing/>
        <w:jc w:val="both"/>
        <w:rPr>
          <w:rFonts w:ascii="Arial" w:eastAsia="Times New Roman" w:hAnsi="Arial" w:cs="Arial"/>
          <w:u w:val="single"/>
        </w:rPr>
      </w:pPr>
    </w:p>
    <w:p w14:paraId="061C4848" w14:textId="77777777" w:rsidR="009205E0" w:rsidRPr="00AA0CBC" w:rsidRDefault="009205E0" w:rsidP="009205E0">
      <w:pPr>
        <w:spacing w:after="0" w:line="240" w:lineRule="auto"/>
        <w:contextualSpacing/>
        <w:jc w:val="both"/>
        <w:rPr>
          <w:rFonts w:ascii="Arial" w:eastAsia="Times New Roman" w:hAnsi="Arial" w:cs="Arial"/>
          <w:u w:val="single"/>
        </w:rPr>
      </w:pPr>
    </w:p>
    <w:p w14:paraId="060DA782"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lastRenderedPageBreak/>
        <w:t>Working Hours</w:t>
      </w:r>
    </w:p>
    <w:p w14:paraId="54DFE64A" w14:textId="325F8A39" w:rsidR="009205E0" w:rsidRPr="00AA0CBC" w:rsidRDefault="009205E0" w:rsidP="009205E0">
      <w:pPr>
        <w:spacing w:after="0" w:line="240" w:lineRule="auto"/>
        <w:contextualSpacing/>
        <w:rPr>
          <w:rFonts w:ascii="Arial" w:eastAsia="Times New Roman" w:hAnsi="Arial" w:cs="Arial"/>
        </w:rPr>
      </w:pPr>
      <w:r w:rsidRPr="00AA0CBC">
        <w:rPr>
          <w:rFonts w:ascii="Arial" w:eastAsia="Times New Roman" w:hAnsi="Arial" w:cs="Arial"/>
        </w:rPr>
        <w:t>Basi</w:t>
      </w:r>
      <w:r w:rsidR="00FB7A61" w:rsidRPr="00AA0CBC">
        <w:rPr>
          <w:rFonts w:ascii="Arial" w:eastAsia="Times New Roman" w:hAnsi="Arial" w:cs="Arial"/>
        </w:rPr>
        <w:t>c working hours are from 08.30</w:t>
      </w:r>
      <w:r w:rsidRPr="00AA0CBC">
        <w:rPr>
          <w:rFonts w:ascii="Arial" w:eastAsia="Times New Roman" w:hAnsi="Arial" w:cs="Arial"/>
        </w:rPr>
        <w:t xml:space="preserve"> to 17.00 Monday to Friday but some flexibility will be </w:t>
      </w:r>
      <w:r w:rsidR="00C0252E" w:rsidRPr="00AA0CBC">
        <w:rPr>
          <w:rFonts w:ascii="Arial" w:eastAsia="Times New Roman" w:hAnsi="Arial" w:cs="Arial"/>
        </w:rPr>
        <w:t>considered for the right candidates</w:t>
      </w:r>
      <w:r w:rsidRPr="00AA0CBC">
        <w:rPr>
          <w:rFonts w:ascii="Arial" w:eastAsia="Times New Roman" w:hAnsi="Arial" w:cs="Arial"/>
        </w:rPr>
        <w:t xml:space="preserve">. This is </w:t>
      </w:r>
      <w:r w:rsidR="00394C0D" w:rsidRPr="00AA0CBC">
        <w:rPr>
          <w:rFonts w:ascii="Arial" w:eastAsia="Times New Roman" w:hAnsi="Arial" w:cs="Arial"/>
        </w:rPr>
        <w:t>term time only</w:t>
      </w:r>
      <w:r w:rsidRPr="00AA0CBC">
        <w:rPr>
          <w:rFonts w:ascii="Arial" w:eastAsia="Times New Roman" w:hAnsi="Arial" w:cs="Arial"/>
        </w:rPr>
        <w:t xml:space="preserve"> post. There will be some evening and weekend working required to support faculty activities, and whole college recruitment and promotional events.</w:t>
      </w:r>
    </w:p>
    <w:p w14:paraId="2C928A56" w14:textId="77777777" w:rsidR="009205E0" w:rsidRPr="00AA0CBC" w:rsidRDefault="009205E0" w:rsidP="009205E0">
      <w:pPr>
        <w:tabs>
          <w:tab w:val="left" w:pos="-720"/>
          <w:tab w:val="left" w:pos="0"/>
          <w:tab w:val="left" w:pos="720"/>
        </w:tabs>
        <w:spacing w:after="0" w:line="240" w:lineRule="auto"/>
        <w:jc w:val="both"/>
        <w:rPr>
          <w:rFonts w:ascii="Arial" w:eastAsia="Calibri" w:hAnsi="Arial" w:cs="Arial"/>
          <w:color w:val="FF0000"/>
        </w:rPr>
      </w:pPr>
    </w:p>
    <w:p w14:paraId="500A5281" w14:textId="77777777" w:rsidR="007C0590" w:rsidRPr="00AA0CBC" w:rsidRDefault="007C0590" w:rsidP="00ED165E">
      <w:pPr>
        <w:tabs>
          <w:tab w:val="left" w:pos="-720"/>
          <w:tab w:val="left" w:pos="0"/>
          <w:tab w:val="left" w:pos="720"/>
        </w:tabs>
        <w:spacing w:after="0" w:line="240" w:lineRule="auto"/>
        <w:jc w:val="both"/>
        <w:rPr>
          <w:rFonts w:ascii="Arial" w:hAnsi="Arial" w:cs="Arial"/>
          <w:b/>
          <w:bCs/>
        </w:rPr>
      </w:pPr>
      <w:r w:rsidRPr="00AA0CBC">
        <w:rPr>
          <w:rFonts w:ascii="Arial" w:hAnsi="Arial" w:cs="Arial"/>
          <w:b/>
          <w:bCs/>
        </w:rPr>
        <w:t>Continuous Professional Development (CPD)</w:t>
      </w:r>
    </w:p>
    <w:p w14:paraId="370C096A" w14:textId="3FD5AFAA" w:rsidR="007C0590" w:rsidRPr="00AA0CBC" w:rsidRDefault="007C0590" w:rsidP="007C0590">
      <w:pPr>
        <w:pStyle w:val="BodyText"/>
        <w:jc w:val="left"/>
        <w:rPr>
          <w:rFonts w:ascii="Arial" w:hAnsi="Arial" w:cs="Arial"/>
          <w:sz w:val="22"/>
          <w:szCs w:val="22"/>
        </w:rPr>
      </w:pPr>
      <w:r w:rsidRPr="00AA0CBC">
        <w:rPr>
          <w:rFonts w:ascii="Arial" w:hAnsi="Arial" w:cs="Arial"/>
          <w:sz w:val="22"/>
          <w:szCs w:val="22"/>
        </w:rPr>
        <w:t xml:space="preserve">This post will be entitled to CPD for industrial updating, personal and professional development.  All CPD must be planned, agreed and booked with your Line Manager.  </w:t>
      </w:r>
    </w:p>
    <w:p w14:paraId="26B3A4C6" w14:textId="77777777" w:rsidR="009205E0" w:rsidRPr="00AA0CBC" w:rsidRDefault="009205E0" w:rsidP="009205E0">
      <w:pPr>
        <w:spacing w:after="0" w:line="240" w:lineRule="auto"/>
        <w:contextualSpacing/>
        <w:jc w:val="both"/>
        <w:rPr>
          <w:rFonts w:ascii="Arial" w:eastAsia="Times New Roman" w:hAnsi="Arial" w:cs="Arial"/>
          <w:color w:val="FF0000"/>
          <w:u w:val="single"/>
        </w:rPr>
      </w:pPr>
    </w:p>
    <w:p w14:paraId="54C51040"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Equality and Diversity</w:t>
      </w:r>
    </w:p>
    <w:p w14:paraId="270D5CAA"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AA0CBC" w:rsidRDefault="009205E0" w:rsidP="009205E0">
      <w:pPr>
        <w:tabs>
          <w:tab w:val="left" w:pos="-720"/>
          <w:tab w:val="left" w:pos="0"/>
          <w:tab w:val="left" w:pos="720"/>
        </w:tabs>
        <w:spacing w:after="0" w:line="240" w:lineRule="auto"/>
        <w:rPr>
          <w:rFonts w:ascii="Arial" w:eastAsia="Calibri" w:hAnsi="Arial" w:cs="Arial"/>
          <w:b/>
          <w:bCs/>
          <w:color w:val="FF0000"/>
        </w:rPr>
      </w:pPr>
    </w:p>
    <w:p w14:paraId="50ABDAB2" w14:textId="77777777" w:rsidR="009205E0" w:rsidRPr="00AA0CBC"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AA0CBC">
        <w:rPr>
          <w:rFonts w:ascii="Arial" w:eastAsia="Calibri" w:hAnsi="Arial" w:cs="Arial"/>
          <w:b/>
          <w:bCs/>
        </w:rPr>
        <w:t>Criminal Record Check via the Disclosure Procedure</w:t>
      </w:r>
    </w:p>
    <w:p w14:paraId="6BF1C3AA" w14:textId="27C199E3"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The Rehabilitation of Offenders Act 1974 gives individuals the right not to disclose details of certain old offences when asked about their criminal record as t</w:t>
      </w:r>
      <w:r w:rsidR="00A65669" w:rsidRPr="00AA0CBC">
        <w:rPr>
          <w:rFonts w:ascii="Arial" w:eastAsia="Times New Roman" w:hAnsi="Arial" w:cs="Arial"/>
        </w:rPr>
        <w:t>hey may be defined as ‘spent’. </w:t>
      </w:r>
      <w:r w:rsidRPr="00AA0CBC">
        <w:rPr>
          <w:rFonts w:ascii="Arial" w:eastAsia="Times New Roman" w:hAnsi="Arial" w:cs="Arial"/>
        </w:rPr>
        <w:t>There are exemptions to this if the individual is offered a post which involves contact with children or regular work at an establishment exclusively or mainly for children.</w:t>
      </w:r>
    </w:p>
    <w:p w14:paraId="34EC4B44"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681048F1"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The post you have applied for falls into this category and, therefore, requires a criminal background check.</w:t>
      </w:r>
    </w:p>
    <w:p w14:paraId="53CB2C34"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346B9AE3" w14:textId="1D010530"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If a job offer is made, you will be asked to apply for</w:t>
      </w:r>
      <w:r w:rsidR="00D47AB1" w:rsidRPr="00AA0CBC">
        <w:rPr>
          <w:rFonts w:ascii="Arial" w:eastAsia="Times New Roman" w:hAnsi="Arial" w:cs="Arial"/>
        </w:rPr>
        <w:t xml:space="preserve"> a DBS Disclosure Certificate. </w:t>
      </w:r>
      <w:r w:rsidRPr="00AA0CBC">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6D108B39"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r w:rsidRPr="00AA0CBC">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2EBA0770" w14:textId="77777777" w:rsidR="009205E0" w:rsidRPr="00AA0CBC" w:rsidRDefault="009205E0" w:rsidP="009205E0">
      <w:pPr>
        <w:tabs>
          <w:tab w:val="left" w:pos="-720"/>
          <w:tab w:val="left" w:pos="0"/>
          <w:tab w:val="left" w:pos="720"/>
        </w:tabs>
        <w:spacing w:after="0" w:line="240" w:lineRule="auto"/>
        <w:rPr>
          <w:rFonts w:ascii="Arial" w:eastAsia="Times New Roman" w:hAnsi="Arial" w:cs="Arial"/>
        </w:rPr>
      </w:pPr>
    </w:p>
    <w:p w14:paraId="11786E2A" w14:textId="5C4F4C89" w:rsidR="009205E0" w:rsidRPr="00AA0CBC" w:rsidRDefault="009205E0" w:rsidP="009205E0">
      <w:pPr>
        <w:spacing w:after="0" w:line="240" w:lineRule="auto"/>
        <w:rPr>
          <w:rFonts w:ascii="Arial" w:eastAsia="Times New Roman" w:hAnsi="Arial" w:cs="Arial"/>
        </w:rPr>
      </w:pPr>
      <w:r w:rsidRPr="00AA0CBC">
        <w:rPr>
          <w:rFonts w:ascii="Arial" w:eastAsia="Times New Roman" w:hAnsi="Arial" w:cs="Arial"/>
        </w:rPr>
        <w:t>The post-holder cannot begin employment with the college until the DBS Disclosure Certificate is received and considered by the Principal.</w:t>
      </w:r>
    </w:p>
    <w:p w14:paraId="1A00732B" w14:textId="77777777" w:rsidR="009205E0" w:rsidRPr="00AA0CBC" w:rsidRDefault="009205E0" w:rsidP="009205E0">
      <w:pPr>
        <w:spacing w:after="0" w:line="240" w:lineRule="auto"/>
        <w:rPr>
          <w:rFonts w:ascii="Arial" w:eastAsia="Times New Roman" w:hAnsi="Arial" w:cs="Arial"/>
        </w:rPr>
      </w:pPr>
    </w:p>
    <w:p w14:paraId="54270884" w14:textId="77777777" w:rsidR="009205E0" w:rsidRPr="00AA0CBC" w:rsidRDefault="009205E0" w:rsidP="00B26C4A">
      <w:pPr>
        <w:spacing w:after="0" w:line="240" w:lineRule="auto"/>
        <w:rPr>
          <w:rFonts w:ascii="Arial" w:eastAsia="Calibri" w:hAnsi="Arial" w:cs="Arial"/>
          <w:b/>
        </w:rPr>
      </w:pPr>
    </w:p>
    <w:sectPr w:rsidR="009205E0" w:rsidRPr="00AA0CBC" w:rsidSect="009205E0">
      <w:headerReference w:type="even" r:id="rId11"/>
      <w:headerReference w:type="default" r:id="rId12"/>
      <w:footerReference w:type="even" r:id="rId13"/>
      <w:footerReference w:type="default" r:id="rId14"/>
      <w:headerReference w:type="first" r:id="rId15"/>
      <w:footerReference w:type="first" r:id="rId16"/>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AAB3" w14:textId="77777777" w:rsidR="00C13DEE" w:rsidRDefault="00C13DEE" w:rsidP="00DE485D">
      <w:pPr>
        <w:spacing w:after="0" w:line="240" w:lineRule="auto"/>
      </w:pPr>
      <w:r>
        <w:separator/>
      </w:r>
    </w:p>
  </w:endnote>
  <w:endnote w:type="continuationSeparator" w:id="0">
    <w:p w14:paraId="7022220B" w14:textId="77777777" w:rsidR="00C13DEE" w:rsidRDefault="00C13DEE"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E860D4" w:rsidRDefault="00E860D4" w:rsidP="00E86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E860D4" w:rsidRDefault="00E860D4"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6696" w14:textId="3932DD35" w:rsidR="00E860D4" w:rsidRDefault="00E860D4" w:rsidP="00E86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8CE26F" w14:textId="1FC50D76" w:rsidR="00E860D4" w:rsidRDefault="00E860D4" w:rsidP="00516B7C">
    <w:pPr>
      <w:pStyle w:val="Footer"/>
      <w:ind w:right="360"/>
    </w:pPr>
    <w:r>
      <w:rPr>
        <w:rFonts w:ascii="Times New Roman" w:hAnsi="Times New Roman"/>
        <w:lang w:val="en-US"/>
      </w:rPr>
      <w:t>Learning Support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8EC9" w14:textId="77777777" w:rsidR="00AE4B51" w:rsidRDefault="00AE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3833" w14:textId="77777777" w:rsidR="00C13DEE" w:rsidRDefault="00C13DEE" w:rsidP="00DE485D">
      <w:pPr>
        <w:spacing w:after="0" w:line="240" w:lineRule="auto"/>
      </w:pPr>
      <w:r>
        <w:separator/>
      </w:r>
    </w:p>
  </w:footnote>
  <w:footnote w:type="continuationSeparator" w:id="0">
    <w:p w14:paraId="43366DBA" w14:textId="77777777" w:rsidR="00C13DEE" w:rsidRDefault="00C13DEE"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104E" w14:textId="77777777" w:rsidR="00AE4B51" w:rsidRDefault="00AE4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F35A" w14:textId="01427869" w:rsidR="00E860D4" w:rsidRPr="00AF1435" w:rsidRDefault="00AE4B51" w:rsidP="00AE4B51">
    <w:pPr>
      <w:pStyle w:val="Header"/>
      <w:rPr>
        <w:rFonts w:ascii="Arial" w:hAnsi="Arial" w:cs="Arial"/>
      </w:rPr>
    </w:pPr>
    <w:r>
      <w:t>Inclusion Administrator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6EB2" w14:textId="77777777" w:rsidR="00AE4B51" w:rsidRDefault="00AE4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66E"/>
    <w:multiLevelType w:val="multilevel"/>
    <w:tmpl w:val="61DE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D65C7"/>
    <w:multiLevelType w:val="hybridMultilevel"/>
    <w:tmpl w:val="B5EA54A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33717"/>
    <w:multiLevelType w:val="multilevel"/>
    <w:tmpl w:val="4E46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716A2"/>
    <w:multiLevelType w:val="hybridMultilevel"/>
    <w:tmpl w:val="13E81628"/>
    <w:lvl w:ilvl="0" w:tplc="04090019">
      <w:start w:val="1"/>
      <w:numFmt w:val="lowerLetter"/>
      <w:lvlText w:val="%1."/>
      <w:lvlJc w:val="left"/>
      <w:pPr>
        <w:tabs>
          <w:tab w:val="num" w:pos="720"/>
        </w:tabs>
        <w:ind w:left="720" w:hanging="360"/>
      </w:pPr>
    </w:lvl>
    <w:lvl w:ilvl="1" w:tplc="E654DE74">
      <w:start w:val="1"/>
      <w:numFmt w:val="bullet"/>
      <w:lvlText w:val=""/>
      <w:lvlJc w:val="left"/>
      <w:pPr>
        <w:tabs>
          <w:tab w:val="num" w:pos="1647"/>
        </w:tabs>
        <w:ind w:left="1647" w:hanging="567"/>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37651"/>
    <w:multiLevelType w:val="hybridMultilevel"/>
    <w:tmpl w:val="B77E0A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F14F1"/>
    <w:multiLevelType w:val="multilevel"/>
    <w:tmpl w:val="356A9E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CF70E4"/>
    <w:multiLevelType w:val="hybridMultilevel"/>
    <w:tmpl w:val="74AED6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901AD"/>
    <w:multiLevelType w:val="multilevel"/>
    <w:tmpl w:val="FB78D3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2EB165A"/>
    <w:multiLevelType w:val="hybridMultilevel"/>
    <w:tmpl w:val="78C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42E96"/>
    <w:multiLevelType w:val="multilevel"/>
    <w:tmpl w:val="C0CC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869C3"/>
    <w:multiLevelType w:val="hybridMultilevel"/>
    <w:tmpl w:val="6CE4FF1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37A15"/>
    <w:multiLevelType w:val="hybridMultilevel"/>
    <w:tmpl w:val="92C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5759"/>
    <w:multiLevelType w:val="multilevel"/>
    <w:tmpl w:val="810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541B07"/>
    <w:multiLevelType w:val="multilevel"/>
    <w:tmpl w:val="2C38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BB479AA"/>
    <w:multiLevelType w:val="multilevel"/>
    <w:tmpl w:val="972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C339A1"/>
    <w:multiLevelType w:val="hybridMultilevel"/>
    <w:tmpl w:val="398E591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7"/>
  </w:num>
  <w:num w:numId="5">
    <w:abstractNumId w:val="6"/>
  </w:num>
  <w:num w:numId="6">
    <w:abstractNumId w:val="1"/>
  </w:num>
  <w:num w:numId="7">
    <w:abstractNumId w:val="4"/>
  </w:num>
  <w:num w:numId="8">
    <w:abstractNumId w:val="12"/>
  </w:num>
  <w:num w:numId="9">
    <w:abstractNumId w:val="10"/>
  </w:num>
  <w:num w:numId="10">
    <w:abstractNumId w:val="8"/>
  </w:num>
  <w:num w:numId="11">
    <w:abstractNumId w:val="2"/>
  </w:num>
  <w:num w:numId="12">
    <w:abstractNumId w:val="16"/>
  </w:num>
  <w:num w:numId="13">
    <w:abstractNumId w:val="14"/>
  </w:num>
  <w:num w:numId="14">
    <w:abstractNumId w:val="13"/>
  </w:num>
  <w:num w:numId="15">
    <w:abstractNumId w:val="0"/>
  </w:num>
  <w:num w:numId="16">
    <w:abstractNumId w:val="9"/>
  </w:num>
  <w:num w:numId="17">
    <w:abstractNumId w:val="5"/>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3445F"/>
    <w:rsid w:val="00053F94"/>
    <w:rsid w:val="000633E7"/>
    <w:rsid w:val="00075812"/>
    <w:rsid w:val="00093C90"/>
    <w:rsid w:val="0009585D"/>
    <w:rsid w:val="000B6069"/>
    <w:rsid w:val="000D485F"/>
    <w:rsid w:val="000E08B8"/>
    <w:rsid w:val="000E5CBD"/>
    <w:rsid w:val="000F3F5D"/>
    <w:rsid w:val="00100631"/>
    <w:rsid w:val="00113069"/>
    <w:rsid w:val="0011361F"/>
    <w:rsid w:val="00116E1C"/>
    <w:rsid w:val="001258B0"/>
    <w:rsid w:val="00132E9A"/>
    <w:rsid w:val="001517A9"/>
    <w:rsid w:val="00165893"/>
    <w:rsid w:val="00185F4A"/>
    <w:rsid w:val="00186BC6"/>
    <w:rsid w:val="001B35BD"/>
    <w:rsid w:val="001C45D8"/>
    <w:rsid w:val="001E1227"/>
    <w:rsid w:val="001F421E"/>
    <w:rsid w:val="00203ACA"/>
    <w:rsid w:val="002112F6"/>
    <w:rsid w:val="002113B0"/>
    <w:rsid w:val="00214B13"/>
    <w:rsid w:val="00232933"/>
    <w:rsid w:val="00237522"/>
    <w:rsid w:val="00240B75"/>
    <w:rsid w:val="0025527A"/>
    <w:rsid w:val="00257E59"/>
    <w:rsid w:val="002811F3"/>
    <w:rsid w:val="00284410"/>
    <w:rsid w:val="002A35F4"/>
    <w:rsid w:val="002B2D68"/>
    <w:rsid w:val="002D3F67"/>
    <w:rsid w:val="00315563"/>
    <w:rsid w:val="00317D98"/>
    <w:rsid w:val="00327AA2"/>
    <w:rsid w:val="00342459"/>
    <w:rsid w:val="00343DB3"/>
    <w:rsid w:val="00344C8C"/>
    <w:rsid w:val="003619C9"/>
    <w:rsid w:val="00370AFE"/>
    <w:rsid w:val="00373FF2"/>
    <w:rsid w:val="00377004"/>
    <w:rsid w:val="00393AD1"/>
    <w:rsid w:val="00394171"/>
    <w:rsid w:val="00394C0D"/>
    <w:rsid w:val="0039580C"/>
    <w:rsid w:val="003A1174"/>
    <w:rsid w:val="003B5CB2"/>
    <w:rsid w:val="003E10CB"/>
    <w:rsid w:val="003F6B3F"/>
    <w:rsid w:val="003F7197"/>
    <w:rsid w:val="004129FD"/>
    <w:rsid w:val="00416582"/>
    <w:rsid w:val="004314A1"/>
    <w:rsid w:val="0045335D"/>
    <w:rsid w:val="0046241D"/>
    <w:rsid w:val="0049346A"/>
    <w:rsid w:val="004C094C"/>
    <w:rsid w:val="004D1896"/>
    <w:rsid w:val="004D53E8"/>
    <w:rsid w:val="004D54F7"/>
    <w:rsid w:val="00516B7C"/>
    <w:rsid w:val="005224FE"/>
    <w:rsid w:val="00522507"/>
    <w:rsid w:val="0054366F"/>
    <w:rsid w:val="00544674"/>
    <w:rsid w:val="0054659B"/>
    <w:rsid w:val="00561D9D"/>
    <w:rsid w:val="005663AD"/>
    <w:rsid w:val="0057552A"/>
    <w:rsid w:val="00590EA4"/>
    <w:rsid w:val="005A5C15"/>
    <w:rsid w:val="005D250B"/>
    <w:rsid w:val="006060DC"/>
    <w:rsid w:val="00616467"/>
    <w:rsid w:val="006279F4"/>
    <w:rsid w:val="00630126"/>
    <w:rsid w:val="00631FAC"/>
    <w:rsid w:val="006844CC"/>
    <w:rsid w:val="00685070"/>
    <w:rsid w:val="00685490"/>
    <w:rsid w:val="006B4D4F"/>
    <w:rsid w:val="006D1EF5"/>
    <w:rsid w:val="006D38C8"/>
    <w:rsid w:val="006D6997"/>
    <w:rsid w:val="006E38DC"/>
    <w:rsid w:val="006F3B3F"/>
    <w:rsid w:val="0070181B"/>
    <w:rsid w:val="0071380D"/>
    <w:rsid w:val="007227B9"/>
    <w:rsid w:val="00732737"/>
    <w:rsid w:val="00756359"/>
    <w:rsid w:val="00763A82"/>
    <w:rsid w:val="007772E6"/>
    <w:rsid w:val="00792195"/>
    <w:rsid w:val="00796ED5"/>
    <w:rsid w:val="007C0590"/>
    <w:rsid w:val="007C1380"/>
    <w:rsid w:val="007E4623"/>
    <w:rsid w:val="007F0906"/>
    <w:rsid w:val="00800618"/>
    <w:rsid w:val="00824FEA"/>
    <w:rsid w:val="00830FAF"/>
    <w:rsid w:val="00852793"/>
    <w:rsid w:val="00855F31"/>
    <w:rsid w:val="00865879"/>
    <w:rsid w:val="0088580B"/>
    <w:rsid w:val="00892C36"/>
    <w:rsid w:val="008A0993"/>
    <w:rsid w:val="008C58AF"/>
    <w:rsid w:val="008D0F7B"/>
    <w:rsid w:val="008D2419"/>
    <w:rsid w:val="00904BBC"/>
    <w:rsid w:val="00917555"/>
    <w:rsid w:val="009205E0"/>
    <w:rsid w:val="009240AC"/>
    <w:rsid w:val="00927FE4"/>
    <w:rsid w:val="009453CB"/>
    <w:rsid w:val="00972633"/>
    <w:rsid w:val="009A505C"/>
    <w:rsid w:val="009B14A0"/>
    <w:rsid w:val="009B24AC"/>
    <w:rsid w:val="009C7DFF"/>
    <w:rsid w:val="009F0353"/>
    <w:rsid w:val="009F3EFE"/>
    <w:rsid w:val="00A0357F"/>
    <w:rsid w:val="00A20920"/>
    <w:rsid w:val="00A21946"/>
    <w:rsid w:val="00A316F6"/>
    <w:rsid w:val="00A5296C"/>
    <w:rsid w:val="00A65669"/>
    <w:rsid w:val="00A81F3D"/>
    <w:rsid w:val="00A92083"/>
    <w:rsid w:val="00AA0CBC"/>
    <w:rsid w:val="00AA13AA"/>
    <w:rsid w:val="00AC439D"/>
    <w:rsid w:val="00AC5269"/>
    <w:rsid w:val="00AD075F"/>
    <w:rsid w:val="00AD2B60"/>
    <w:rsid w:val="00AE4B51"/>
    <w:rsid w:val="00AF1435"/>
    <w:rsid w:val="00AF3F8E"/>
    <w:rsid w:val="00B0300E"/>
    <w:rsid w:val="00B26C4A"/>
    <w:rsid w:val="00B26F50"/>
    <w:rsid w:val="00B37B30"/>
    <w:rsid w:val="00B412FB"/>
    <w:rsid w:val="00B51F3E"/>
    <w:rsid w:val="00B66EF4"/>
    <w:rsid w:val="00B67B4A"/>
    <w:rsid w:val="00B76E38"/>
    <w:rsid w:val="00B76FE7"/>
    <w:rsid w:val="00B91536"/>
    <w:rsid w:val="00B97CEA"/>
    <w:rsid w:val="00BA17C9"/>
    <w:rsid w:val="00BB18D3"/>
    <w:rsid w:val="00BD6FE8"/>
    <w:rsid w:val="00BF2208"/>
    <w:rsid w:val="00C0252E"/>
    <w:rsid w:val="00C13DEE"/>
    <w:rsid w:val="00C301E2"/>
    <w:rsid w:val="00C3502C"/>
    <w:rsid w:val="00C44FAC"/>
    <w:rsid w:val="00C7664F"/>
    <w:rsid w:val="00C84DED"/>
    <w:rsid w:val="00C92E99"/>
    <w:rsid w:val="00CA3FD1"/>
    <w:rsid w:val="00CA7F18"/>
    <w:rsid w:val="00CB0B97"/>
    <w:rsid w:val="00CB1BFA"/>
    <w:rsid w:val="00CC463A"/>
    <w:rsid w:val="00CE4D8A"/>
    <w:rsid w:val="00D00739"/>
    <w:rsid w:val="00D03667"/>
    <w:rsid w:val="00D245FB"/>
    <w:rsid w:val="00D47AB1"/>
    <w:rsid w:val="00D560B5"/>
    <w:rsid w:val="00D61D76"/>
    <w:rsid w:val="00D733D7"/>
    <w:rsid w:val="00D94581"/>
    <w:rsid w:val="00DA178F"/>
    <w:rsid w:val="00DB253A"/>
    <w:rsid w:val="00DB284A"/>
    <w:rsid w:val="00DB4B66"/>
    <w:rsid w:val="00DC033D"/>
    <w:rsid w:val="00DC752B"/>
    <w:rsid w:val="00DD0EA9"/>
    <w:rsid w:val="00DE485D"/>
    <w:rsid w:val="00DF520A"/>
    <w:rsid w:val="00E032D0"/>
    <w:rsid w:val="00E1706E"/>
    <w:rsid w:val="00E3058A"/>
    <w:rsid w:val="00E51953"/>
    <w:rsid w:val="00E860D4"/>
    <w:rsid w:val="00E94454"/>
    <w:rsid w:val="00EA1D67"/>
    <w:rsid w:val="00EA2AF9"/>
    <w:rsid w:val="00EA4ED6"/>
    <w:rsid w:val="00EA51E9"/>
    <w:rsid w:val="00EB08D5"/>
    <w:rsid w:val="00ED165E"/>
    <w:rsid w:val="00F23713"/>
    <w:rsid w:val="00F27F4A"/>
    <w:rsid w:val="00F557AE"/>
    <w:rsid w:val="00F82C82"/>
    <w:rsid w:val="00FA372A"/>
    <w:rsid w:val="00FB15C5"/>
    <w:rsid w:val="00FB23F9"/>
    <w:rsid w:val="00FB7A61"/>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C9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99"/>
    <w:rPr>
      <w:rFonts w:ascii="Segoe UI" w:hAnsi="Segoe UI" w:cs="Segoe UI"/>
      <w:sz w:val="18"/>
      <w:szCs w:val="18"/>
    </w:rPr>
  </w:style>
  <w:style w:type="paragraph" w:styleId="NormalWeb">
    <w:name w:val="Normal (Web)"/>
    <w:basedOn w:val="Normal"/>
    <w:uiPriority w:val="99"/>
    <w:unhideWhenUsed/>
    <w:rsid w:val="00C92E99"/>
    <w:pPr>
      <w:spacing w:after="0" w:line="240" w:lineRule="auto"/>
    </w:pPr>
    <w:rPr>
      <w:rFonts w:ascii="Times New Roman" w:eastAsia="Calibri" w:hAnsi="Times New Roman" w:cs="Times New Roman"/>
      <w:sz w:val="24"/>
      <w:szCs w:val="24"/>
      <w:lang w:eastAsia="en-GB"/>
    </w:rPr>
  </w:style>
  <w:style w:type="paragraph" w:customStyle="1" w:styleId="paragraph">
    <w:name w:val="paragraph"/>
    <w:basedOn w:val="Normal"/>
    <w:rsid w:val="00DC0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033D"/>
  </w:style>
  <w:style w:type="character" w:customStyle="1" w:styleId="eop">
    <w:name w:val="eop"/>
    <w:basedOn w:val="DefaultParagraphFont"/>
    <w:rsid w:val="00DC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48">
      <w:bodyDiv w:val="1"/>
      <w:marLeft w:val="0"/>
      <w:marRight w:val="0"/>
      <w:marTop w:val="0"/>
      <w:marBottom w:val="0"/>
      <w:divBdr>
        <w:top w:val="none" w:sz="0" w:space="0" w:color="auto"/>
        <w:left w:val="none" w:sz="0" w:space="0" w:color="auto"/>
        <w:bottom w:val="none" w:sz="0" w:space="0" w:color="auto"/>
        <w:right w:val="none" w:sz="0" w:space="0" w:color="auto"/>
      </w:divBdr>
    </w:div>
    <w:div w:id="29379615">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15317074">
      <w:bodyDiv w:val="1"/>
      <w:marLeft w:val="0"/>
      <w:marRight w:val="0"/>
      <w:marTop w:val="0"/>
      <w:marBottom w:val="0"/>
      <w:divBdr>
        <w:top w:val="none" w:sz="0" w:space="0" w:color="auto"/>
        <w:left w:val="none" w:sz="0" w:space="0" w:color="auto"/>
        <w:bottom w:val="none" w:sz="0" w:space="0" w:color="auto"/>
        <w:right w:val="none" w:sz="0" w:space="0" w:color="auto"/>
      </w:divBdr>
    </w:div>
    <w:div w:id="534386005">
      <w:bodyDiv w:val="1"/>
      <w:marLeft w:val="0"/>
      <w:marRight w:val="0"/>
      <w:marTop w:val="0"/>
      <w:marBottom w:val="0"/>
      <w:divBdr>
        <w:top w:val="none" w:sz="0" w:space="0" w:color="auto"/>
        <w:left w:val="none" w:sz="0" w:space="0" w:color="auto"/>
        <w:bottom w:val="none" w:sz="0" w:space="0" w:color="auto"/>
        <w:right w:val="none" w:sz="0" w:space="0" w:color="auto"/>
      </w:divBdr>
    </w:div>
    <w:div w:id="739983075">
      <w:bodyDiv w:val="1"/>
      <w:marLeft w:val="0"/>
      <w:marRight w:val="0"/>
      <w:marTop w:val="0"/>
      <w:marBottom w:val="0"/>
      <w:divBdr>
        <w:top w:val="none" w:sz="0" w:space="0" w:color="auto"/>
        <w:left w:val="none" w:sz="0" w:space="0" w:color="auto"/>
        <w:bottom w:val="none" w:sz="0" w:space="0" w:color="auto"/>
        <w:right w:val="none" w:sz="0" w:space="0" w:color="auto"/>
      </w:divBdr>
    </w:div>
    <w:div w:id="870148916">
      <w:bodyDiv w:val="1"/>
      <w:marLeft w:val="0"/>
      <w:marRight w:val="0"/>
      <w:marTop w:val="0"/>
      <w:marBottom w:val="0"/>
      <w:divBdr>
        <w:top w:val="none" w:sz="0" w:space="0" w:color="auto"/>
        <w:left w:val="none" w:sz="0" w:space="0" w:color="auto"/>
        <w:bottom w:val="none" w:sz="0" w:space="0" w:color="auto"/>
        <w:right w:val="none" w:sz="0" w:space="0" w:color="auto"/>
      </w:divBdr>
      <w:divsChild>
        <w:div w:id="1615596439">
          <w:marLeft w:val="0"/>
          <w:marRight w:val="0"/>
          <w:marTop w:val="0"/>
          <w:marBottom w:val="0"/>
          <w:divBdr>
            <w:top w:val="none" w:sz="0" w:space="0" w:color="auto"/>
            <w:left w:val="none" w:sz="0" w:space="0" w:color="auto"/>
            <w:bottom w:val="none" w:sz="0" w:space="0" w:color="auto"/>
            <w:right w:val="none" w:sz="0" w:space="0" w:color="auto"/>
          </w:divBdr>
          <w:divsChild>
            <w:div w:id="1011563390">
              <w:marLeft w:val="0"/>
              <w:marRight w:val="0"/>
              <w:marTop w:val="0"/>
              <w:marBottom w:val="0"/>
              <w:divBdr>
                <w:top w:val="none" w:sz="0" w:space="0" w:color="auto"/>
                <w:left w:val="none" w:sz="0" w:space="0" w:color="auto"/>
                <w:bottom w:val="none" w:sz="0" w:space="0" w:color="auto"/>
                <w:right w:val="none" w:sz="0" w:space="0" w:color="auto"/>
              </w:divBdr>
            </w:div>
          </w:divsChild>
        </w:div>
        <w:div w:id="1042679585">
          <w:marLeft w:val="0"/>
          <w:marRight w:val="0"/>
          <w:marTop w:val="0"/>
          <w:marBottom w:val="0"/>
          <w:divBdr>
            <w:top w:val="none" w:sz="0" w:space="0" w:color="auto"/>
            <w:left w:val="none" w:sz="0" w:space="0" w:color="auto"/>
            <w:bottom w:val="none" w:sz="0" w:space="0" w:color="auto"/>
            <w:right w:val="none" w:sz="0" w:space="0" w:color="auto"/>
          </w:divBdr>
          <w:divsChild>
            <w:div w:id="4560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2853">
      <w:bodyDiv w:val="1"/>
      <w:marLeft w:val="0"/>
      <w:marRight w:val="0"/>
      <w:marTop w:val="0"/>
      <w:marBottom w:val="0"/>
      <w:divBdr>
        <w:top w:val="none" w:sz="0" w:space="0" w:color="auto"/>
        <w:left w:val="none" w:sz="0" w:space="0" w:color="auto"/>
        <w:bottom w:val="none" w:sz="0" w:space="0" w:color="auto"/>
        <w:right w:val="none" w:sz="0" w:space="0" w:color="auto"/>
      </w:divBdr>
    </w:div>
    <w:div w:id="19046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AD00D-1B93-414D-872D-CDE973CD3771}">
  <ds:schemaRefs>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www.w3.org/XML/1998/namespace"/>
    <ds:schemaRef ds:uri="http://purl.org/dc/dcmitype/"/>
  </ds:schemaRefs>
</ds:datastoreItem>
</file>

<file path=customXml/itemProps2.xml><?xml version="1.0" encoding="utf-8"?>
<ds:datastoreItem xmlns:ds="http://schemas.openxmlformats.org/officeDocument/2006/customXml" ds:itemID="{3D0E80B3-9AB7-4FD6-B300-20F9DAA43A00}">
  <ds:schemaRefs>
    <ds:schemaRef ds:uri="http://schemas.microsoft.com/sharepoint/v3/contenttype/forms"/>
  </ds:schemaRefs>
</ds:datastoreItem>
</file>

<file path=customXml/itemProps3.xml><?xml version="1.0" encoding="utf-8"?>
<ds:datastoreItem xmlns:ds="http://schemas.openxmlformats.org/officeDocument/2006/customXml" ds:itemID="{2076A334-2FD9-433E-860A-ADD7D9069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5</cp:revision>
  <cp:lastPrinted>2017-11-03T13:02:00Z</cp:lastPrinted>
  <dcterms:created xsi:type="dcterms:W3CDTF">2022-03-17T15:56:00Z</dcterms:created>
  <dcterms:modified xsi:type="dcterms:W3CDTF">2022-05-18T11:31:00Z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