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4F3C5832" w:rsidR="009205E0" w:rsidRDefault="009205E0" w:rsidP="009205E0">
      <w:pPr>
        <w:rPr>
          <w:b/>
          <w:u w:val="single"/>
        </w:rPr>
      </w:pPr>
    </w:p>
    <w:p w14:paraId="2D015BA8" w14:textId="77777777" w:rsidR="00FC1877" w:rsidRPr="00394171" w:rsidRDefault="00FC1877" w:rsidP="00FC1877">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FC1877" w14:paraId="54AC8584" w14:textId="77777777" w:rsidTr="00C77702">
        <w:trPr>
          <w:trHeight w:val="595"/>
        </w:trPr>
        <w:tc>
          <w:tcPr>
            <w:tcW w:w="9639" w:type="dxa"/>
            <w:vAlign w:val="center"/>
          </w:tcPr>
          <w:p w14:paraId="2825FECB" w14:textId="265BEC63" w:rsidR="00FC1877" w:rsidRPr="00B03681" w:rsidRDefault="00AB1F89" w:rsidP="00C77702">
            <w:pPr>
              <w:jc w:val="center"/>
              <w:rPr>
                <w:rFonts w:ascii="Arial" w:eastAsia="Calibri" w:hAnsi="Arial" w:cs="Arial"/>
                <w:b/>
              </w:rPr>
            </w:pPr>
            <w:r>
              <w:rPr>
                <w:rFonts w:ascii="Arial" w:eastAsia="Calibri" w:hAnsi="Arial" w:cs="Arial"/>
                <w:b/>
              </w:rPr>
              <w:t xml:space="preserve">Interim </w:t>
            </w:r>
            <w:r w:rsidR="00FC1877">
              <w:rPr>
                <w:rFonts w:ascii="Arial" w:eastAsia="Calibri" w:hAnsi="Arial" w:cs="Arial"/>
                <w:b/>
              </w:rPr>
              <w:t xml:space="preserve">Estates Officer </w:t>
            </w:r>
          </w:p>
        </w:tc>
      </w:tr>
    </w:tbl>
    <w:p w14:paraId="798AF5A3" w14:textId="77777777" w:rsidR="00FC1877" w:rsidRPr="00394171" w:rsidRDefault="00FC1877" w:rsidP="00FC1877">
      <w:pPr>
        <w:spacing w:after="0" w:line="240" w:lineRule="auto"/>
        <w:rPr>
          <w:rFonts w:ascii="Arial" w:eastAsia="Calibri" w:hAnsi="Arial" w:cs="Arial"/>
          <w:b/>
        </w:rPr>
      </w:pPr>
    </w:p>
    <w:p w14:paraId="62FE6280" w14:textId="77777777" w:rsidR="00FC1877" w:rsidRPr="00394171" w:rsidRDefault="00FC1877" w:rsidP="00FC1877">
      <w:pPr>
        <w:spacing w:after="0" w:line="240" w:lineRule="auto"/>
        <w:rPr>
          <w:rFonts w:ascii="Arial" w:eastAsia="Calibri" w:hAnsi="Arial" w:cs="Arial"/>
        </w:rPr>
      </w:pPr>
      <w:bookmarkStart w:id="0" w:name="_GoBack"/>
      <w:bookmarkEnd w:id="0"/>
    </w:p>
    <w:tbl>
      <w:tblPr>
        <w:tblW w:w="9634" w:type="dxa"/>
        <w:tblLook w:val="04A0" w:firstRow="1" w:lastRow="0" w:firstColumn="1" w:lastColumn="0" w:noHBand="0" w:noVBand="1"/>
      </w:tblPr>
      <w:tblGrid>
        <w:gridCol w:w="3256"/>
        <w:gridCol w:w="6378"/>
      </w:tblGrid>
      <w:tr w:rsidR="00FC1877" w:rsidRPr="00394171" w14:paraId="05342B74"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77777777" w:rsidR="00FC1877" w:rsidRDefault="00FC1877" w:rsidP="00C77702">
            <w:pPr>
              <w:spacing w:after="0" w:line="240" w:lineRule="auto"/>
              <w:rPr>
                <w:rFonts w:ascii="Arial" w:eastAsia="Calibri" w:hAnsi="Arial" w:cs="Arial"/>
              </w:rPr>
            </w:pPr>
            <w:r>
              <w:rPr>
                <w:rFonts w:ascii="Arial" w:eastAsia="Calibri" w:hAnsi="Arial" w:cs="Arial"/>
              </w:rPr>
              <w:t>Estates Manager</w:t>
            </w:r>
          </w:p>
        </w:tc>
      </w:tr>
      <w:tr w:rsidR="00FC1877" w:rsidRPr="00394171" w14:paraId="401668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3533F1" w14:textId="079C30FF" w:rsidR="00FC1877" w:rsidRDefault="00FC1877" w:rsidP="00C77702">
            <w:pPr>
              <w:spacing w:after="0" w:line="240" w:lineRule="auto"/>
              <w:rPr>
                <w:rFonts w:ascii="Arial" w:eastAsia="Calibri" w:hAnsi="Arial" w:cs="Arial"/>
              </w:rPr>
            </w:pPr>
            <w:r w:rsidRPr="00394171">
              <w:rPr>
                <w:rFonts w:ascii="Arial" w:eastAsia="Calibri" w:hAnsi="Arial" w:cs="Arial"/>
              </w:rPr>
              <w:t>Full time (37 hours per week)</w:t>
            </w:r>
            <w:r w:rsidR="00ED4D85">
              <w:rPr>
                <w:rFonts w:ascii="Arial" w:eastAsia="Calibri" w:hAnsi="Arial" w:cs="Arial"/>
              </w:rPr>
              <w:t xml:space="preserve">, temporary cover until Christmas </w:t>
            </w:r>
          </w:p>
        </w:tc>
      </w:tr>
      <w:tr w:rsidR="00FC1877" w:rsidRPr="00394171" w14:paraId="323EC755"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A5DA69"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A2B852" w14:textId="7C64B2BD" w:rsidR="00FC1877" w:rsidRDefault="00FC1877" w:rsidP="00C77702">
            <w:pPr>
              <w:spacing w:after="0" w:line="240" w:lineRule="auto"/>
              <w:rPr>
                <w:rFonts w:ascii="Arial" w:eastAsia="Calibri" w:hAnsi="Arial" w:cs="Arial"/>
              </w:rPr>
            </w:pPr>
            <w:r>
              <w:rPr>
                <w:rFonts w:ascii="Arial" w:eastAsia="Calibri" w:hAnsi="Arial" w:cs="Arial"/>
              </w:rPr>
              <w:t>Scale point 20 - 23</w:t>
            </w:r>
          </w:p>
          <w:p w14:paraId="13B8C3DE" w14:textId="5E048184" w:rsidR="00FC1877" w:rsidRDefault="00FC1877" w:rsidP="00FC1877">
            <w:pPr>
              <w:spacing w:after="0" w:line="240" w:lineRule="auto"/>
              <w:rPr>
                <w:rFonts w:ascii="Arial" w:eastAsia="Calibri" w:hAnsi="Arial" w:cs="Arial"/>
              </w:rPr>
            </w:pPr>
            <w:r>
              <w:rPr>
                <w:rFonts w:ascii="Arial" w:eastAsia="Calibri" w:hAnsi="Arial" w:cs="Arial"/>
              </w:rPr>
              <w:t>£</w:t>
            </w:r>
            <w:r w:rsidR="00D760B7" w:rsidRPr="00D760B7">
              <w:rPr>
                <w:rFonts w:ascii="Arial" w:eastAsia="Calibri" w:hAnsi="Arial" w:cs="Arial"/>
              </w:rPr>
              <w:t>24</w:t>
            </w:r>
            <w:r w:rsidR="00D760B7">
              <w:rPr>
                <w:rFonts w:ascii="Arial" w:eastAsia="Calibri" w:hAnsi="Arial" w:cs="Arial"/>
              </w:rPr>
              <w:t>,</w:t>
            </w:r>
            <w:r w:rsidR="00D760B7" w:rsidRPr="00D760B7">
              <w:rPr>
                <w:rFonts w:ascii="Arial" w:eastAsia="Calibri" w:hAnsi="Arial" w:cs="Arial"/>
              </w:rPr>
              <w:t>817</w:t>
            </w:r>
            <w:r w:rsidR="00D760B7">
              <w:rPr>
                <w:rFonts w:ascii="Arial" w:eastAsia="Calibri" w:hAnsi="Arial" w:cs="Arial"/>
              </w:rPr>
              <w:t xml:space="preserve"> –</w:t>
            </w:r>
            <w:r>
              <w:rPr>
                <w:rFonts w:ascii="Arial" w:eastAsia="Calibri" w:hAnsi="Arial" w:cs="Arial"/>
              </w:rPr>
              <w:t xml:space="preserve"> </w:t>
            </w:r>
            <w:r w:rsidR="00D760B7">
              <w:rPr>
                <w:rFonts w:ascii="Arial" w:eastAsia="Calibri" w:hAnsi="Arial" w:cs="Arial"/>
              </w:rPr>
              <w:t>£</w:t>
            </w:r>
            <w:r w:rsidR="00D760B7" w:rsidRPr="00D760B7">
              <w:rPr>
                <w:rFonts w:ascii="Arial" w:eastAsia="Calibri" w:hAnsi="Arial" w:cs="Arial"/>
              </w:rPr>
              <w:t>27</w:t>
            </w:r>
            <w:r w:rsidR="00D760B7">
              <w:rPr>
                <w:rFonts w:ascii="Arial" w:eastAsia="Calibri" w:hAnsi="Arial" w:cs="Arial"/>
              </w:rPr>
              <w:t>,</w:t>
            </w:r>
            <w:r w:rsidR="00D760B7" w:rsidRPr="00D760B7">
              <w:rPr>
                <w:rFonts w:ascii="Arial" w:eastAsia="Calibri" w:hAnsi="Arial" w:cs="Arial"/>
              </w:rPr>
              <w:t>187</w:t>
            </w:r>
            <w:r w:rsidR="00D760B7">
              <w:rPr>
                <w:rFonts w:ascii="Arial" w:eastAsia="Calibri" w:hAnsi="Arial" w:cs="Arial"/>
              </w:rPr>
              <w:t xml:space="preserve"> </w:t>
            </w:r>
            <w:r w:rsidRPr="00766FF7">
              <w:rPr>
                <w:rFonts w:ascii="Arial" w:eastAsia="Calibri" w:hAnsi="Arial" w:cs="Arial"/>
              </w:rPr>
              <w:t>per annum</w:t>
            </w:r>
            <w:r>
              <w:rPr>
                <w:rFonts w:ascii="Arial" w:eastAsia="Calibri" w:hAnsi="Arial" w:cs="Arial"/>
              </w:rPr>
              <w:t xml:space="preserve"> </w:t>
            </w:r>
          </w:p>
        </w:tc>
      </w:tr>
      <w:tr w:rsidR="00FC1877" w:rsidRPr="00394171" w14:paraId="4397B2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Default="00FC1877" w:rsidP="00C77702">
            <w:pPr>
              <w:spacing w:after="0" w:line="240" w:lineRule="auto"/>
              <w:rPr>
                <w:rFonts w:ascii="Arial" w:eastAsia="Calibri" w:hAnsi="Arial" w:cs="Arial"/>
              </w:rPr>
            </w:pPr>
            <w:r>
              <w:rPr>
                <w:rFonts w:ascii="Arial" w:eastAsia="Calibri" w:hAnsi="Arial" w:cs="Arial"/>
              </w:rPr>
              <w:t>26 electable days, 8 statutory days and up to 5 efficiency closure days at Christmas</w:t>
            </w:r>
          </w:p>
        </w:tc>
      </w:tr>
    </w:tbl>
    <w:p w14:paraId="2D99C973" w14:textId="77777777" w:rsidR="00FC1877" w:rsidRPr="00394171" w:rsidRDefault="00FC1877" w:rsidP="00FC1877">
      <w:pPr>
        <w:spacing w:after="0" w:line="240" w:lineRule="auto"/>
        <w:rPr>
          <w:rFonts w:ascii="Arial" w:eastAsia="Calibri" w:hAnsi="Arial" w:cs="Arial"/>
          <w:b/>
          <w:u w:val="single"/>
        </w:rPr>
      </w:pPr>
    </w:p>
    <w:p w14:paraId="7FD2075B" w14:textId="77777777" w:rsidR="00FC1877" w:rsidRPr="00394171" w:rsidRDefault="00FC1877" w:rsidP="00FC1877">
      <w:pPr>
        <w:spacing w:after="0" w:line="240" w:lineRule="auto"/>
        <w:rPr>
          <w:rFonts w:ascii="Arial" w:eastAsia="Calibri" w:hAnsi="Arial" w:cs="Arial"/>
          <w:i/>
        </w:rPr>
      </w:pPr>
      <w:r w:rsidRPr="00394171">
        <w:rPr>
          <w:rFonts w:ascii="Arial" w:eastAsia="Calibri" w:hAnsi="Arial" w:cs="Arial"/>
          <w:b/>
        </w:rPr>
        <w:t>Job Purpose</w:t>
      </w:r>
    </w:p>
    <w:p w14:paraId="3771324F" w14:textId="77777777" w:rsidR="00FC1877" w:rsidRPr="00B412FB" w:rsidRDefault="00FC1877" w:rsidP="00FC1877">
      <w:pPr>
        <w:spacing w:after="0" w:line="240" w:lineRule="auto"/>
        <w:rPr>
          <w:rFonts w:ascii="Arial" w:eastAsia="Calibri" w:hAnsi="Arial" w:cs="Arial"/>
          <w:b/>
          <w:u w:val="single"/>
        </w:rPr>
      </w:pPr>
    </w:p>
    <w:p w14:paraId="0CA3CB1B" w14:textId="77777777" w:rsidR="00FC1877" w:rsidRPr="008B1C02" w:rsidRDefault="00FC1877" w:rsidP="00FC1877">
      <w:pPr>
        <w:spacing w:after="0" w:line="240" w:lineRule="auto"/>
        <w:ind w:right="-472"/>
        <w:jc w:val="both"/>
        <w:rPr>
          <w:rFonts w:ascii="Arial" w:eastAsia="Calibri" w:hAnsi="Arial" w:cs="Arial"/>
          <w:sz w:val="20"/>
          <w:szCs w:val="20"/>
        </w:rPr>
      </w:pPr>
      <w:r w:rsidRPr="008B1C02">
        <w:rPr>
          <w:rFonts w:ascii="Arial" w:eastAsia="Calibri" w:hAnsi="Arial" w:cs="Arial"/>
          <w:sz w:val="20"/>
          <w:szCs w:val="20"/>
        </w:rPr>
        <w:t xml:space="preserve">To </w:t>
      </w:r>
      <w:r>
        <w:rPr>
          <w:rFonts w:ascii="Arial" w:eastAsia="Calibri" w:hAnsi="Arial" w:cs="Arial"/>
          <w:sz w:val="20"/>
          <w:szCs w:val="20"/>
        </w:rPr>
        <w:t>assist in the co-ordination and management of site maintenance, building projects and facilities compliance work as directed by the Estates Manager.</w:t>
      </w:r>
    </w:p>
    <w:p w14:paraId="02B38C73" w14:textId="77777777" w:rsidR="00FC1877" w:rsidRDefault="00FC1877" w:rsidP="00FC1877">
      <w:pPr>
        <w:spacing w:after="0" w:line="240" w:lineRule="auto"/>
        <w:jc w:val="both"/>
        <w:rPr>
          <w:rFonts w:ascii="Arial" w:eastAsia="Calibri" w:hAnsi="Arial" w:cs="Arial"/>
        </w:rPr>
      </w:pPr>
    </w:p>
    <w:p w14:paraId="3D1FCFC0" w14:textId="77777777" w:rsidR="00FC1877" w:rsidRPr="000F3F5D" w:rsidRDefault="00FC1877" w:rsidP="00FC1877">
      <w:pPr>
        <w:pStyle w:val="ListParagraph"/>
        <w:numPr>
          <w:ilvl w:val="0"/>
          <w:numId w:val="2"/>
        </w:numPr>
        <w:ind w:left="426"/>
        <w:rPr>
          <w:rFonts w:cs="Arial"/>
          <w:b/>
          <w:sz w:val="22"/>
          <w:szCs w:val="22"/>
        </w:rPr>
      </w:pPr>
      <w:r>
        <w:rPr>
          <w:rFonts w:cs="Arial"/>
          <w:b/>
          <w:sz w:val="22"/>
          <w:szCs w:val="22"/>
        </w:rPr>
        <w:t>Co-ordination and Management</w:t>
      </w:r>
    </w:p>
    <w:p w14:paraId="0871C688" w14:textId="77777777" w:rsidR="00FC1877"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8D0F7B" w14:paraId="3A7F4055" w14:textId="77777777" w:rsidTr="00C77702">
        <w:tc>
          <w:tcPr>
            <w:tcW w:w="9606" w:type="dxa"/>
          </w:tcPr>
          <w:p w14:paraId="0FDA085B" w14:textId="77777777" w:rsidR="00FC1877" w:rsidRPr="00327BC9" w:rsidRDefault="00FC1877" w:rsidP="00C77702">
            <w:pPr>
              <w:pStyle w:val="ListParagraph"/>
              <w:numPr>
                <w:ilvl w:val="0"/>
                <w:numId w:val="11"/>
              </w:numPr>
              <w:spacing w:after="60"/>
              <w:ind w:left="426" w:hanging="426"/>
              <w:rPr>
                <w:rFonts w:cs="Arial"/>
                <w:sz w:val="20"/>
              </w:rPr>
            </w:pPr>
            <w:r>
              <w:rPr>
                <w:rFonts w:cs="Arial"/>
                <w:sz w:val="20"/>
              </w:rPr>
              <w:t xml:space="preserve">Ensure that all maintenance requests are reported correctly and prioritised according to business impact. </w:t>
            </w:r>
          </w:p>
        </w:tc>
      </w:tr>
      <w:tr w:rsidR="00FC1877" w:rsidRPr="008D0F7B" w14:paraId="60B8B8D1" w14:textId="77777777" w:rsidTr="00C77702">
        <w:tc>
          <w:tcPr>
            <w:tcW w:w="9606" w:type="dxa"/>
          </w:tcPr>
          <w:p w14:paraId="3ED3DC57" w14:textId="77777777" w:rsidR="00FC1877" w:rsidRPr="002811F3" w:rsidRDefault="00FC1877" w:rsidP="00C77702">
            <w:pPr>
              <w:pStyle w:val="ListParagraph"/>
              <w:numPr>
                <w:ilvl w:val="0"/>
                <w:numId w:val="11"/>
              </w:numPr>
              <w:spacing w:after="60"/>
              <w:ind w:left="426" w:hanging="426"/>
              <w:rPr>
                <w:rFonts w:cs="Arial"/>
                <w:sz w:val="20"/>
              </w:rPr>
            </w:pPr>
            <w:r>
              <w:rPr>
                <w:rFonts w:cs="Arial"/>
                <w:sz w:val="20"/>
              </w:rPr>
              <w:t xml:space="preserve">Support the delivery of all maintenance requests through communication with internal staff and external contractors. </w:t>
            </w:r>
          </w:p>
        </w:tc>
      </w:tr>
      <w:tr w:rsidR="00FC1877" w:rsidRPr="008D0F7B" w14:paraId="2113AC67" w14:textId="77777777" w:rsidTr="00C77702">
        <w:tc>
          <w:tcPr>
            <w:tcW w:w="9606" w:type="dxa"/>
          </w:tcPr>
          <w:p w14:paraId="29970125" w14:textId="77777777" w:rsidR="00FC1877" w:rsidRPr="003717FE" w:rsidRDefault="00FC1877" w:rsidP="00C77702">
            <w:pPr>
              <w:pStyle w:val="ListParagraph"/>
              <w:numPr>
                <w:ilvl w:val="0"/>
                <w:numId w:val="11"/>
              </w:numPr>
              <w:spacing w:after="60"/>
              <w:ind w:left="426" w:hanging="426"/>
              <w:rPr>
                <w:rFonts w:cs="Arial"/>
                <w:sz w:val="20"/>
              </w:rPr>
            </w:pPr>
            <w:r>
              <w:rPr>
                <w:sz w:val="20"/>
              </w:rPr>
              <w:t xml:space="preserve">Implement and develop the Contractor Management Policy with support from the Estates Manager and Safety Team. </w:t>
            </w:r>
          </w:p>
        </w:tc>
      </w:tr>
      <w:tr w:rsidR="00FC1877" w:rsidRPr="008D0F7B" w14:paraId="782E7754" w14:textId="77777777" w:rsidTr="00C77702">
        <w:tc>
          <w:tcPr>
            <w:tcW w:w="9606" w:type="dxa"/>
          </w:tcPr>
          <w:p w14:paraId="0AC9BB98" w14:textId="77777777" w:rsidR="00FC1877" w:rsidRDefault="00FC1877" w:rsidP="00C77702">
            <w:pPr>
              <w:pStyle w:val="ListParagraph"/>
              <w:numPr>
                <w:ilvl w:val="0"/>
                <w:numId w:val="11"/>
              </w:numPr>
              <w:spacing w:after="60"/>
              <w:ind w:left="426" w:hanging="426"/>
              <w:rPr>
                <w:sz w:val="20"/>
              </w:rPr>
            </w:pPr>
            <w:r>
              <w:rPr>
                <w:rFonts w:cs="Arial"/>
                <w:sz w:val="20"/>
              </w:rPr>
              <w:t>Assist the Estates Manager in the development and monitoring of safe systems of work undertaken by internal staff and external contractors.</w:t>
            </w:r>
          </w:p>
        </w:tc>
      </w:tr>
      <w:tr w:rsidR="00FC1877" w:rsidRPr="008D0F7B" w14:paraId="322B3BBC" w14:textId="77777777" w:rsidTr="00C77702">
        <w:tc>
          <w:tcPr>
            <w:tcW w:w="9606" w:type="dxa"/>
          </w:tcPr>
          <w:p w14:paraId="29A4CBCD" w14:textId="77777777" w:rsidR="00FC1877" w:rsidRDefault="00FC1877" w:rsidP="00C77702">
            <w:pPr>
              <w:pStyle w:val="ListParagraph"/>
              <w:numPr>
                <w:ilvl w:val="0"/>
                <w:numId w:val="11"/>
              </w:numPr>
              <w:spacing w:after="60"/>
              <w:ind w:left="426" w:hanging="426"/>
              <w:rPr>
                <w:rFonts w:cs="Arial"/>
                <w:sz w:val="20"/>
              </w:rPr>
            </w:pPr>
            <w:r>
              <w:rPr>
                <w:rFonts w:cs="Arial"/>
                <w:sz w:val="20"/>
              </w:rPr>
              <w:t>Support the Estates Manager in demonstrating best practice in implementing the College Health &amp; Safety Policy through all Estates functions. Play an active role in the assessment of generic and site-specific risks.</w:t>
            </w:r>
          </w:p>
        </w:tc>
      </w:tr>
      <w:tr w:rsidR="00FC1877" w:rsidRPr="008D0F7B" w14:paraId="6058542C" w14:textId="77777777" w:rsidTr="00C77702">
        <w:tc>
          <w:tcPr>
            <w:tcW w:w="9606" w:type="dxa"/>
          </w:tcPr>
          <w:p w14:paraId="3F9F60FB" w14:textId="77777777" w:rsidR="00FC1877" w:rsidRDefault="00FC1877" w:rsidP="00C77702">
            <w:pPr>
              <w:pStyle w:val="ListParagraph"/>
              <w:numPr>
                <w:ilvl w:val="0"/>
                <w:numId w:val="11"/>
              </w:numPr>
              <w:spacing w:after="60"/>
              <w:ind w:left="426" w:hanging="426"/>
              <w:rPr>
                <w:rFonts w:cs="Arial"/>
                <w:sz w:val="20"/>
              </w:rPr>
            </w:pPr>
            <w:r>
              <w:rPr>
                <w:rFonts w:cs="Arial"/>
                <w:sz w:val="20"/>
              </w:rPr>
              <w:t>Assist the Estates Manager is compiling action plans and working through recommendations from external inspections such as fire risk assessments, insurance inspections, emergency lighting testing, water risk assessments.</w:t>
            </w:r>
          </w:p>
        </w:tc>
      </w:tr>
      <w:tr w:rsidR="00FC1877" w:rsidRPr="008D0F7B" w14:paraId="607696BD" w14:textId="77777777" w:rsidTr="00C77702">
        <w:tc>
          <w:tcPr>
            <w:tcW w:w="9606" w:type="dxa"/>
          </w:tcPr>
          <w:p w14:paraId="37A217C4" w14:textId="77777777" w:rsidR="00FC1877" w:rsidRDefault="00FC1877" w:rsidP="00C77702">
            <w:pPr>
              <w:pStyle w:val="ListParagraph"/>
              <w:numPr>
                <w:ilvl w:val="0"/>
                <w:numId w:val="11"/>
              </w:numPr>
              <w:spacing w:after="60"/>
              <w:ind w:left="426" w:hanging="426"/>
              <w:rPr>
                <w:rFonts w:cs="Arial"/>
                <w:sz w:val="20"/>
              </w:rPr>
            </w:pPr>
            <w:r>
              <w:rPr>
                <w:rFonts w:cs="Arial"/>
                <w:sz w:val="20"/>
              </w:rPr>
              <w:t xml:space="preserve">Assist the Estates Manager in ensuring a schedule of planned preventative maintenance is being undertaking &amp; records kept.  Arranging service visits and act as the main point of contact for visits. </w:t>
            </w:r>
          </w:p>
        </w:tc>
      </w:tr>
      <w:tr w:rsidR="00FC1877" w:rsidRPr="008D0F7B" w14:paraId="4B56CC93" w14:textId="77777777" w:rsidTr="00C77702">
        <w:tc>
          <w:tcPr>
            <w:tcW w:w="9606" w:type="dxa"/>
          </w:tcPr>
          <w:p w14:paraId="4081B703" w14:textId="77777777" w:rsidR="00FC1877" w:rsidRPr="00FC1877" w:rsidRDefault="00FC1877" w:rsidP="00C77702">
            <w:pPr>
              <w:pStyle w:val="ListParagraph"/>
              <w:numPr>
                <w:ilvl w:val="0"/>
                <w:numId w:val="11"/>
              </w:numPr>
              <w:spacing w:after="60"/>
              <w:ind w:left="426" w:hanging="426"/>
              <w:rPr>
                <w:rFonts w:cs="Arial"/>
                <w:sz w:val="20"/>
              </w:rPr>
            </w:pPr>
            <w:r w:rsidRPr="00FC1877">
              <w:rPr>
                <w:rStyle w:val="c0"/>
                <w:rFonts w:ascii="Arial" w:hAnsi="Arial" w:cs="Arial"/>
                <w:color w:val="000000"/>
                <w:sz w:val="20"/>
                <w:lang w:val="en"/>
              </w:rPr>
              <w:t xml:space="preserve">To establish and maintain quality systems to ensure work is carried out efficiently and effectively and that </w:t>
            </w:r>
            <w:r w:rsidRPr="00FC1877">
              <w:rPr>
                <w:rFonts w:cs="Arial"/>
                <w:sz w:val="20"/>
              </w:rPr>
              <w:t>Estates-related data is organised on an inspection-ready basis to prove compliance with all statutory requirements. The main elements of this, for example, would be water-hygiene testing, fixed wire and portable appliance testing. Fire safety is managed separately by the Safety Team but assisted by the Estates staff.</w:t>
            </w:r>
          </w:p>
        </w:tc>
      </w:tr>
      <w:tr w:rsidR="00FC1877" w:rsidRPr="008D0F7B" w14:paraId="1431E1F7" w14:textId="77777777" w:rsidTr="00C77702">
        <w:tc>
          <w:tcPr>
            <w:tcW w:w="9606" w:type="dxa"/>
          </w:tcPr>
          <w:p w14:paraId="5BF2FF1D" w14:textId="77777777" w:rsidR="00FC1877" w:rsidRPr="00FC1877" w:rsidRDefault="00FC1877" w:rsidP="00C77702">
            <w:pPr>
              <w:pStyle w:val="ListParagraph"/>
              <w:numPr>
                <w:ilvl w:val="0"/>
                <w:numId w:val="11"/>
              </w:numPr>
              <w:spacing w:after="60"/>
              <w:ind w:left="426" w:hanging="426"/>
              <w:rPr>
                <w:rStyle w:val="c0"/>
                <w:rFonts w:ascii="Arial" w:hAnsi="Arial" w:cs="Arial"/>
                <w:color w:val="000000"/>
                <w:sz w:val="20"/>
                <w:lang w:val="en"/>
              </w:rPr>
            </w:pPr>
            <w:r w:rsidRPr="00FC1877">
              <w:rPr>
                <w:rStyle w:val="c0"/>
                <w:rFonts w:ascii="Arial" w:hAnsi="Arial" w:cs="Arial"/>
                <w:color w:val="000000"/>
                <w:sz w:val="20"/>
                <w:lang w:val="en"/>
              </w:rPr>
              <w:t xml:space="preserve">Ensure compliance work is being carried out at all </w:t>
            </w:r>
            <w:proofErr w:type="spellStart"/>
            <w:r w:rsidRPr="00FC1877">
              <w:rPr>
                <w:rStyle w:val="c0"/>
                <w:rFonts w:ascii="Arial" w:hAnsi="Arial" w:cs="Arial"/>
                <w:color w:val="000000"/>
                <w:sz w:val="20"/>
                <w:lang w:val="en"/>
              </w:rPr>
              <w:t>outcentres</w:t>
            </w:r>
            <w:proofErr w:type="spellEnd"/>
            <w:r w:rsidRPr="00FC1877">
              <w:rPr>
                <w:rStyle w:val="c0"/>
                <w:rFonts w:ascii="Arial" w:hAnsi="Arial" w:cs="Arial"/>
                <w:color w:val="000000"/>
                <w:sz w:val="20"/>
                <w:lang w:val="en"/>
              </w:rPr>
              <w:t xml:space="preserve"> and maintaining records on an inspection ready basis.</w:t>
            </w:r>
          </w:p>
        </w:tc>
      </w:tr>
      <w:tr w:rsidR="00FC1877" w:rsidRPr="008D0F7B" w14:paraId="6C5272E1" w14:textId="77777777" w:rsidTr="00C77702">
        <w:tc>
          <w:tcPr>
            <w:tcW w:w="9606" w:type="dxa"/>
          </w:tcPr>
          <w:p w14:paraId="58B67FD2" w14:textId="77777777" w:rsidR="00FC1877" w:rsidRDefault="00FC1877" w:rsidP="00C77702">
            <w:pPr>
              <w:pStyle w:val="ListParagraph"/>
              <w:numPr>
                <w:ilvl w:val="0"/>
                <w:numId w:val="11"/>
              </w:numPr>
              <w:spacing w:after="60"/>
              <w:ind w:left="426" w:hanging="426"/>
              <w:rPr>
                <w:rStyle w:val="c0"/>
                <w:rFonts w:cs="Arial"/>
                <w:color w:val="000000"/>
                <w:sz w:val="20"/>
                <w:lang w:val="en"/>
              </w:rPr>
            </w:pPr>
            <w:r>
              <w:rPr>
                <w:rFonts w:cs="Arial"/>
                <w:sz w:val="20"/>
              </w:rPr>
              <w:t>Maintain the Estates COSHH files completing COSHH assessments as required for all sites.</w:t>
            </w:r>
          </w:p>
        </w:tc>
      </w:tr>
      <w:tr w:rsidR="00FC1877" w:rsidRPr="008D0F7B" w14:paraId="5F6A7810" w14:textId="77777777" w:rsidTr="00C77702">
        <w:tc>
          <w:tcPr>
            <w:tcW w:w="9606" w:type="dxa"/>
          </w:tcPr>
          <w:p w14:paraId="320E088B" w14:textId="77777777" w:rsidR="00FC1877" w:rsidRPr="002811F3" w:rsidRDefault="00FC1877" w:rsidP="00C77702">
            <w:pPr>
              <w:pStyle w:val="ListParagraph"/>
              <w:numPr>
                <w:ilvl w:val="0"/>
                <w:numId w:val="11"/>
              </w:numPr>
              <w:spacing w:after="60"/>
              <w:ind w:left="426" w:hanging="426"/>
              <w:rPr>
                <w:rFonts w:cs="Arial"/>
                <w:sz w:val="20"/>
              </w:rPr>
            </w:pPr>
            <w:r>
              <w:rPr>
                <w:rFonts w:cs="Arial"/>
                <w:sz w:val="20"/>
              </w:rPr>
              <w:t>Undertake the role of Project Manager for agreed projects with support from the Estates Manager.</w:t>
            </w:r>
          </w:p>
        </w:tc>
      </w:tr>
      <w:tr w:rsidR="00FC1877" w:rsidRPr="008D0F7B" w14:paraId="428CF892" w14:textId="77777777" w:rsidTr="00C77702">
        <w:tc>
          <w:tcPr>
            <w:tcW w:w="9606" w:type="dxa"/>
          </w:tcPr>
          <w:p w14:paraId="128CE72A" w14:textId="77777777" w:rsidR="00FC1877" w:rsidRDefault="00FC1877" w:rsidP="00C77702">
            <w:pPr>
              <w:pStyle w:val="ListParagraph"/>
              <w:numPr>
                <w:ilvl w:val="0"/>
                <w:numId w:val="11"/>
              </w:numPr>
              <w:spacing w:after="60"/>
              <w:ind w:left="426" w:hanging="426"/>
              <w:rPr>
                <w:rFonts w:cs="Arial"/>
                <w:sz w:val="20"/>
              </w:rPr>
            </w:pPr>
            <w:r>
              <w:rPr>
                <w:rFonts w:cs="Arial"/>
                <w:sz w:val="20"/>
              </w:rPr>
              <w:t>Ensure up to date building / site plans are available and amended as required.</w:t>
            </w:r>
          </w:p>
        </w:tc>
      </w:tr>
      <w:tr w:rsidR="00FC1877" w:rsidRPr="008D0F7B" w14:paraId="78C1C3D5" w14:textId="77777777" w:rsidTr="00C77702">
        <w:tc>
          <w:tcPr>
            <w:tcW w:w="9606" w:type="dxa"/>
          </w:tcPr>
          <w:p w14:paraId="3528C95D" w14:textId="77777777" w:rsidR="00FC1877" w:rsidRDefault="00FC1877" w:rsidP="00C77702">
            <w:pPr>
              <w:pStyle w:val="ListParagraph"/>
              <w:numPr>
                <w:ilvl w:val="0"/>
                <w:numId w:val="11"/>
              </w:numPr>
              <w:spacing w:after="60"/>
              <w:ind w:left="426" w:hanging="426"/>
              <w:rPr>
                <w:rFonts w:cs="Arial"/>
                <w:sz w:val="20"/>
              </w:rPr>
            </w:pPr>
            <w:r>
              <w:rPr>
                <w:rFonts w:cs="Arial"/>
                <w:sz w:val="20"/>
              </w:rPr>
              <w:lastRenderedPageBreak/>
              <w:t>To liaise with department and division managers on Estates activities that affect their areas of responsibility.</w:t>
            </w:r>
          </w:p>
        </w:tc>
      </w:tr>
      <w:tr w:rsidR="00FC1877" w:rsidRPr="008D0F7B" w14:paraId="7D505864" w14:textId="77777777" w:rsidTr="00C77702">
        <w:tc>
          <w:tcPr>
            <w:tcW w:w="9606" w:type="dxa"/>
          </w:tcPr>
          <w:p w14:paraId="3C82B46C" w14:textId="77777777" w:rsidR="00FC1877" w:rsidRDefault="00FC1877" w:rsidP="00C77702">
            <w:pPr>
              <w:pStyle w:val="ListParagraph"/>
              <w:numPr>
                <w:ilvl w:val="0"/>
                <w:numId w:val="11"/>
              </w:numPr>
              <w:spacing w:after="60"/>
              <w:ind w:left="426" w:hanging="426"/>
              <w:rPr>
                <w:rFonts w:cs="Arial"/>
                <w:sz w:val="20"/>
              </w:rPr>
            </w:pPr>
            <w:r>
              <w:rPr>
                <w:rFonts w:cs="Arial"/>
                <w:sz w:val="20"/>
              </w:rPr>
              <w:t>Assist the Estates Manager to manage the College housing stock through AST’s and landlord’s works and inspections.</w:t>
            </w:r>
          </w:p>
        </w:tc>
      </w:tr>
      <w:tr w:rsidR="00FC1877" w:rsidRPr="008D0F7B" w14:paraId="76C40E1E" w14:textId="77777777" w:rsidTr="00C77702">
        <w:tc>
          <w:tcPr>
            <w:tcW w:w="9606" w:type="dxa"/>
          </w:tcPr>
          <w:p w14:paraId="0E5BE746" w14:textId="77777777" w:rsidR="00FC1877" w:rsidRDefault="00FC1877" w:rsidP="00C77702">
            <w:pPr>
              <w:pStyle w:val="ListParagraph"/>
              <w:numPr>
                <w:ilvl w:val="0"/>
                <w:numId w:val="11"/>
              </w:numPr>
              <w:spacing w:after="60"/>
              <w:ind w:left="426" w:hanging="426"/>
              <w:rPr>
                <w:rFonts w:cs="Arial"/>
                <w:sz w:val="20"/>
              </w:rPr>
            </w:pPr>
            <w:r>
              <w:rPr>
                <w:rFonts w:cs="Arial"/>
                <w:sz w:val="20"/>
              </w:rPr>
              <w:t>To assist the Estates Manager to manage the annual budget delegated for Estates activities achieving best value at all times in line with the college’s financial regulations.</w:t>
            </w:r>
          </w:p>
        </w:tc>
      </w:tr>
      <w:tr w:rsidR="00FC1877" w:rsidRPr="008D0F7B" w14:paraId="75E4A24C" w14:textId="77777777" w:rsidTr="00C77702">
        <w:tc>
          <w:tcPr>
            <w:tcW w:w="9606" w:type="dxa"/>
          </w:tcPr>
          <w:p w14:paraId="5A5E7CBF" w14:textId="77777777" w:rsidR="00FC1877" w:rsidRDefault="00FC1877" w:rsidP="00C77702">
            <w:pPr>
              <w:pStyle w:val="ListParagraph"/>
              <w:numPr>
                <w:ilvl w:val="0"/>
                <w:numId w:val="11"/>
              </w:numPr>
              <w:spacing w:after="60"/>
              <w:ind w:left="426" w:hanging="426"/>
              <w:rPr>
                <w:rFonts w:cs="Arial"/>
                <w:sz w:val="20"/>
              </w:rPr>
            </w:pPr>
            <w:r>
              <w:rPr>
                <w:rFonts w:cs="Arial"/>
                <w:sz w:val="20"/>
              </w:rPr>
              <w:t>Deputise for the Estates Manager as &amp; when required.</w:t>
            </w:r>
          </w:p>
        </w:tc>
      </w:tr>
    </w:tbl>
    <w:p w14:paraId="5F332190" w14:textId="77777777" w:rsidR="00FC1877" w:rsidRDefault="00FC1877" w:rsidP="00FC1877">
      <w:pPr>
        <w:spacing w:after="0" w:line="240" w:lineRule="auto"/>
        <w:jc w:val="both"/>
        <w:rPr>
          <w:rFonts w:ascii="Arial" w:eastAsia="Calibri" w:hAnsi="Arial" w:cs="Arial"/>
        </w:rPr>
      </w:pPr>
    </w:p>
    <w:p w14:paraId="479B7724" w14:textId="77777777" w:rsidR="00FC1877" w:rsidRPr="00B412FB" w:rsidRDefault="00FC1877" w:rsidP="00FC1877">
      <w:pPr>
        <w:spacing w:after="0" w:line="240" w:lineRule="auto"/>
        <w:rPr>
          <w:rFonts w:ascii="Arial" w:eastAsia="Calibri" w:hAnsi="Arial" w:cs="Arial"/>
          <w:b/>
          <w:u w:val="single"/>
        </w:rPr>
      </w:pPr>
    </w:p>
    <w:p w14:paraId="32367426" w14:textId="77777777" w:rsidR="00FC1877" w:rsidRDefault="00FC1877" w:rsidP="00FC1877">
      <w:pPr>
        <w:pStyle w:val="ListParagraph"/>
        <w:numPr>
          <w:ilvl w:val="0"/>
          <w:numId w:val="2"/>
        </w:numPr>
        <w:ind w:left="426"/>
        <w:rPr>
          <w:rFonts w:cs="Arial"/>
          <w:b/>
          <w:sz w:val="22"/>
          <w:szCs w:val="22"/>
        </w:rPr>
      </w:pPr>
      <w:r>
        <w:rPr>
          <w:rFonts w:cs="Arial"/>
          <w:b/>
          <w:sz w:val="22"/>
          <w:szCs w:val="22"/>
        </w:rPr>
        <w:t>Development work</w:t>
      </w:r>
    </w:p>
    <w:p w14:paraId="6E12A800" w14:textId="77777777" w:rsidR="00FC1877" w:rsidRPr="003717FE" w:rsidRDefault="00FC1877" w:rsidP="00FC1877">
      <w:pPr>
        <w:rPr>
          <w:rFonts w:cs="Arial"/>
          <w:b/>
        </w:rPr>
      </w:pPr>
    </w:p>
    <w:tbl>
      <w:tblPr>
        <w:tblStyle w:val="TableGrid"/>
        <w:tblW w:w="9606" w:type="dxa"/>
        <w:tblLook w:val="04A0" w:firstRow="1" w:lastRow="0" w:firstColumn="1" w:lastColumn="0" w:noHBand="0" w:noVBand="1"/>
      </w:tblPr>
      <w:tblGrid>
        <w:gridCol w:w="9606"/>
      </w:tblGrid>
      <w:tr w:rsidR="00FC1877" w:rsidRPr="00B412FB" w14:paraId="633A1593" w14:textId="77777777" w:rsidTr="00C77702">
        <w:tc>
          <w:tcPr>
            <w:tcW w:w="9606" w:type="dxa"/>
          </w:tcPr>
          <w:p w14:paraId="5CC3EBCE" w14:textId="77777777" w:rsidR="00FC1877" w:rsidRPr="00B412FB" w:rsidRDefault="00FC1877" w:rsidP="00C77702">
            <w:pPr>
              <w:pStyle w:val="ListParagraph"/>
              <w:numPr>
                <w:ilvl w:val="0"/>
                <w:numId w:val="6"/>
              </w:numPr>
              <w:spacing w:after="60"/>
              <w:ind w:left="426" w:hanging="426"/>
              <w:rPr>
                <w:rFonts w:cs="Arial"/>
                <w:sz w:val="20"/>
              </w:rPr>
            </w:pPr>
            <w:r>
              <w:rPr>
                <w:rFonts w:cs="Arial"/>
                <w:sz w:val="20"/>
              </w:rPr>
              <w:t>Identify back-office efficiencies related to Estates Management ensuring full utilisation of all software data systems.</w:t>
            </w:r>
          </w:p>
        </w:tc>
      </w:tr>
      <w:tr w:rsidR="00FC1877" w:rsidRPr="00B412FB" w14:paraId="1D4B47C5" w14:textId="77777777" w:rsidTr="00C77702">
        <w:tc>
          <w:tcPr>
            <w:tcW w:w="9606" w:type="dxa"/>
          </w:tcPr>
          <w:p w14:paraId="465A9D24" w14:textId="77777777" w:rsidR="00FC1877" w:rsidRPr="00B412FB" w:rsidRDefault="00FC1877" w:rsidP="00C77702">
            <w:pPr>
              <w:pStyle w:val="ListParagraph"/>
              <w:numPr>
                <w:ilvl w:val="0"/>
                <w:numId w:val="6"/>
              </w:numPr>
              <w:spacing w:after="60"/>
              <w:ind w:left="426" w:hanging="426"/>
              <w:rPr>
                <w:rFonts w:cs="Arial"/>
                <w:sz w:val="20"/>
              </w:rPr>
            </w:pPr>
            <w:r>
              <w:rPr>
                <w:rFonts w:cs="Arial"/>
                <w:sz w:val="20"/>
              </w:rPr>
              <w:t xml:space="preserve">Identify, explore and pursue external funding opportunities for onsite development work related to the College’s strategic plan. </w:t>
            </w:r>
          </w:p>
        </w:tc>
      </w:tr>
      <w:tr w:rsidR="00FC1877" w:rsidRPr="00B412FB" w14:paraId="4CD0AF9B" w14:textId="77777777" w:rsidTr="00C77702">
        <w:tc>
          <w:tcPr>
            <w:tcW w:w="9606" w:type="dxa"/>
          </w:tcPr>
          <w:p w14:paraId="6C0D144D" w14:textId="77777777" w:rsidR="00FC1877" w:rsidRPr="00B412FB" w:rsidRDefault="00FC1877" w:rsidP="00C77702">
            <w:pPr>
              <w:pStyle w:val="ListParagraph"/>
              <w:numPr>
                <w:ilvl w:val="0"/>
                <w:numId w:val="6"/>
              </w:numPr>
              <w:spacing w:after="60"/>
              <w:ind w:left="426" w:hanging="426"/>
              <w:rPr>
                <w:rFonts w:cs="Arial"/>
                <w:sz w:val="20"/>
              </w:rPr>
            </w:pPr>
            <w:r>
              <w:rPr>
                <w:rFonts w:cs="Arial"/>
                <w:sz w:val="20"/>
              </w:rPr>
              <w:t>In cooperation with Curriculum Managers and the Student Services Manager ensure that effective student feedback mechanisms allow estates-related issues to be quickly identified and actioned.</w:t>
            </w:r>
          </w:p>
        </w:tc>
      </w:tr>
      <w:tr w:rsidR="00FC1877" w:rsidRPr="00B412FB" w14:paraId="425AC3B0" w14:textId="77777777" w:rsidTr="00C77702">
        <w:tc>
          <w:tcPr>
            <w:tcW w:w="9606" w:type="dxa"/>
          </w:tcPr>
          <w:p w14:paraId="7CED9ADB" w14:textId="77777777" w:rsidR="00FC1877" w:rsidRPr="00B412FB" w:rsidRDefault="00FC1877" w:rsidP="00C77702">
            <w:pPr>
              <w:pStyle w:val="ListParagraph"/>
              <w:numPr>
                <w:ilvl w:val="0"/>
                <w:numId w:val="6"/>
              </w:numPr>
              <w:spacing w:after="60"/>
              <w:ind w:left="426" w:hanging="426"/>
              <w:rPr>
                <w:rFonts w:cs="Arial"/>
                <w:sz w:val="20"/>
              </w:rPr>
            </w:pPr>
            <w:r>
              <w:rPr>
                <w:rFonts w:cs="Arial"/>
                <w:sz w:val="20"/>
              </w:rPr>
              <w:t>Support the Estates Manager in driving forward efficiency and awareness campaigns aimed at reducing the College’s carbon footprint and associated expenditure.</w:t>
            </w:r>
          </w:p>
        </w:tc>
      </w:tr>
    </w:tbl>
    <w:p w14:paraId="2F1201CB" w14:textId="77777777" w:rsidR="00FC1877" w:rsidRDefault="00FC1877" w:rsidP="00FC1877">
      <w:pPr>
        <w:spacing w:after="0" w:line="240" w:lineRule="auto"/>
        <w:rPr>
          <w:rFonts w:ascii="Arial" w:eastAsia="Calibri" w:hAnsi="Arial" w:cs="Arial"/>
          <w:b/>
          <w:u w:val="single"/>
        </w:rPr>
      </w:pPr>
    </w:p>
    <w:p w14:paraId="60DB8DD4" w14:textId="77777777" w:rsidR="00FC1877" w:rsidRDefault="00FC1877" w:rsidP="00FC1877">
      <w:pPr>
        <w:spacing w:after="0" w:line="240" w:lineRule="auto"/>
        <w:rPr>
          <w:rFonts w:ascii="Arial" w:eastAsia="Calibri" w:hAnsi="Arial" w:cs="Arial"/>
          <w:b/>
          <w:u w:val="single"/>
        </w:rPr>
      </w:pPr>
    </w:p>
    <w:p w14:paraId="61DCE9FC" w14:textId="77777777" w:rsidR="00FC1877" w:rsidRDefault="00FC1877" w:rsidP="00FC1877">
      <w:pPr>
        <w:pStyle w:val="ListParagraph"/>
        <w:numPr>
          <w:ilvl w:val="0"/>
          <w:numId w:val="2"/>
        </w:numPr>
        <w:ind w:left="426"/>
        <w:rPr>
          <w:rFonts w:cs="Arial"/>
          <w:b/>
          <w:sz w:val="22"/>
          <w:szCs w:val="22"/>
        </w:rPr>
      </w:pPr>
      <w:r>
        <w:rPr>
          <w:rFonts w:cs="Arial"/>
          <w:b/>
          <w:sz w:val="22"/>
          <w:szCs w:val="22"/>
        </w:rPr>
        <w:t>Routine work</w:t>
      </w:r>
    </w:p>
    <w:p w14:paraId="73095EEE" w14:textId="77777777" w:rsidR="00FC1877" w:rsidRPr="00132E9A"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8D0F7B" w14:paraId="13C55C06" w14:textId="77777777" w:rsidTr="00C77702">
        <w:tc>
          <w:tcPr>
            <w:tcW w:w="9606" w:type="dxa"/>
          </w:tcPr>
          <w:p w14:paraId="498BD05D"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Record, sample and monitor utility usage with subsequent trend analysis. Support the Estates Manager in driving forward efficiency campaigns aimed at reducing the College’s carbon footprint.</w:t>
            </w:r>
          </w:p>
        </w:tc>
      </w:tr>
      <w:tr w:rsidR="00FC1877" w:rsidRPr="008D0F7B" w14:paraId="56204800" w14:textId="77777777" w:rsidTr="00C77702">
        <w:tc>
          <w:tcPr>
            <w:tcW w:w="9606" w:type="dxa"/>
          </w:tcPr>
          <w:p w14:paraId="15681CA9" w14:textId="77777777" w:rsidR="00FC1877" w:rsidRDefault="00FC1877" w:rsidP="00C77702">
            <w:pPr>
              <w:pStyle w:val="ListParagraph"/>
              <w:numPr>
                <w:ilvl w:val="0"/>
                <w:numId w:val="10"/>
              </w:numPr>
              <w:spacing w:after="60"/>
              <w:ind w:left="426" w:hanging="426"/>
              <w:rPr>
                <w:rFonts w:cs="Arial"/>
                <w:sz w:val="20"/>
              </w:rPr>
            </w:pPr>
            <w:r>
              <w:rPr>
                <w:rFonts w:cs="Arial"/>
                <w:sz w:val="20"/>
              </w:rPr>
              <w:t>Complete weekly, monthly and quarterly legionella prevention work ensuring correct documentation is completed.</w:t>
            </w:r>
          </w:p>
        </w:tc>
      </w:tr>
      <w:tr w:rsidR="00FC1877" w:rsidRPr="008D0F7B" w14:paraId="039CC622" w14:textId="77777777" w:rsidTr="00C77702">
        <w:tc>
          <w:tcPr>
            <w:tcW w:w="9606" w:type="dxa"/>
          </w:tcPr>
          <w:p w14:paraId="2F770237" w14:textId="77777777" w:rsidR="00FC1877" w:rsidRDefault="00FC1877" w:rsidP="00C77702">
            <w:pPr>
              <w:pStyle w:val="ListParagraph"/>
              <w:numPr>
                <w:ilvl w:val="0"/>
                <w:numId w:val="10"/>
              </w:numPr>
              <w:spacing w:after="60"/>
              <w:ind w:left="426" w:hanging="426"/>
              <w:rPr>
                <w:rFonts w:cs="Arial"/>
                <w:sz w:val="20"/>
              </w:rPr>
            </w:pPr>
            <w:r>
              <w:rPr>
                <w:rFonts w:cs="Arial"/>
                <w:sz w:val="20"/>
              </w:rPr>
              <w:t xml:space="preserve">Carry out building inspections identifying areas for improvement   </w:t>
            </w:r>
          </w:p>
        </w:tc>
      </w:tr>
      <w:tr w:rsidR="00FC1877" w:rsidRPr="008D0F7B" w14:paraId="65A2CDD0" w14:textId="77777777" w:rsidTr="00C77702">
        <w:tc>
          <w:tcPr>
            <w:tcW w:w="9606" w:type="dxa"/>
          </w:tcPr>
          <w:p w14:paraId="3069CB23" w14:textId="525977E1" w:rsidR="00FC1877" w:rsidRPr="00132E9A" w:rsidRDefault="00FC1877" w:rsidP="00FC1877">
            <w:pPr>
              <w:pStyle w:val="ListParagraph"/>
              <w:numPr>
                <w:ilvl w:val="0"/>
                <w:numId w:val="10"/>
              </w:numPr>
              <w:spacing w:after="60"/>
              <w:ind w:left="426" w:hanging="426"/>
              <w:rPr>
                <w:rFonts w:cs="Arial"/>
                <w:sz w:val="20"/>
              </w:rPr>
            </w:pPr>
            <w:r>
              <w:rPr>
                <w:rFonts w:cs="Arial"/>
                <w:sz w:val="20"/>
              </w:rPr>
              <w:t>Assist the Estates Manager in carrying out a rolling program of internal audits relating to each division / department area as well as common and central areas.</w:t>
            </w:r>
          </w:p>
        </w:tc>
      </w:tr>
      <w:tr w:rsidR="00FC1877" w:rsidRPr="008D0F7B" w14:paraId="7503DB94" w14:textId="77777777" w:rsidTr="00C77702">
        <w:tc>
          <w:tcPr>
            <w:tcW w:w="9606" w:type="dxa"/>
          </w:tcPr>
          <w:p w14:paraId="31BE8512" w14:textId="77777777" w:rsidR="00FC1877" w:rsidRDefault="00FC1877" w:rsidP="00C77702">
            <w:pPr>
              <w:pStyle w:val="ListParagraph"/>
              <w:numPr>
                <w:ilvl w:val="0"/>
                <w:numId w:val="10"/>
              </w:numPr>
              <w:spacing w:after="60"/>
              <w:ind w:left="426" w:hanging="426"/>
              <w:rPr>
                <w:rFonts w:cs="Arial"/>
                <w:sz w:val="20"/>
              </w:rPr>
            </w:pPr>
            <w:r>
              <w:rPr>
                <w:rFonts w:cs="Arial"/>
                <w:sz w:val="20"/>
              </w:rPr>
              <w:t>Undertake site utilisation surveys on a planned basis as directed by the Estates Manager. Use the data arising from the same to maintain the College’s E-Mandate.</w:t>
            </w:r>
          </w:p>
        </w:tc>
      </w:tr>
      <w:tr w:rsidR="00FC1877" w:rsidRPr="008D0F7B" w14:paraId="4A130DCF" w14:textId="77777777" w:rsidTr="00C77702">
        <w:tc>
          <w:tcPr>
            <w:tcW w:w="9606" w:type="dxa"/>
          </w:tcPr>
          <w:p w14:paraId="300BA704"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Requisition materials and equipment necessary in the undertaking of maintenance and project activities.</w:t>
            </w:r>
          </w:p>
        </w:tc>
      </w:tr>
      <w:tr w:rsidR="00FC1877" w:rsidRPr="008D0F7B" w14:paraId="68A6B4D0" w14:textId="77777777" w:rsidTr="00C77702">
        <w:tc>
          <w:tcPr>
            <w:tcW w:w="9606" w:type="dxa"/>
          </w:tcPr>
          <w:p w14:paraId="5805915E"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Maintain and control the College’s archive storage arrangements.</w:t>
            </w:r>
          </w:p>
        </w:tc>
      </w:tr>
      <w:tr w:rsidR="00FC1877" w:rsidRPr="008D0F7B" w14:paraId="0FC721C1" w14:textId="77777777" w:rsidTr="00C77702">
        <w:tc>
          <w:tcPr>
            <w:tcW w:w="9606" w:type="dxa"/>
          </w:tcPr>
          <w:p w14:paraId="5E737E74"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Practically assist the maintenance team where specific tasks or workload demands require additional staff support.</w:t>
            </w:r>
          </w:p>
        </w:tc>
      </w:tr>
      <w:tr w:rsidR="00FC1877" w:rsidRPr="008D0F7B" w14:paraId="2B6FCB97" w14:textId="77777777" w:rsidTr="00C77702">
        <w:tc>
          <w:tcPr>
            <w:tcW w:w="9606" w:type="dxa"/>
          </w:tcPr>
          <w:p w14:paraId="65669505" w14:textId="77777777" w:rsidR="00FC1877" w:rsidRDefault="00FC1877" w:rsidP="00C77702">
            <w:pPr>
              <w:pStyle w:val="ListParagraph"/>
              <w:numPr>
                <w:ilvl w:val="0"/>
                <w:numId w:val="10"/>
              </w:numPr>
              <w:spacing w:after="60"/>
              <w:ind w:left="426" w:hanging="426"/>
              <w:rPr>
                <w:rFonts w:cs="Arial"/>
                <w:sz w:val="20"/>
              </w:rPr>
            </w:pPr>
            <w:r>
              <w:rPr>
                <w:rFonts w:cs="Arial"/>
                <w:sz w:val="20"/>
              </w:rPr>
              <w:t xml:space="preserve">Maintain the department safety file with support from the Estates Manager and the Safety Team. </w:t>
            </w:r>
          </w:p>
        </w:tc>
      </w:tr>
      <w:tr w:rsidR="00FC1877" w:rsidRPr="008D0F7B" w14:paraId="52DD9E12" w14:textId="77777777" w:rsidTr="00C77702">
        <w:tc>
          <w:tcPr>
            <w:tcW w:w="9606" w:type="dxa"/>
          </w:tcPr>
          <w:p w14:paraId="7AE23379" w14:textId="77777777" w:rsidR="00FC1877" w:rsidRDefault="00FC1877" w:rsidP="00C77702">
            <w:pPr>
              <w:pStyle w:val="ListParagraph"/>
              <w:numPr>
                <w:ilvl w:val="0"/>
                <w:numId w:val="10"/>
              </w:numPr>
              <w:spacing w:after="60"/>
              <w:ind w:left="426" w:hanging="426"/>
              <w:rPr>
                <w:rFonts w:cs="Arial"/>
                <w:sz w:val="20"/>
              </w:rPr>
            </w:pPr>
            <w:r>
              <w:rPr>
                <w:rFonts w:cs="Arial"/>
                <w:sz w:val="20"/>
              </w:rPr>
              <w:t>Meet with contractors and specify work details for quotation purposes.</w:t>
            </w:r>
          </w:p>
        </w:tc>
      </w:tr>
    </w:tbl>
    <w:p w14:paraId="1B05EEC9" w14:textId="77777777" w:rsidR="00FC1877" w:rsidRDefault="00FC1877" w:rsidP="00FC1877">
      <w:pPr>
        <w:spacing w:after="0" w:line="240" w:lineRule="auto"/>
        <w:rPr>
          <w:rFonts w:ascii="Arial" w:eastAsia="Calibri" w:hAnsi="Arial" w:cs="Arial"/>
          <w:b/>
          <w:u w:val="single"/>
        </w:rPr>
      </w:pPr>
    </w:p>
    <w:p w14:paraId="4DA64B1E" w14:textId="77777777" w:rsidR="00FC1877" w:rsidRDefault="00FC1877" w:rsidP="00FC1877">
      <w:pPr>
        <w:spacing w:after="0" w:line="240" w:lineRule="auto"/>
        <w:rPr>
          <w:rFonts w:ascii="Arial" w:eastAsia="Calibri" w:hAnsi="Arial" w:cs="Arial"/>
          <w:b/>
          <w:u w:val="single"/>
        </w:rPr>
      </w:pPr>
    </w:p>
    <w:p w14:paraId="7F9C9D47" w14:textId="77777777" w:rsidR="00FC1877" w:rsidRPr="000F3F5D" w:rsidRDefault="00FC1877" w:rsidP="00FC1877">
      <w:pPr>
        <w:pStyle w:val="ListParagraph"/>
        <w:numPr>
          <w:ilvl w:val="0"/>
          <w:numId w:val="2"/>
        </w:numPr>
        <w:ind w:left="426"/>
        <w:rPr>
          <w:rFonts w:cs="Arial"/>
          <w:b/>
          <w:sz w:val="22"/>
          <w:szCs w:val="22"/>
        </w:rPr>
      </w:pPr>
      <w:r w:rsidRPr="000F3F5D">
        <w:rPr>
          <w:rFonts w:cs="Arial"/>
          <w:b/>
          <w:sz w:val="22"/>
          <w:szCs w:val="22"/>
        </w:rPr>
        <w:t>Continuous Professional Development</w:t>
      </w:r>
    </w:p>
    <w:p w14:paraId="364AB5C3" w14:textId="77777777" w:rsidR="00FC1877"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8D0F7B" w14:paraId="0B9E094D" w14:textId="77777777" w:rsidTr="00C77702">
        <w:tc>
          <w:tcPr>
            <w:tcW w:w="9606" w:type="dxa"/>
          </w:tcPr>
          <w:p w14:paraId="6B2BD52D" w14:textId="77777777" w:rsidR="00FC1877" w:rsidRPr="002811F3" w:rsidRDefault="00FC1877" w:rsidP="00C77702">
            <w:pPr>
              <w:pStyle w:val="ListParagraph"/>
              <w:numPr>
                <w:ilvl w:val="0"/>
                <w:numId w:val="12"/>
              </w:numPr>
              <w:spacing w:after="60"/>
              <w:ind w:left="426" w:hanging="426"/>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Pr>
                <w:rFonts w:cs="Arial"/>
                <w:sz w:val="20"/>
              </w:rPr>
              <w:t>.</w:t>
            </w:r>
          </w:p>
        </w:tc>
      </w:tr>
      <w:tr w:rsidR="00FC1877" w:rsidRPr="008D0F7B" w14:paraId="0DCE51CC" w14:textId="77777777" w:rsidTr="00C77702">
        <w:tc>
          <w:tcPr>
            <w:tcW w:w="9606" w:type="dxa"/>
          </w:tcPr>
          <w:p w14:paraId="48D77C74" w14:textId="77777777" w:rsidR="00FC1877" w:rsidRPr="002811F3" w:rsidRDefault="00FC1877" w:rsidP="00C77702">
            <w:pPr>
              <w:pStyle w:val="ListParagraph"/>
              <w:numPr>
                <w:ilvl w:val="0"/>
                <w:numId w:val="12"/>
              </w:numPr>
              <w:spacing w:after="60"/>
              <w:ind w:left="426" w:hanging="426"/>
              <w:rPr>
                <w:rFonts w:cs="Arial"/>
                <w:sz w:val="20"/>
              </w:rPr>
            </w:pPr>
            <w:r w:rsidRPr="002811F3">
              <w:rPr>
                <w:rFonts w:cs="Arial"/>
                <w:sz w:val="20"/>
              </w:rPr>
              <w:t>Actively participate in the College performance management processes, including appraisals to support personal and professional developmen</w:t>
            </w:r>
            <w:r>
              <w:rPr>
                <w:rFonts w:cs="Arial"/>
                <w:sz w:val="20"/>
              </w:rPr>
              <w:t>t and enhance progression.</w:t>
            </w:r>
          </w:p>
        </w:tc>
      </w:tr>
    </w:tbl>
    <w:p w14:paraId="3F24C8EA" w14:textId="77777777" w:rsidR="00FC1877" w:rsidRDefault="00FC1877" w:rsidP="00FC1877">
      <w:pPr>
        <w:rPr>
          <w:rFonts w:ascii="Arial" w:eastAsia="Calibri" w:hAnsi="Arial" w:cs="Arial"/>
          <w:b/>
          <w:u w:val="single"/>
        </w:rPr>
      </w:pPr>
    </w:p>
    <w:p w14:paraId="013C8FA1" w14:textId="77777777" w:rsidR="00FC1877" w:rsidRPr="00A162FA" w:rsidRDefault="00FC1877" w:rsidP="00FC1877">
      <w:pPr>
        <w:rPr>
          <w:rFonts w:eastAsia="Calibri" w:cs="Arial"/>
          <w:b/>
        </w:rPr>
      </w:pPr>
      <w:r>
        <w:rPr>
          <w:rFonts w:ascii="Arial" w:eastAsia="Calibri" w:hAnsi="Arial" w:cs="Arial"/>
          <w:b/>
        </w:rPr>
        <w:t>5</w:t>
      </w:r>
      <w:r w:rsidRPr="00A162FA">
        <w:rPr>
          <w:rFonts w:ascii="Arial" w:eastAsia="Calibri" w:hAnsi="Arial" w:cs="Arial"/>
          <w:b/>
        </w:rPr>
        <w:t>.</w:t>
      </w:r>
      <w:r>
        <w:rPr>
          <w:rFonts w:eastAsia="Calibri" w:cs="Arial"/>
          <w:b/>
        </w:rPr>
        <w:t xml:space="preserve">     </w:t>
      </w:r>
      <w:r>
        <w:rPr>
          <w:rFonts w:ascii="Arial" w:eastAsia="Calibri" w:hAnsi="Arial" w:cs="Arial"/>
          <w:b/>
        </w:rPr>
        <w:t>Further duties</w:t>
      </w:r>
    </w:p>
    <w:tbl>
      <w:tblPr>
        <w:tblStyle w:val="TableGrid"/>
        <w:tblW w:w="9606" w:type="dxa"/>
        <w:tblLook w:val="04A0" w:firstRow="1" w:lastRow="0" w:firstColumn="1" w:lastColumn="0" w:noHBand="0" w:noVBand="1"/>
      </w:tblPr>
      <w:tblGrid>
        <w:gridCol w:w="9606"/>
      </w:tblGrid>
      <w:tr w:rsidR="00FC1877" w:rsidRPr="008D0F7B" w14:paraId="4DE144F4" w14:textId="77777777" w:rsidTr="00C77702">
        <w:tc>
          <w:tcPr>
            <w:tcW w:w="9606" w:type="dxa"/>
          </w:tcPr>
          <w:p w14:paraId="0B5EC612" w14:textId="77777777" w:rsidR="00FC1877" w:rsidRPr="006E1D31" w:rsidRDefault="00FC1877" w:rsidP="00FC1877">
            <w:pPr>
              <w:pStyle w:val="ListParagraph"/>
              <w:numPr>
                <w:ilvl w:val="0"/>
                <w:numId w:val="38"/>
              </w:numPr>
              <w:spacing w:after="60"/>
              <w:ind w:left="454" w:hanging="454"/>
              <w:rPr>
                <w:rFonts w:cs="Arial"/>
                <w:sz w:val="20"/>
              </w:rPr>
            </w:pPr>
            <w:r>
              <w:rPr>
                <w:rFonts w:cs="Arial"/>
                <w:sz w:val="20"/>
              </w:rPr>
              <w:t xml:space="preserve">To </w:t>
            </w:r>
            <w:r w:rsidRPr="006E1D31">
              <w:rPr>
                <w:rFonts w:cs="Arial"/>
                <w:sz w:val="20"/>
              </w:rPr>
              <w:t xml:space="preserve">undertake any further duties commensurate with the grade and responsibilities of the post </w:t>
            </w:r>
            <w:r>
              <w:rPr>
                <w:rFonts w:cs="Arial"/>
                <w:sz w:val="20"/>
              </w:rPr>
              <w:t>allocated by the Estates Manager</w:t>
            </w:r>
            <w:r w:rsidRPr="006E1D31">
              <w:rPr>
                <w:rFonts w:cs="Arial"/>
                <w:sz w:val="20"/>
              </w:rPr>
              <w:t xml:space="preserve"> or a member of SMT.</w:t>
            </w:r>
          </w:p>
        </w:tc>
      </w:tr>
    </w:tbl>
    <w:p w14:paraId="561F349F" w14:textId="77777777" w:rsidR="00FC1877" w:rsidRDefault="00FC1877" w:rsidP="00FC1877">
      <w:pPr>
        <w:rPr>
          <w:rFonts w:ascii="Arial" w:eastAsia="Calibri" w:hAnsi="Arial" w:cs="Arial"/>
          <w:b/>
          <w:u w:val="single"/>
        </w:rPr>
      </w:pPr>
    </w:p>
    <w:p w14:paraId="0632902E" w14:textId="77777777" w:rsidR="00FC1877" w:rsidRPr="00B66573" w:rsidRDefault="00FC1877" w:rsidP="00FC1877">
      <w:pPr>
        <w:spacing w:after="0" w:line="240" w:lineRule="auto"/>
        <w:contextualSpacing/>
        <w:jc w:val="both"/>
        <w:rPr>
          <w:rFonts w:ascii="Arial" w:eastAsia="Times New Roman" w:hAnsi="Arial" w:cs="Arial"/>
          <w:b/>
        </w:rPr>
      </w:pPr>
      <w:r w:rsidRPr="00B66573">
        <w:rPr>
          <w:rFonts w:ascii="Arial" w:eastAsia="Times New Roman" w:hAnsi="Arial" w:cs="Arial"/>
          <w:b/>
        </w:rPr>
        <w:t>Qualifications/Skills/Knowledge/Qualities</w:t>
      </w:r>
    </w:p>
    <w:p w14:paraId="5CD1F513" w14:textId="77777777" w:rsidR="00FC1877" w:rsidRPr="00B66573" w:rsidRDefault="00FC1877" w:rsidP="00FC1877">
      <w:pPr>
        <w:spacing w:after="0" w:line="240" w:lineRule="auto"/>
        <w:contextualSpacing/>
        <w:jc w:val="both"/>
        <w:rPr>
          <w:rFonts w:ascii="Arial" w:eastAsia="Times New Roman" w:hAnsi="Arial" w:cs="Arial"/>
          <w:b/>
          <w:u w:val="single"/>
        </w:rPr>
      </w:pPr>
    </w:p>
    <w:p w14:paraId="07724F3A" w14:textId="77777777" w:rsidR="00FC1877" w:rsidRPr="00B66573" w:rsidRDefault="00FC1877" w:rsidP="00FC1877">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05D16731" w14:textId="77777777" w:rsidR="00FC1877" w:rsidRPr="00B66573" w:rsidRDefault="00FC1877" w:rsidP="00FC1877">
      <w:pPr>
        <w:spacing w:after="0" w:line="240" w:lineRule="auto"/>
        <w:contextualSpacing/>
        <w:rPr>
          <w:rFonts w:ascii="Arial" w:eastAsia="Times New Roman" w:hAnsi="Arial" w:cs="Arial"/>
          <w:sz w:val="20"/>
          <w:szCs w:val="20"/>
        </w:rPr>
      </w:pPr>
    </w:p>
    <w:p w14:paraId="6C8DA973" w14:textId="77777777" w:rsidR="00FC1877" w:rsidRPr="00B66573" w:rsidRDefault="00FC1877" w:rsidP="00FC1877">
      <w:pPr>
        <w:spacing w:after="0" w:line="240" w:lineRule="auto"/>
        <w:contextualSpacing/>
        <w:rPr>
          <w:rFonts w:ascii="Arial" w:eastAsia="Times New Roman" w:hAnsi="Arial" w:cs="Arial"/>
          <w:sz w:val="20"/>
          <w:szCs w:val="20"/>
        </w:rPr>
      </w:pPr>
    </w:p>
    <w:p w14:paraId="11AA8436" w14:textId="77777777" w:rsidR="00FC1877" w:rsidRPr="00B66573" w:rsidRDefault="00FC1877" w:rsidP="00FC1877">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559EC097" w14:textId="77777777" w:rsidR="00FC1877" w:rsidRPr="00B66573" w:rsidRDefault="00FC1877" w:rsidP="00FC1877">
      <w:pPr>
        <w:autoSpaceDN w:val="0"/>
        <w:adjustRightInd w:val="0"/>
        <w:spacing w:after="0" w:line="240" w:lineRule="auto"/>
        <w:contextualSpacing/>
        <w:jc w:val="both"/>
        <w:textAlignment w:val="baseline"/>
        <w:rPr>
          <w:rFonts w:ascii="Arial" w:eastAsia="Times New Roman" w:hAnsi="Arial" w:cs="Arial"/>
          <w:sz w:val="20"/>
          <w:szCs w:val="20"/>
        </w:rPr>
      </w:pPr>
    </w:p>
    <w:p w14:paraId="464F4ACE" w14:textId="77777777" w:rsidR="00FC1877" w:rsidRPr="00B66573" w:rsidRDefault="00FC1877" w:rsidP="00FC1877">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6AF59487" w14:textId="77777777" w:rsidR="00FC1877" w:rsidRPr="00B66573" w:rsidRDefault="00FC1877" w:rsidP="00FC1877">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6A4FFB1F" w14:textId="77777777" w:rsidR="00FC1877" w:rsidRPr="00B66573" w:rsidRDefault="00FC1877" w:rsidP="00FC1877">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1961CCAD" w14:textId="77777777" w:rsidR="00FC1877" w:rsidRPr="00B66573" w:rsidRDefault="00FC1877" w:rsidP="00FC1877">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57F5B85A" w14:textId="77777777" w:rsidR="00FC1877" w:rsidRPr="00B66573" w:rsidRDefault="00FC1877" w:rsidP="00FC1877">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08AE34AF" w14:textId="77777777" w:rsidR="00FC1877" w:rsidRPr="00B66573" w:rsidRDefault="00FC1877" w:rsidP="00FC1877">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1E27C4D7" w14:textId="77777777" w:rsidR="00FC1877" w:rsidRPr="00394171" w:rsidRDefault="00FC1877" w:rsidP="00FC1877">
      <w:pPr>
        <w:spacing w:after="0" w:line="240" w:lineRule="auto"/>
        <w:contextualSpacing/>
        <w:jc w:val="both"/>
        <w:rPr>
          <w:rFonts w:ascii="Arial" w:eastAsia="Times New Roman" w:hAnsi="Arial" w:cs="Arial"/>
        </w:rPr>
      </w:pPr>
    </w:p>
    <w:p w14:paraId="76B72679" w14:textId="77777777" w:rsidR="00FC1877" w:rsidRDefault="00FC1877" w:rsidP="00FC1877">
      <w:pPr>
        <w:spacing w:after="0" w:line="240" w:lineRule="auto"/>
        <w:contextualSpacing/>
        <w:jc w:val="both"/>
        <w:rPr>
          <w:rFonts w:ascii="Arial" w:eastAsia="Calibri" w:hAnsi="Arial" w:cs="Arial"/>
          <w:b/>
        </w:rPr>
      </w:pPr>
    </w:p>
    <w:tbl>
      <w:tblPr>
        <w:tblStyle w:val="TableGrid"/>
        <w:tblW w:w="9016" w:type="dxa"/>
        <w:tblLook w:val="04A0" w:firstRow="1" w:lastRow="0" w:firstColumn="1" w:lastColumn="0" w:noHBand="0" w:noVBand="1"/>
      </w:tblPr>
      <w:tblGrid>
        <w:gridCol w:w="9016"/>
      </w:tblGrid>
      <w:tr w:rsidR="00FC1877" w:rsidRPr="00E66455" w14:paraId="586667F4" w14:textId="77777777" w:rsidTr="00C77702">
        <w:tc>
          <w:tcPr>
            <w:tcW w:w="9016" w:type="dxa"/>
            <w:vAlign w:val="center"/>
          </w:tcPr>
          <w:p w14:paraId="6B4BDCE7" w14:textId="77777777" w:rsidR="00FC1877" w:rsidRPr="00E66455" w:rsidRDefault="00FC1877" w:rsidP="00C77702">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FC1877" w:rsidRPr="00B66573" w14:paraId="2D0723F2" w14:textId="77777777" w:rsidTr="00C77702">
        <w:tc>
          <w:tcPr>
            <w:tcW w:w="9016" w:type="dxa"/>
            <w:vAlign w:val="center"/>
          </w:tcPr>
          <w:p w14:paraId="6BAED3FB" w14:textId="77777777"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managing building maintenance activities.</w:t>
            </w:r>
          </w:p>
        </w:tc>
      </w:tr>
      <w:tr w:rsidR="00FC1877" w:rsidRPr="00B66573" w14:paraId="7DCFFAAF" w14:textId="77777777" w:rsidTr="00C77702">
        <w:tc>
          <w:tcPr>
            <w:tcW w:w="9016" w:type="dxa"/>
            <w:vAlign w:val="center"/>
          </w:tcPr>
          <w:p w14:paraId="05FAB3CA" w14:textId="398AEDD9" w:rsidR="00FC1877"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managing projects</w:t>
            </w:r>
            <w:r w:rsidR="00A30FAA">
              <w:rPr>
                <w:rFonts w:ascii="Arial" w:eastAsia="Calibri" w:hAnsi="Arial" w:cs="Arial"/>
                <w:sz w:val="20"/>
                <w:szCs w:val="20"/>
              </w:rPr>
              <w:t>.</w:t>
            </w:r>
          </w:p>
        </w:tc>
      </w:tr>
      <w:tr w:rsidR="00FC1877" w:rsidRPr="00B66573" w14:paraId="2633523B" w14:textId="77777777" w:rsidTr="00C77702">
        <w:tc>
          <w:tcPr>
            <w:tcW w:w="9016" w:type="dxa"/>
            <w:vAlign w:val="center"/>
          </w:tcPr>
          <w:p w14:paraId="2ED11585" w14:textId="77777777"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managing facility compliance to meet statutory regulations.</w:t>
            </w:r>
          </w:p>
        </w:tc>
      </w:tr>
      <w:tr w:rsidR="00FC1877" w:rsidRPr="00B66573" w14:paraId="358212BD" w14:textId="77777777" w:rsidTr="00C77702">
        <w:tc>
          <w:tcPr>
            <w:tcW w:w="9016" w:type="dxa"/>
            <w:vAlign w:val="center"/>
          </w:tcPr>
          <w:p w14:paraId="19E65CC8" w14:textId="77777777" w:rsidR="00FC1877"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risk assessment compilation and review.</w:t>
            </w:r>
          </w:p>
        </w:tc>
      </w:tr>
      <w:tr w:rsidR="00CE17B4" w:rsidRPr="00B66573" w14:paraId="20AE3AE5" w14:textId="77777777" w:rsidTr="00C77702">
        <w:tc>
          <w:tcPr>
            <w:tcW w:w="9016" w:type="dxa"/>
            <w:vAlign w:val="center"/>
          </w:tcPr>
          <w:p w14:paraId="578EE9DA" w14:textId="2E87D249" w:rsidR="00CE17B4" w:rsidRDefault="00CE17B4" w:rsidP="00CE17B4">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 good understanding of the construction sector and ability to deal with contractors at all levels.</w:t>
            </w:r>
          </w:p>
        </w:tc>
      </w:tr>
      <w:tr w:rsidR="00FC1877" w:rsidRPr="00B66573" w14:paraId="0F431DE4" w14:textId="77777777" w:rsidTr="00C77702">
        <w:tc>
          <w:tcPr>
            <w:tcW w:w="9016" w:type="dxa"/>
            <w:vAlign w:val="center"/>
          </w:tcPr>
          <w:p w14:paraId="1321B5AB" w14:textId="77777777"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Ability to work as part of an integrated team within appropriate boundaries to assume leadership as &amp; when required.</w:t>
            </w:r>
          </w:p>
        </w:tc>
      </w:tr>
      <w:tr w:rsidR="00FC1877" w:rsidRPr="00B66573" w14:paraId="1CF6F873" w14:textId="77777777" w:rsidTr="00C77702">
        <w:tc>
          <w:tcPr>
            <w:tcW w:w="9016" w:type="dxa"/>
            <w:vAlign w:val="center"/>
          </w:tcPr>
          <w:p w14:paraId="1CDE7338" w14:textId="0873175C"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Experience of </w:t>
            </w:r>
            <w:r w:rsidR="00CE17B4">
              <w:rPr>
                <w:rFonts w:ascii="Arial" w:eastAsia="Calibri" w:hAnsi="Arial" w:cs="Arial"/>
                <w:sz w:val="20"/>
                <w:szCs w:val="20"/>
              </w:rPr>
              <w:t xml:space="preserve">proactively </w:t>
            </w:r>
            <w:r>
              <w:rPr>
                <w:rFonts w:ascii="Arial" w:eastAsia="Calibri" w:hAnsi="Arial" w:cs="Arial"/>
                <w:sz w:val="20"/>
                <w:szCs w:val="20"/>
              </w:rPr>
              <w:t>managing complex and varied workloads.</w:t>
            </w:r>
          </w:p>
        </w:tc>
      </w:tr>
      <w:tr w:rsidR="00CE17B4" w:rsidRPr="00B66573" w14:paraId="0AF4DEED" w14:textId="77777777" w:rsidTr="00C77702">
        <w:tc>
          <w:tcPr>
            <w:tcW w:w="9016" w:type="dxa"/>
            <w:vAlign w:val="center"/>
          </w:tcPr>
          <w:p w14:paraId="454BE09E" w14:textId="76CC74BC" w:rsidR="00CE17B4" w:rsidRDefault="00CE17B4"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 clear and effective approach to time management.</w:t>
            </w:r>
            <w:r>
              <w:rPr>
                <w:rFonts w:ascii="Arial" w:eastAsia="Calibri" w:hAnsi="Arial" w:cs="Arial"/>
                <w:sz w:val="20"/>
                <w:szCs w:val="20"/>
              </w:rPr>
              <w:tab/>
            </w:r>
          </w:p>
        </w:tc>
      </w:tr>
      <w:tr w:rsidR="00FC1877" w:rsidRPr="00B66573" w14:paraId="67A66E57" w14:textId="77777777" w:rsidTr="00C77702">
        <w:tc>
          <w:tcPr>
            <w:tcW w:w="9016" w:type="dxa"/>
            <w:vAlign w:val="center"/>
          </w:tcPr>
          <w:p w14:paraId="2C1CCB0D" w14:textId="15020D21" w:rsidR="00FC1877" w:rsidRPr="00B66573" w:rsidRDefault="00CE17B4" w:rsidP="00CE17B4">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Positivity and a</w:t>
            </w:r>
            <w:r w:rsidR="00FC1877" w:rsidRPr="002828DE">
              <w:rPr>
                <w:rFonts w:ascii="Arial" w:eastAsia="Calibri" w:hAnsi="Arial" w:cs="Arial"/>
                <w:sz w:val="20"/>
                <w:szCs w:val="20"/>
              </w:rPr>
              <w:t xml:space="preserve"> strong desire to work collaboratively as part of a high performing team</w:t>
            </w:r>
            <w:r w:rsidR="00FC1877">
              <w:rPr>
                <w:rFonts w:ascii="Arial" w:eastAsia="Calibri" w:hAnsi="Arial" w:cs="Arial"/>
                <w:sz w:val="20"/>
                <w:szCs w:val="20"/>
              </w:rPr>
              <w:t>.</w:t>
            </w:r>
            <w:r w:rsidR="00FC1877" w:rsidRPr="002828DE">
              <w:rPr>
                <w:rFonts w:ascii="Arial" w:eastAsia="Calibri" w:hAnsi="Arial" w:cs="Arial"/>
                <w:sz w:val="20"/>
                <w:szCs w:val="20"/>
              </w:rPr>
              <w:t xml:space="preserve"> </w:t>
            </w:r>
          </w:p>
        </w:tc>
      </w:tr>
      <w:tr w:rsidR="00A30FAA" w:rsidRPr="00B66573" w14:paraId="6BC6ABC7" w14:textId="77777777" w:rsidTr="00C77702">
        <w:tc>
          <w:tcPr>
            <w:tcW w:w="9016" w:type="dxa"/>
            <w:vAlign w:val="center"/>
          </w:tcPr>
          <w:p w14:paraId="29959D77" w14:textId="458E425A" w:rsidR="00A30FAA"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Demonstrate evidence of raising standards.</w:t>
            </w:r>
          </w:p>
        </w:tc>
      </w:tr>
      <w:tr w:rsidR="00A30FAA" w:rsidRPr="00B66573" w14:paraId="658FB745" w14:textId="77777777" w:rsidTr="00C77702">
        <w:tc>
          <w:tcPr>
            <w:tcW w:w="9016" w:type="dxa"/>
            <w:vAlign w:val="center"/>
          </w:tcPr>
          <w:p w14:paraId="5A1B54C4" w14:textId="6EE284FC" w:rsidR="00A30FAA" w:rsidRPr="00B66573" w:rsidRDefault="00A30FAA" w:rsidP="00A30FAA">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Pr>
                <w:rFonts w:ascii="Arial" w:eastAsia="Calibri" w:hAnsi="Arial" w:cs="Arial"/>
                <w:sz w:val="20"/>
                <w:szCs w:val="20"/>
              </w:rPr>
              <w:t>.</w:t>
            </w:r>
          </w:p>
        </w:tc>
      </w:tr>
      <w:tr w:rsidR="00A30FAA" w:rsidRPr="00B66573" w14:paraId="49483FEE" w14:textId="77777777" w:rsidTr="00C77702">
        <w:tc>
          <w:tcPr>
            <w:tcW w:w="9016" w:type="dxa"/>
            <w:vAlign w:val="center"/>
          </w:tcPr>
          <w:p w14:paraId="5576CAA0" w14:textId="77777777" w:rsidR="00A30FAA" w:rsidRPr="00B66573" w:rsidRDefault="00A30FAA" w:rsidP="00A30FAA">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Effective skills in problem solving</w:t>
            </w:r>
            <w:r>
              <w:rPr>
                <w:rFonts w:ascii="Arial" w:eastAsia="Calibri" w:hAnsi="Arial" w:cs="Arial"/>
                <w:sz w:val="20"/>
                <w:szCs w:val="20"/>
              </w:rPr>
              <w:t>.</w:t>
            </w:r>
          </w:p>
        </w:tc>
      </w:tr>
      <w:tr w:rsidR="00A30FAA" w:rsidRPr="00B66573" w14:paraId="55F4622B" w14:textId="77777777" w:rsidTr="00C77702">
        <w:tc>
          <w:tcPr>
            <w:tcW w:w="9016" w:type="dxa"/>
            <w:vAlign w:val="center"/>
          </w:tcPr>
          <w:p w14:paraId="73F9EC8A" w14:textId="77777777" w:rsidR="00A30FAA" w:rsidRPr="00B66573" w:rsidRDefault="00A30FAA" w:rsidP="00A30FAA">
            <w:pPr>
              <w:tabs>
                <w:tab w:val="center" w:pos="4513"/>
                <w:tab w:val="right" w:pos="9026"/>
              </w:tabs>
              <w:spacing w:after="120"/>
              <w:contextualSpacing/>
              <w:jc w:val="both"/>
              <w:rPr>
                <w:rFonts w:ascii="Arial" w:eastAsia="Calibri" w:hAnsi="Arial" w:cs="Arial"/>
              </w:rPr>
            </w:pPr>
            <w:r w:rsidRPr="002828DE">
              <w:rPr>
                <w:rFonts w:ascii="Arial" w:eastAsia="Calibri" w:hAnsi="Arial" w:cs="Arial"/>
                <w:sz w:val="20"/>
                <w:szCs w:val="20"/>
              </w:rPr>
              <w:t xml:space="preserve">A </w:t>
            </w:r>
            <w:r>
              <w:rPr>
                <w:rFonts w:ascii="Arial" w:eastAsia="Calibri" w:hAnsi="Arial" w:cs="Arial"/>
                <w:sz w:val="20"/>
                <w:szCs w:val="20"/>
              </w:rPr>
              <w:t>sound understanding and ability in budgetary management and financial forecasting.</w:t>
            </w:r>
          </w:p>
        </w:tc>
      </w:tr>
      <w:tr w:rsidR="00A30FAA" w:rsidRPr="00B66573" w14:paraId="16F7E130" w14:textId="77777777" w:rsidTr="00C77702">
        <w:tc>
          <w:tcPr>
            <w:tcW w:w="9016" w:type="dxa"/>
            <w:vAlign w:val="center"/>
          </w:tcPr>
          <w:p w14:paraId="4D96383A" w14:textId="4B6388C6"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Excellent manual handing skills.</w:t>
            </w:r>
          </w:p>
        </w:tc>
      </w:tr>
      <w:tr w:rsidR="00A30FAA" w:rsidRPr="00B66573" w14:paraId="162DE540" w14:textId="77777777" w:rsidTr="00C77702">
        <w:tc>
          <w:tcPr>
            <w:tcW w:w="9016" w:type="dxa"/>
            <w:vAlign w:val="center"/>
          </w:tcPr>
          <w:p w14:paraId="76E6FABC" w14:textId="4E44D17B"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Experience of working with Windows based data systems.</w:t>
            </w:r>
          </w:p>
        </w:tc>
      </w:tr>
      <w:tr w:rsidR="00A30FAA" w:rsidRPr="00B66573" w14:paraId="34DEB628" w14:textId="77777777" w:rsidTr="00C77702">
        <w:tc>
          <w:tcPr>
            <w:tcW w:w="9016" w:type="dxa"/>
            <w:vAlign w:val="center"/>
          </w:tcPr>
          <w:p w14:paraId="7C78799F" w14:textId="75E2F2D5"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Excellent ICT skills to include the production of MI and reports at all levels.</w:t>
            </w:r>
          </w:p>
        </w:tc>
      </w:tr>
      <w:tr w:rsidR="00A30FAA" w:rsidRPr="00B66573" w14:paraId="5DCEDD30" w14:textId="77777777" w:rsidTr="00C77702">
        <w:tc>
          <w:tcPr>
            <w:tcW w:w="9016" w:type="dxa"/>
            <w:vAlign w:val="center"/>
          </w:tcPr>
          <w:p w14:paraId="06BB62ED" w14:textId="5DC8C286"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GCSE English &amp; Maths at grade C minimum.</w:t>
            </w:r>
          </w:p>
        </w:tc>
      </w:tr>
      <w:tr w:rsidR="00A30FAA" w:rsidRPr="00B66573" w14:paraId="49CE56D2" w14:textId="77777777" w:rsidTr="00C77702">
        <w:tc>
          <w:tcPr>
            <w:tcW w:w="9016" w:type="dxa"/>
            <w:vAlign w:val="center"/>
          </w:tcPr>
          <w:p w14:paraId="5A42A55A" w14:textId="4CD926DF"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Full UK driving licence and experience of confidently driving larger vehicles &amp; towing (minibus, van etc).</w:t>
            </w:r>
          </w:p>
        </w:tc>
      </w:tr>
      <w:tr w:rsidR="00A30FAA" w:rsidRPr="00B66573" w14:paraId="5D84A618" w14:textId="77777777" w:rsidTr="00C77702">
        <w:tc>
          <w:tcPr>
            <w:tcW w:w="9016" w:type="dxa"/>
            <w:vAlign w:val="center"/>
          </w:tcPr>
          <w:p w14:paraId="18F72CF6" w14:textId="6596CAE5" w:rsidR="00A30FAA" w:rsidRPr="00B66573" w:rsidRDefault="00A30FAA" w:rsidP="00A30FAA">
            <w:pPr>
              <w:tabs>
                <w:tab w:val="center" w:pos="4513"/>
                <w:tab w:val="right" w:pos="9026"/>
              </w:tabs>
              <w:spacing w:after="120"/>
              <w:jc w:val="both"/>
              <w:rPr>
                <w:rFonts w:ascii="Arial" w:eastAsia="Calibri" w:hAnsi="Arial" w:cs="Arial"/>
                <w:b/>
                <w:sz w:val="20"/>
                <w:szCs w:val="20"/>
              </w:rPr>
            </w:pPr>
            <w:r w:rsidRPr="002828DE">
              <w:rPr>
                <w:rFonts w:ascii="Arial" w:eastAsia="Calibri" w:hAnsi="Arial" w:cs="Arial"/>
                <w:b/>
                <w:sz w:val="20"/>
                <w:szCs w:val="20"/>
              </w:rPr>
              <w:t>Desirable Criteria</w:t>
            </w:r>
          </w:p>
        </w:tc>
      </w:tr>
      <w:tr w:rsidR="00A30FAA" w:rsidRPr="00B66573" w14:paraId="16BBFFA0" w14:textId="77777777" w:rsidTr="00C77702">
        <w:tc>
          <w:tcPr>
            <w:tcW w:w="9016" w:type="dxa"/>
            <w:vAlign w:val="center"/>
          </w:tcPr>
          <w:p w14:paraId="44E4C08F" w14:textId="44435151" w:rsidR="00A30FAA" w:rsidRPr="002828DE" w:rsidRDefault="00A30FAA" w:rsidP="00A30FAA">
            <w:pPr>
              <w:tabs>
                <w:tab w:val="center" w:pos="4513"/>
                <w:tab w:val="right" w:pos="9026"/>
              </w:tabs>
              <w:spacing w:after="120"/>
              <w:jc w:val="both"/>
              <w:rPr>
                <w:rFonts w:ascii="Arial" w:eastAsia="Calibri" w:hAnsi="Arial" w:cs="Arial"/>
                <w:b/>
                <w:sz w:val="20"/>
                <w:szCs w:val="20"/>
              </w:rPr>
            </w:pPr>
            <w:r>
              <w:rPr>
                <w:rFonts w:ascii="Arial" w:eastAsia="Calibri" w:hAnsi="Arial" w:cs="Arial"/>
                <w:sz w:val="20"/>
                <w:szCs w:val="20"/>
              </w:rPr>
              <w:t>Possess an IOSH, NEBOSH or similar safety related qualification.</w:t>
            </w:r>
          </w:p>
        </w:tc>
      </w:tr>
      <w:tr w:rsidR="00A30FAA" w:rsidRPr="00B66573" w14:paraId="4EF1B664" w14:textId="77777777" w:rsidTr="00C77702">
        <w:tc>
          <w:tcPr>
            <w:tcW w:w="9016" w:type="dxa"/>
            <w:vAlign w:val="center"/>
          </w:tcPr>
          <w:p w14:paraId="454A5027" w14:textId="22CF87FD"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completing COSHH assessments</w:t>
            </w:r>
          </w:p>
        </w:tc>
      </w:tr>
      <w:tr w:rsidR="00A30FAA" w:rsidRPr="00B66573" w14:paraId="52BD3D64" w14:textId="77777777" w:rsidTr="00C77702">
        <w:tc>
          <w:tcPr>
            <w:tcW w:w="9016" w:type="dxa"/>
            <w:vAlign w:val="center"/>
          </w:tcPr>
          <w:p w14:paraId="29EF0C72" w14:textId="6B0506E2"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BIFM membership or similar professional qualification in a </w:t>
            </w:r>
            <w:proofErr w:type="gramStart"/>
            <w:r>
              <w:rPr>
                <w:rFonts w:ascii="Arial" w:eastAsia="Calibri" w:hAnsi="Arial" w:cs="Arial"/>
                <w:sz w:val="20"/>
                <w:szCs w:val="20"/>
              </w:rPr>
              <w:t>buildings</w:t>
            </w:r>
            <w:proofErr w:type="gramEnd"/>
            <w:r>
              <w:rPr>
                <w:rFonts w:ascii="Arial" w:eastAsia="Calibri" w:hAnsi="Arial" w:cs="Arial"/>
                <w:sz w:val="20"/>
                <w:szCs w:val="20"/>
              </w:rPr>
              <w:t xml:space="preserve"> services discipline.</w:t>
            </w:r>
          </w:p>
        </w:tc>
      </w:tr>
      <w:tr w:rsidR="00A30FAA" w:rsidRPr="00B66573" w14:paraId="46A01A23" w14:textId="77777777" w:rsidTr="00C77702">
        <w:tc>
          <w:tcPr>
            <w:tcW w:w="9016" w:type="dxa"/>
            <w:vAlign w:val="center"/>
          </w:tcPr>
          <w:p w14:paraId="40E90636" w14:textId="53FA0C5D"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Electrically or mechanically qualified to a recognised level.</w:t>
            </w:r>
          </w:p>
        </w:tc>
      </w:tr>
      <w:tr w:rsidR="00A30FAA" w:rsidRPr="00B66573" w14:paraId="2C8A4280" w14:textId="77777777" w:rsidTr="00C77702">
        <w:tc>
          <w:tcPr>
            <w:tcW w:w="9016" w:type="dxa"/>
            <w:vAlign w:val="center"/>
          </w:tcPr>
          <w:p w14:paraId="0717865D" w14:textId="24E40AA5"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online facilities management programmes.</w:t>
            </w:r>
          </w:p>
        </w:tc>
      </w:tr>
      <w:tr w:rsidR="00A30FAA" w:rsidRPr="00B66573" w14:paraId="003A5506" w14:textId="77777777" w:rsidTr="00C77702">
        <w:tc>
          <w:tcPr>
            <w:tcW w:w="9016" w:type="dxa"/>
            <w:vAlign w:val="center"/>
          </w:tcPr>
          <w:p w14:paraId="4F26027D" w14:textId="5FA92E15"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 good understanding of lease and building / tenant management arrangements.</w:t>
            </w:r>
          </w:p>
        </w:tc>
      </w:tr>
      <w:tr w:rsidR="00A30FAA" w:rsidRPr="00B66573" w14:paraId="1C0CDFB5" w14:textId="77777777" w:rsidTr="00C77702">
        <w:tc>
          <w:tcPr>
            <w:tcW w:w="9016" w:type="dxa"/>
            <w:vAlign w:val="center"/>
          </w:tcPr>
          <w:p w14:paraId="58DC71F6" w14:textId="2BA92D92"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Experience of working in a </w:t>
            </w:r>
            <w:proofErr w:type="spellStart"/>
            <w:r>
              <w:rPr>
                <w:rFonts w:ascii="Arial" w:eastAsia="Calibri" w:hAnsi="Arial" w:cs="Arial"/>
                <w:sz w:val="20"/>
                <w:szCs w:val="20"/>
              </w:rPr>
              <w:t>multi site</w:t>
            </w:r>
            <w:proofErr w:type="spellEnd"/>
            <w:r>
              <w:rPr>
                <w:rFonts w:ascii="Arial" w:eastAsia="Calibri" w:hAnsi="Arial" w:cs="Arial"/>
                <w:sz w:val="20"/>
                <w:szCs w:val="20"/>
              </w:rPr>
              <w:t xml:space="preserve"> environment </w:t>
            </w:r>
          </w:p>
        </w:tc>
      </w:tr>
    </w:tbl>
    <w:p w14:paraId="5910449D" w14:textId="5982F4CC" w:rsidR="00FC1877" w:rsidRDefault="00FC1877" w:rsidP="009205E0">
      <w:pPr>
        <w:rPr>
          <w:b/>
          <w:u w:val="single"/>
        </w:rPr>
      </w:pPr>
    </w:p>
    <w:p w14:paraId="0FF6266E" w14:textId="77777777" w:rsidR="00FC1877" w:rsidRDefault="00FC1877" w:rsidP="009205E0">
      <w:pPr>
        <w:rPr>
          <w:b/>
          <w:u w:val="single"/>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lastRenderedPageBreak/>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4DFE64A"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w:t>
      </w:r>
      <w:proofErr w:type="gramStart"/>
      <w:r w:rsidRPr="00B66573">
        <w:rPr>
          <w:rFonts w:ascii="Arial" w:eastAsia="Times New Roman" w:hAnsi="Arial" w:cs="Arial"/>
          <w:sz w:val="20"/>
          <w:szCs w:val="20"/>
        </w:rPr>
        <w:t>year round</w:t>
      </w:r>
      <w:proofErr w:type="gramEnd"/>
      <w:r w:rsidRPr="00B66573">
        <w:rPr>
          <w:rFonts w:ascii="Arial" w:eastAsia="Times New Roman" w:hAnsi="Arial" w:cs="Arial"/>
          <w:sz w:val="20"/>
          <w:szCs w:val="20"/>
        </w:rPr>
        <w:t xml:space="preserve">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4CE01B27" w14:textId="77777777"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3DAC5AA0"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w:t>
      </w:r>
      <w:r w:rsidRPr="00FC1877">
        <w:rPr>
          <w:rFonts w:cs="Arial"/>
          <w:sz w:val="20"/>
        </w:rPr>
        <w:t xml:space="preserve">is </w:t>
      </w:r>
      <w:r w:rsidR="001851B9" w:rsidRPr="00FC187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16083F71"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w:t>
      </w:r>
      <w:r w:rsidRPr="00FC1877">
        <w:rPr>
          <w:rFonts w:ascii="Arial" w:eastAsia="Times New Roman" w:hAnsi="Arial" w:cs="Arial"/>
          <w:sz w:val="20"/>
          <w:szCs w:val="20"/>
        </w:rPr>
        <w:t>st will automatically become a member of the</w:t>
      </w:r>
      <w:r w:rsidR="00390DD0" w:rsidRPr="00FC1877">
        <w:rPr>
          <w:rFonts w:ascii="Arial" w:eastAsia="Times New Roman" w:hAnsi="Arial" w:cs="Arial"/>
          <w:sz w:val="20"/>
          <w:szCs w:val="20"/>
        </w:rPr>
        <w:t xml:space="preserve"> Local Government Pension Scheme</w:t>
      </w:r>
      <w:r w:rsidRPr="00FC1877">
        <w:rPr>
          <w:rFonts w:ascii="Arial" w:eastAsia="Times New Roman" w:hAnsi="Arial" w:cs="Arial"/>
          <w:sz w:val="20"/>
          <w:szCs w:val="20"/>
        </w:rPr>
        <w:t xml:space="preserve"> and</w:t>
      </w:r>
      <w:r w:rsidRPr="00B66573">
        <w:rPr>
          <w:rFonts w:ascii="Arial" w:eastAsia="Times New Roman" w:hAnsi="Arial" w:cs="Arial"/>
          <w:sz w:val="20"/>
          <w:szCs w:val="20"/>
        </w:rPr>
        <w:t xml:space="preserve">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roofErr w:type="gramStart"/>
    <w:r w:rsidR="009205E0">
      <w:t>…..</w:t>
    </w:r>
    <w:proofErr w:type="gramEnd"/>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13"/>
  </w:num>
  <w:num w:numId="5">
    <w:abstractNumId w:val="36"/>
  </w:num>
  <w:num w:numId="6">
    <w:abstractNumId w:val="35"/>
  </w:num>
  <w:num w:numId="7">
    <w:abstractNumId w:val="1"/>
  </w:num>
  <w:num w:numId="8">
    <w:abstractNumId w:val="9"/>
  </w:num>
  <w:num w:numId="9">
    <w:abstractNumId w:val="17"/>
  </w:num>
  <w:num w:numId="10">
    <w:abstractNumId w:val="24"/>
  </w:num>
  <w:num w:numId="11">
    <w:abstractNumId w:val="10"/>
  </w:num>
  <w:num w:numId="12">
    <w:abstractNumId w:val="21"/>
  </w:num>
  <w:num w:numId="13">
    <w:abstractNumId w:val="8"/>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2"/>
  </w:num>
  <w:num w:numId="22">
    <w:abstractNumId w:val="29"/>
  </w:num>
  <w:num w:numId="23">
    <w:abstractNumId w:val="25"/>
  </w:num>
  <w:num w:numId="24">
    <w:abstractNumId w:val="30"/>
  </w:num>
  <w:num w:numId="25">
    <w:abstractNumId w:val="23"/>
  </w:num>
  <w:num w:numId="26">
    <w:abstractNumId w:val="31"/>
  </w:num>
  <w:num w:numId="27">
    <w:abstractNumId w:val="15"/>
  </w:num>
  <w:num w:numId="28">
    <w:abstractNumId w:val="28"/>
  </w:num>
  <w:num w:numId="29">
    <w:abstractNumId w:val="27"/>
  </w:num>
  <w:num w:numId="30">
    <w:abstractNumId w:val="16"/>
  </w:num>
  <w:num w:numId="31">
    <w:abstractNumId w:val="20"/>
  </w:num>
  <w:num w:numId="32">
    <w:abstractNumId w:val="33"/>
  </w:num>
  <w:num w:numId="33">
    <w:abstractNumId w:val="22"/>
  </w:num>
  <w:num w:numId="34">
    <w:abstractNumId w:val="6"/>
  </w:num>
  <w:num w:numId="35">
    <w:abstractNumId w:val="11"/>
  </w:num>
  <w:num w:numId="36">
    <w:abstractNumId w:val="34"/>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2933"/>
    <w:rsid w:val="00240B75"/>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38DC"/>
    <w:rsid w:val="006F3B3F"/>
    <w:rsid w:val="0071380D"/>
    <w:rsid w:val="007227B9"/>
    <w:rsid w:val="00734B6A"/>
    <w:rsid w:val="00735B70"/>
    <w:rsid w:val="0074186C"/>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0FAA"/>
    <w:rsid w:val="00A316F6"/>
    <w:rsid w:val="00A5296C"/>
    <w:rsid w:val="00A65669"/>
    <w:rsid w:val="00A81F3D"/>
    <w:rsid w:val="00A92083"/>
    <w:rsid w:val="00AA13AA"/>
    <w:rsid w:val="00AB1F89"/>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84DED"/>
    <w:rsid w:val="00CA3FD1"/>
    <w:rsid w:val="00CA7F18"/>
    <w:rsid w:val="00CB0B97"/>
    <w:rsid w:val="00CB1BFA"/>
    <w:rsid w:val="00CC463A"/>
    <w:rsid w:val="00CD61F9"/>
    <w:rsid w:val="00CE17B4"/>
    <w:rsid w:val="00CE4D8A"/>
    <w:rsid w:val="00D00739"/>
    <w:rsid w:val="00D03667"/>
    <w:rsid w:val="00D245FB"/>
    <w:rsid w:val="00D47AB1"/>
    <w:rsid w:val="00D560B5"/>
    <w:rsid w:val="00D61D76"/>
    <w:rsid w:val="00D760B7"/>
    <w:rsid w:val="00D94581"/>
    <w:rsid w:val="00DA178F"/>
    <w:rsid w:val="00DB253A"/>
    <w:rsid w:val="00DB284A"/>
    <w:rsid w:val="00DB4B66"/>
    <w:rsid w:val="00DD0EA9"/>
    <w:rsid w:val="00DE485D"/>
    <w:rsid w:val="00DF520A"/>
    <w:rsid w:val="00E032D0"/>
    <w:rsid w:val="00E51953"/>
    <w:rsid w:val="00EA1D67"/>
    <w:rsid w:val="00EA2AF9"/>
    <w:rsid w:val="00EA4ED6"/>
    <w:rsid w:val="00ED4D85"/>
    <w:rsid w:val="00EE2547"/>
    <w:rsid w:val="00F23713"/>
    <w:rsid w:val="00F557AE"/>
    <w:rsid w:val="00F82C82"/>
    <w:rsid w:val="00F95667"/>
    <w:rsid w:val="00FA372A"/>
    <w:rsid w:val="00FB23F9"/>
    <w:rsid w:val="00FC13E4"/>
    <w:rsid w:val="00FC1877"/>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0A00-B507-487D-BAE5-2C149673AC21}">
  <ds:schemaRefs>
    <ds:schemaRef ds:uri="http://schemas.microsoft.com/sharepoint/v3/contenttype/forms"/>
  </ds:schemaRefs>
</ds:datastoreItem>
</file>

<file path=customXml/itemProps2.xml><?xml version="1.0" encoding="utf-8"?>
<ds:datastoreItem xmlns:ds="http://schemas.openxmlformats.org/officeDocument/2006/customXml" ds:itemID="{B12CDAE7-C4B5-4107-9941-E91F109F45A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60a39b6-fc27-4038-b1bb-cb85cb57372b"/>
    <ds:schemaRef ds:uri="7e78af23-eeee-4947-93b3-4e2bb3c4cddf"/>
    <ds:schemaRef ds:uri="http://www.w3.org/XML/1998/namespace"/>
    <ds:schemaRef ds:uri="http://purl.org/dc/dcmitype/"/>
  </ds:schemaRefs>
</ds:datastoreItem>
</file>

<file path=customXml/itemProps3.xml><?xml version="1.0" encoding="utf-8"?>
<ds:datastoreItem xmlns:ds="http://schemas.openxmlformats.org/officeDocument/2006/customXml" ds:itemID="{5A4A5D64-6A3A-45D2-AEFF-819A9AA9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B9C71-B345-4042-9484-E9F7ED1D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Alethea Sarrahwitz</cp:lastModifiedBy>
  <cp:revision>4</cp:revision>
  <cp:lastPrinted>2016-03-14T20:53:00Z</cp:lastPrinted>
  <dcterms:created xsi:type="dcterms:W3CDTF">2022-07-25T15:40:00Z</dcterms:created>
  <dcterms:modified xsi:type="dcterms:W3CDTF">2022-07-26T15:44:00Z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y fmtid="{D5CDD505-2E9C-101B-9397-08002B2CF9AE}" pid="3" name="MediaServiceImageTags">
    <vt:lpwstr/>
  </property>
</Properties>
</file>