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1902" w14:textId="2AFC242D" w:rsidR="0E847744" w:rsidRPr="004948F0" w:rsidRDefault="007510BC" w:rsidP="0E847744">
      <w:pPr>
        <w:spacing w:after="0" w:line="240" w:lineRule="auto"/>
        <w:rPr>
          <w:rFonts w:ascii="Open Sans" w:hAnsi="Open Sans" w:cs="Open Sans"/>
          <w:noProof/>
          <w:sz w:val="20"/>
          <w:szCs w:val="20"/>
          <w:lang w:eastAsia="en-GB"/>
        </w:rPr>
      </w:pPr>
      <w:r w:rsidRPr="004948F0">
        <w:rPr>
          <w:rFonts w:ascii="Open Sans" w:hAnsi="Open Sans" w:cs="Open Sans"/>
          <w:noProof/>
          <w:sz w:val="20"/>
          <w:szCs w:val="20"/>
          <w:lang w:eastAsia="en-GB"/>
        </w:rPr>
        <w:drawing>
          <wp:anchor distT="0" distB="0" distL="114300" distR="114300" simplePos="0" relativeHeight="251658752" behindDoc="1" locked="0" layoutInCell="1" allowOverlap="1" wp14:anchorId="26049004" wp14:editId="3D6DAF0B">
            <wp:simplePos x="0" y="0"/>
            <wp:positionH relativeFrom="margin">
              <wp:align>center</wp:align>
            </wp:positionH>
            <wp:positionV relativeFrom="paragraph">
              <wp:posOffset>0</wp:posOffset>
            </wp:positionV>
            <wp:extent cx="1531620" cy="1240849"/>
            <wp:effectExtent l="0" t="0" r="0" b="0"/>
            <wp:wrapTight wrapText="bothSides">
              <wp:wrapPolygon edited="0">
                <wp:start x="0" y="0"/>
                <wp:lineTo x="0" y="21224"/>
                <wp:lineTo x="21224" y="21224"/>
                <wp:lineTo x="212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ptonCollege_Logo_Colour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1620" cy="1240849"/>
                    </a:xfrm>
                    <a:prstGeom prst="rect">
                      <a:avLst/>
                    </a:prstGeom>
                  </pic:spPr>
                </pic:pic>
              </a:graphicData>
            </a:graphic>
            <wp14:sizeRelH relativeFrom="page">
              <wp14:pctWidth>0</wp14:pctWidth>
            </wp14:sizeRelH>
            <wp14:sizeRelV relativeFrom="page">
              <wp14:pctHeight>0</wp14:pctHeight>
            </wp14:sizeRelV>
          </wp:anchor>
        </w:drawing>
      </w:r>
    </w:p>
    <w:p w14:paraId="35403BA0" w14:textId="3A33A374" w:rsidR="007510BC" w:rsidRPr="004948F0" w:rsidRDefault="007510BC" w:rsidP="0E847744">
      <w:pPr>
        <w:spacing w:after="0" w:line="240" w:lineRule="auto"/>
        <w:rPr>
          <w:rFonts w:ascii="Open Sans" w:eastAsia="Open Sans Light" w:hAnsi="Open Sans" w:cs="Open Sans"/>
          <w:b/>
          <w:bCs/>
          <w:sz w:val="20"/>
          <w:szCs w:val="20"/>
        </w:rPr>
      </w:pPr>
    </w:p>
    <w:p w14:paraId="6A126052" w14:textId="77777777" w:rsidR="007510BC" w:rsidRPr="004948F0" w:rsidRDefault="007510BC" w:rsidP="0E847744">
      <w:pPr>
        <w:spacing w:after="0" w:line="240" w:lineRule="auto"/>
        <w:rPr>
          <w:rFonts w:ascii="Open Sans" w:eastAsia="Open Sans Light" w:hAnsi="Open Sans" w:cs="Open Sans"/>
          <w:b/>
          <w:bCs/>
          <w:sz w:val="20"/>
          <w:szCs w:val="20"/>
        </w:rPr>
      </w:pPr>
    </w:p>
    <w:p w14:paraId="30719D84" w14:textId="77777777" w:rsidR="007510BC" w:rsidRPr="004948F0" w:rsidRDefault="007510BC" w:rsidP="0E847744">
      <w:pPr>
        <w:spacing w:after="0" w:line="240" w:lineRule="auto"/>
        <w:rPr>
          <w:rFonts w:ascii="Open Sans" w:eastAsia="Open Sans Light" w:hAnsi="Open Sans" w:cs="Open Sans"/>
          <w:b/>
          <w:bCs/>
          <w:sz w:val="20"/>
          <w:szCs w:val="20"/>
        </w:rPr>
      </w:pPr>
    </w:p>
    <w:p w14:paraId="5BA15890" w14:textId="77777777" w:rsidR="007510BC" w:rsidRPr="004948F0" w:rsidRDefault="007510BC" w:rsidP="0E847744">
      <w:pPr>
        <w:spacing w:after="0" w:line="240" w:lineRule="auto"/>
        <w:rPr>
          <w:rFonts w:ascii="Open Sans" w:eastAsia="Open Sans Light" w:hAnsi="Open Sans" w:cs="Open Sans"/>
          <w:b/>
          <w:bCs/>
          <w:sz w:val="20"/>
          <w:szCs w:val="20"/>
        </w:rPr>
      </w:pPr>
    </w:p>
    <w:p w14:paraId="4C40C450" w14:textId="77777777" w:rsidR="007510BC" w:rsidRPr="004948F0" w:rsidRDefault="007510BC" w:rsidP="0E847744">
      <w:pPr>
        <w:spacing w:after="0" w:line="240" w:lineRule="auto"/>
        <w:rPr>
          <w:rFonts w:ascii="Open Sans" w:eastAsia="Open Sans Light" w:hAnsi="Open Sans" w:cs="Open Sans"/>
          <w:b/>
          <w:bCs/>
          <w:sz w:val="20"/>
          <w:szCs w:val="20"/>
        </w:rPr>
      </w:pPr>
    </w:p>
    <w:p w14:paraId="0D3100FC" w14:textId="77777777" w:rsidR="007510BC" w:rsidRPr="004948F0" w:rsidRDefault="007510BC" w:rsidP="0E847744">
      <w:pPr>
        <w:spacing w:after="0" w:line="240" w:lineRule="auto"/>
        <w:rPr>
          <w:rFonts w:ascii="Open Sans" w:eastAsia="Open Sans Light" w:hAnsi="Open Sans" w:cs="Open Sans"/>
          <w:b/>
          <w:bCs/>
          <w:sz w:val="20"/>
          <w:szCs w:val="20"/>
        </w:rPr>
      </w:pPr>
    </w:p>
    <w:p w14:paraId="013881DC" w14:textId="77777777" w:rsidR="007510BC" w:rsidRPr="004948F0" w:rsidRDefault="007510BC" w:rsidP="0E847744">
      <w:pPr>
        <w:spacing w:after="0" w:line="240" w:lineRule="auto"/>
        <w:rPr>
          <w:rFonts w:ascii="Open Sans" w:eastAsia="Open Sans Light" w:hAnsi="Open Sans" w:cs="Open Sans"/>
          <w:b/>
          <w:bCs/>
          <w:sz w:val="20"/>
          <w:szCs w:val="20"/>
        </w:rPr>
      </w:pPr>
    </w:p>
    <w:p w14:paraId="2A84E733" w14:textId="77777777" w:rsidR="007510BC" w:rsidRPr="004948F0" w:rsidRDefault="007510BC" w:rsidP="0E847744">
      <w:pPr>
        <w:spacing w:after="0" w:line="240" w:lineRule="auto"/>
        <w:rPr>
          <w:rFonts w:ascii="Open Sans" w:eastAsia="Open Sans Light" w:hAnsi="Open Sans" w:cs="Open Sans"/>
          <w:b/>
          <w:bCs/>
          <w:sz w:val="20"/>
          <w:szCs w:val="20"/>
        </w:rPr>
      </w:pPr>
    </w:p>
    <w:p w14:paraId="49439F70" w14:textId="00C8A754" w:rsidR="0E847744" w:rsidRPr="004948F0" w:rsidRDefault="007510BC" w:rsidP="004948F0">
      <w:pPr>
        <w:spacing w:after="0" w:line="240" w:lineRule="auto"/>
        <w:jc w:val="center"/>
        <w:rPr>
          <w:rFonts w:ascii="Open Sans" w:eastAsia="Open Sans Light" w:hAnsi="Open Sans" w:cs="Open Sans"/>
          <w:b/>
          <w:bCs/>
        </w:rPr>
      </w:pPr>
      <w:r w:rsidRPr="004948F0">
        <w:rPr>
          <w:rFonts w:ascii="Open Sans" w:eastAsia="Open Sans Light" w:hAnsi="Open Sans" w:cs="Open Sans"/>
          <w:b/>
          <w:bCs/>
        </w:rPr>
        <w:t>Marketing Officer – One Garden Brighton</w:t>
      </w:r>
    </w:p>
    <w:p w14:paraId="6B026EEF" w14:textId="44F6E38A" w:rsidR="0016193B" w:rsidRPr="004948F0" w:rsidRDefault="00424F7D" w:rsidP="004948F0">
      <w:pPr>
        <w:spacing w:before="100" w:beforeAutospacing="1" w:after="100" w:afterAutospacing="1" w:line="240" w:lineRule="auto"/>
        <w:jc w:val="center"/>
        <w:rPr>
          <w:rFonts w:ascii="Open Sans" w:eastAsia="Open Sans Light" w:hAnsi="Open Sans" w:cs="Open Sans"/>
          <w:b/>
          <w:bCs/>
          <w:lang w:eastAsia="en-GB"/>
        </w:rPr>
      </w:pPr>
      <w:r w:rsidRPr="004948F0">
        <w:rPr>
          <w:rFonts w:ascii="Open Sans" w:eastAsia="Open Sans Light" w:hAnsi="Open Sans" w:cs="Open Sans"/>
          <w:b/>
          <w:bCs/>
          <w:lang w:eastAsia="en-GB"/>
        </w:rPr>
        <w:t>Full time role</w:t>
      </w:r>
    </w:p>
    <w:p w14:paraId="4E83FC59" w14:textId="22D69079" w:rsidR="00DC4350" w:rsidRPr="004948F0" w:rsidRDefault="00DC4350" w:rsidP="004948F0">
      <w:pPr>
        <w:spacing w:before="100" w:beforeAutospacing="1" w:after="100" w:afterAutospacing="1" w:line="240" w:lineRule="auto"/>
        <w:jc w:val="center"/>
        <w:rPr>
          <w:rFonts w:ascii="Open Sans" w:eastAsia="Open Sans Light" w:hAnsi="Open Sans" w:cs="Open Sans"/>
          <w:b/>
          <w:bCs/>
          <w:lang w:eastAsia="en-GB"/>
        </w:rPr>
      </w:pPr>
      <w:r w:rsidRPr="004948F0">
        <w:rPr>
          <w:rFonts w:ascii="Open Sans" w:eastAsia="Open Sans Light" w:hAnsi="Open Sans" w:cs="Open Sans"/>
          <w:b/>
          <w:bCs/>
          <w:lang w:eastAsia="en-GB"/>
        </w:rPr>
        <w:t>Salary:</w:t>
      </w:r>
      <w:r w:rsidR="007510BC" w:rsidRPr="004948F0">
        <w:rPr>
          <w:rFonts w:ascii="Open Sans" w:eastAsia="Open Sans Light" w:hAnsi="Open Sans" w:cs="Open Sans"/>
          <w:b/>
          <w:bCs/>
          <w:lang w:eastAsia="en-GB"/>
        </w:rPr>
        <w:t xml:space="preserve"> </w:t>
      </w:r>
      <w:r w:rsidR="00E07E50" w:rsidRPr="00F62B42">
        <w:rPr>
          <w:rFonts w:ascii="Open Sans" w:hAnsi="Open Sans" w:cs="Open Sans"/>
        </w:rPr>
        <w:t>£22,533 - £26,342 per annum</w:t>
      </w:r>
      <w:bookmarkStart w:id="0" w:name="_GoBack"/>
      <w:bookmarkEnd w:id="0"/>
    </w:p>
    <w:p w14:paraId="2364243F" w14:textId="7B544DCF" w:rsidR="1AF9786F" w:rsidRPr="004948F0" w:rsidRDefault="1AF9786F" w:rsidP="004948F0">
      <w:pPr>
        <w:spacing w:line="240" w:lineRule="auto"/>
        <w:rPr>
          <w:rFonts w:ascii="Open Sans" w:hAnsi="Open Sans" w:cs="Open Sans"/>
          <w:sz w:val="20"/>
          <w:szCs w:val="20"/>
        </w:rPr>
      </w:pPr>
      <w:r w:rsidRPr="004948F0">
        <w:rPr>
          <w:rFonts w:ascii="Open Sans" w:eastAsia="Open Sans Light" w:hAnsi="Open Sans" w:cs="Open Sans"/>
          <w:b/>
          <w:bCs/>
          <w:sz w:val="20"/>
          <w:szCs w:val="20"/>
          <w:lang w:eastAsia="en-GB"/>
        </w:rPr>
        <w:t>THE OPPORTUNITY</w:t>
      </w:r>
    </w:p>
    <w:p w14:paraId="74F051B0" w14:textId="29254786" w:rsidR="1AF9786F" w:rsidRPr="004948F0" w:rsidRDefault="1AF9786F" w:rsidP="004948F0">
      <w:pPr>
        <w:spacing w:beforeAutospacing="1" w:afterAutospacing="1" w:line="240" w:lineRule="auto"/>
        <w:rPr>
          <w:rFonts w:ascii="Open Sans" w:eastAsia="Open Sans Light" w:hAnsi="Open Sans" w:cs="Open Sans"/>
          <w:sz w:val="20"/>
          <w:szCs w:val="20"/>
        </w:rPr>
      </w:pPr>
      <w:r w:rsidRPr="004948F0">
        <w:rPr>
          <w:rFonts w:ascii="Open Sans" w:eastAsia="Open Sans Light" w:hAnsi="Open Sans" w:cs="Open Sans"/>
          <w:sz w:val="20"/>
          <w:szCs w:val="20"/>
          <w:lang w:eastAsia="en-GB"/>
        </w:rPr>
        <w:t xml:space="preserve">One Garden Brighton is </w:t>
      </w:r>
      <w:r w:rsidR="007510BC" w:rsidRPr="004948F0">
        <w:rPr>
          <w:rFonts w:ascii="Open Sans" w:eastAsia="Open Sans Light" w:hAnsi="Open Sans" w:cs="Open Sans"/>
          <w:sz w:val="20"/>
          <w:szCs w:val="20"/>
          <w:lang w:eastAsia="en-GB"/>
        </w:rPr>
        <w:t>a</w:t>
      </w:r>
      <w:r w:rsidRPr="004948F0">
        <w:rPr>
          <w:rFonts w:ascii="Open Sans" w:eastAsia="Open Sans Light" w:hAnsi="Open Sans" w:cs="Open Sans"/>
          <w:sz w:val="20"/>
          <w:szCs w:val="20"/>
          <w:lang w:eastAsia="en-GB"/>
        </w:rPr>
        <w:t xml:space="preserve"> tourist destination</w:t>
      </w:r>
      <w:r w:rsidR="007510BC" w:rsidRPr="004948F0">
        <w:rPr>
          <w:rFonts w:ascii="Open Sans" w:eastAsia="Open Sans Light" w:hAnsi="Open Sans" w:cs="Open Sans"/>
          <w:sz w:val="20"/>
          <w:szCs w:val="20"/>
          <w:lang w:eastAsia="en-GB"/>
        </w:rPr>
        <w:t>;</w:t>
      </w:r>
      <w:r w:rsidRPr="004948F0">
        <w:rPr>
          <w:rFonts w:ascii="Open Sans" w:eastAsia="Open Sans Light" w:hAnsi="Open Sans" w:cs="Open Sans"/>
          <w:sz w:val="20"/>
          <w:szCs w:val="20"/>
          <w:lang w:eastAsia="en-GB"/>
        </w:rPr>
        <w:t xml:space="preserve"> a walled garden, rediscovered, reinvented and open</w:t>
      </w:r>
      <w:r w:rsidR="007510BC" w:rsidRPr="004948F0">
        <w:rPr>
          <w:rFonts w:ascii="Open Sans" w:eastAsia="Open Sans Light" w:hAnsi="Open Sans" w:cs="Open Sans"/>
          <w:sz w:val="20"/>
          <w:szCs w:val="20"/>
          <w:lang w:eastAsia="en-GB"/>
        </w:rPr>
        <w:t>ed</w:t>
      </w:r>
      <w:r w:rsidRPr="004948F0">
        <w:rPr>
          <w:rFonts w:ascii="Open Sans" w:eastAsia="Open Sans Light" w:hAnsi="Open Sans" w:cs="Open Sans"/>
          <w:sz w:val="20"/>
          <w:szCs w:val="20"/>
          <w:lang w:eastAsia="en-GB"/>
        </w:rPr>
        <w:t xml:space="preserve"> to the public for the </w:t>
      </w:r>
      <w:proofErr w:type="gramStart"/>
      <w:r w:rsidRPr="004948F0">
        <w:rPr>
          <w:rFonts w:ascii="Open Sans" w:eastAsia="Open Sans Light" w:hAnsi="Open Sans" w:cs="Open Sans"/>
          <w:sz w:val="20"/>
          <w:szCs w:val="20"/>
        </w:rPr>
        <w:t>first time</w:t>
      </w:r>
      <w:proofErr w:type="gramEnd"/>
      <w:r w:rsidRPr="004948F0">
        <w:rPr>
          <w:rFonts w:ascii="Open Sans" w:eastAsia="Open Sans Light" w:hAnsi="Open Sans" w:cs="Open Sans"/>
          <w:sz w:val="20"/>
          <w:szCs w:val="20"/>
        </w:rPr>
        <w:t xml:space="preserve"> summer 2020. </w:t>
      </w:r>
      <w:r w:rsidR="007510BC" w:rsidRPr="004948F0">
        <w:rPr>
          <w:rFonts w:ascii="Open Sans" w:eastAsia="Open Sans Light" w:hAnsi="Open Sans" w:cs="Open Sans"/>
          <w:sz w:val="20"/>
          <w:szCs w:val="20"/>
        </w:rPr>
        <w:t xml:space="preserve">It is proudly managed and presented by Plumpton College as a subsidiary of the Plumpton College Group. </w:t>
      </w:r>
      <w:r w:rsidRPr="004948F0">
        <w:rPr>
          <w:rFonts w:ascii="Open Sans" w:eastAsia="Open Sans Light" w:hAnsi="Open Sans" w:cs="Open Sans"/>
          <w:sz w:val="20"/>
          <w:szCs w:val="20"/>
        </w:rPr>
        <w:t>One Garden Brighton feature</w:t>
      </w:r>
      <w:r w:rsidR="007510BC" w:rsidRPr="004948F0">
        <w:rPr>
          <w:rFonts w:ascii="Open Sans" w:eastAsia="Open Sans Light" w:hAnsi="Open Sans" w:cs="Open Sans"/>
          <w:sz w:val="20"/>
          <w:szCs w:val="20"/>
        </w:rPr>
        <w:t>s</w:t>
      </w:r>
      <w:r w:rsidRPr="004948F0">
        <w:rPr>
          <w:rFonts w:ascii="Open Sans" w:eastAsia="Open Sans Light" w:hAnsi="Open Sans" w:cs="Open Sans"/>
          <w:sz w:val="20"/>
          <w:szCs w:val="20"/>
        </w:rPr>
        <w:t xml:space="preserve"> expertly designed gardens, One Garden Kitchen, a place to eat and drink, One Garden Market, a retail space complete with nursery, and One Garden Events offering small and large-scale community events. </w:t>
      </w:r>
    </w:p>
    <w:p w14:paraId="0C19578B" w14:textId="43CBB3D0" w:rsidR="0E847744" w:rsidRPr="004948F0" w:rsidRDefault="1AF9786F" w:rsidP="004948F0">
      <w:pPr>
        <w:spacing w:line="240" w:lineRule="auto"/>
        <w:rPr>
          <w:rFonts w:ascii="Open Sans" w:hAnsi="Open Sans" w:cs="Open Sans"/>
          <w:sz w:val="20"/>
          <w:szCs w:val="20"/>
        </w:rPr>
      </w:pPr>
      <w:r w:rsidRPr="004948F0">
        <w:rPr>
          <w:rFonts w:ascii="Open Sans" w:hAnsi="Open Sans" w:cs="Open Sans"/>
          <w:sz w:val="20"/>
          <w:szCs w:val="20"/>
          <w:lang w:eastAsia="en-GB"/>
        </w:rPr>
        <w:t>This is an exciting opportunity to be part of a</w:t>
      </w:r>
      <w:r w:rsidR="007510BC" w:rsidRPr="004948F0">
        <w:rPr>
          <w:rFonts w:ascii="Open Sans" w:hAnsi="Open Sans" w:cs="Open Sans"/>
          <w:sz w:val="20"/>
          <w:szCs w:val="20"/>
          <w:lang w:eastAsia="en-GB"/>
        </w:rPr>
        <w:t xml:space="preserve"> team still establishing the brand in the local and regional market. We are looking for someone with creative flair and a passion for lifestyle brands to drive the marketing strategy for the garden forward with the marketing team. </w:t>
      </w:r>
    </w:p>
    <w:p w14:paraId="60A623FA" w14:textId="7A2A2FD4" w:rsidR="0E847744" w:rsidRPr="004948F0" w:rsidRDefault="1AF9786F" w:rsidP="004948F0">
      <w:pPr>
        <w:spacing w:beforeAutospacing="1" w:afterAutospacing="1" w:line="240" w:lineRule="auto"/>
        <w:rPr>
          <w:rFonts w:ascii="Open Sans" w:eastAsia="Open Sans Light" w:hAnsi="Open Sans" w:cs="Open Sans"/>
          <w:sz w:val="20"/>
          <w:szCs w:val="20"/>
          <w:lang w:eastAsia="en-GB"/>
        </w:rPr>
      </w:pPr>
      <w:r w:rsidRPr="004948F0">
        <w:rPr>
          <w:rFonts w:ascii="Open Sans" w:eastAsia="Open Sans Light" w:hAnsi="Open Sans" w:cs="Open Sans"/>
          <w:b/>
          <w:bCs/>
          <w:sz w:val="20"/>
          <w:szCs w:val="20"/>
          <w:lang w:eastAsia="en-GB"/>
        </w:rPr>
        <w:t>THE ROLE</w:t>
      </w:r>
    </w:p>
    <w:p w14:paraId="3D6153A1" w14:textId="1DFB9613" w:rsidR="007510BC" w:rsidRPr="004948F0" w:rsidRDefault="007510BC" w:rsidP="004948F0">
      <w:pPr>
        <w:spacing w:after="0" w:line="240" w:lineRule="auto"/>
        <w:rPr>
          <w:rFonts w:ascii="Open Sans" w:eastAsia="Open Sans Light" w:hAnsi="Open Sans" w:cs="Open Sans"/>
          <w:sz w:val="20"/>
          <w:szCs w:val="20"/>
        </w:rPr>
      </w:pPr>
      <w:r w:rsidRPr="004948F0">
        <w:rPr>
          <w:rFonts w:ascii="Open Sans" w:eastAsia="Open Sans Light" w:hAnsi="Open Sans" w:cs="Open Sans"/>
          <w:sz w:val="20"/>
          <w:szCs w:val="20"/>
        </w:rPr>
        <w:t xml:space="preserve">The </w:t>
      </w:r>
      <w:r w:rsidRPr="004948F0">
        <w:rPr>
          <w:rFonts w:ascii="Open Sans" w:eastAsia="Open Sans Light" w:hAnsi="Open Sans" w:cs="Open Sans"/>
          <w:b/>
          <w:sz w:val="20"/>
          <w:szCs w:val="20"/>
        </w:rPr>
        <w:t xml:space="preserve">Marketing Officer </w:t>
      </w:r>
      <w:r w:rsidRPr="004948F0">
        <w:rPr>
          <w:rFonts w:ascii="Open Sans" w:eastAsia="Open Sans Light" w:hAnsi="Open Sans" w:cs="Open Sans"/>
          <w:sz w:val="20"/>
          <w:szCs w:val="20"/>
        </w:rPr>
        <w:t xml:space="preserve">will be pivotal to the delivery of the marketing strategy for the Plumpton College Group, with a particular focus on One Garden Brighton and the Plumpton College Stanmer campus activity based within the garden walls. </w:t>
      </w:r>
    </w:p>
    <w:p w14:paraId="57B91A09" w14:textId="7328C1E1" w:rsidR="007510BC" w:rsidRPr="004948F0" w:rsidRDefault="007510BC" w:rsidP="004948F0">
      <w:pPr>
        <w:spacing w:after="0" w:line="240" w:lineRule="auto"/>
        <w:rPr>
          <w:rFonts w:ascii="Open Sans" w:eastAsia="Open Sans Light" w:hAnsi="Open Sans" w:cs="Open Sans"/>
          <w:sz w:val="20"/>
          <w:szCs w:val="20"/>
        </w:rPr>
      </w:pPr>
    </w:p>
    <w:p w14:paraId="7DA2C32E" w14:textId="6AF4EA82" w:rsidR="007510BC" w:rsidRPr="004948F0" w:rsidRDefault="007510BC" w:rsidP="004948F0">
      <w:pPr>
        <w:spacing w:after="0" w:line="240" w:lineRule="auto"/>
        <w:rPr>
          <w:rFonts w:ascii="Open Sans" w:eastAsia="Open Sans Light" w:hAnsi="Open Sans" w:cs="Open Sans"/>
          <w:sz w:val="20"/>
          <w:szCs w:val="20"/>
        </w:rPr>
      </w:pPr>
      <w:r w:rsidRPr="004948F0">
        <w:rPr>
          <w:rFonts w:ascii="Open Sans" w:eastAsia="Open Sans Light" w:hAnsi="Open Sans" w:cs="Open Sans"/>
          <w:sz w:val="20"/>
          <w:szCs w:val="20"/>
        </w:rPr>
        <w:t xml:space="preserve">You will be based at Plumpton College, working as part of the wider marketing team. Part of your week working from the garden itself as required. As this is a 7 day-a-week business, there will be times where you will be required to work at weekends, and we will offer flexibility in the working week to support </w:t>
      </w:r>
      <w:r w:rsidR="004948F0" w:rsidRPr="004948F0">
        <w:rPr>
          <w:rFonts w:ascii="Open Sans" w:eastAsia="Open Sans Light" w:hAnsi="Open Sans" w:cs="Open Sans"/>
          <w:sz w:val="20"/>
          <w:szCs w:val="20"/>
        </w:rPr>
        <w:t>t</w:t>
      </w:r>
      <w:r w:rsidRPr="004948F0">
        <w:rPr>
          <w:rFonts w:ascii="Open Sans" w:eastAsia="Open Sans Light" w:hAnsi="Open Sans" w:cs="Open Sans"/>
          <w:sz w:val="20"/>
          <w:szCs w:val="20"/>
        </w:rPr>
        <w:t xml:space="preserve">his. </w:t>
      </w:r>
    </w:p>
    <w:p w14:paraId="6906D388" w14:textId="1A459F81" w:rsidR="007510BC" w:rsidRPr="004948F0" w:rsidRDefault="007510BC" w:rsidP="004948F0">
      <w:pPr>
        <w:spacing w:after="0" w:line="240" w:lineRule="auto"/>
        <w:rPr>
          <w:rFonts w:ascii="Open Sans" w:eastAsia="Open Sans Light" w:hAnsi="Open Sans" w:cs="Open Sans"/>
          <w:sz w:val="20"/>
          <w:szCs w:val="20"/>
        </w:rPr>
      </w:pPr>
    </w:p>
    <w:p w14:paraId="28F5DAD4" w14:textId="63528170" w:rsidR="004948F0" w:rsidRPr="004948F0" w:rsidRDefault="004948F0" w:rsidP="004948F0">
      <w:pPr>
        <w:spacing w:after="0" w:line="240" w:lineRule="auto"/>
        <w:jc w:val="both"/>
        <w:rPr>
          <w:rFonts w:ascii="Open Sans" w:hAnsi="Open Sans" w:cs="Open Sans"/>
          <w:sz w:val="20"/>
          <w:szCs w:val="20"/>
        </w:rPr>
      </w:pPr>
      <w:r w:rsidRPr="004948F0">
        <w:rPr>
          <w:rFonts w:ascii="Open Sans" w:hAnsi="Open Sans" w:cs="Open Sans"/>
          <w:sz w:val="20"/>
          <w:szCs w:val="20"/>
        </w:rPr>
        <w:t xml:space="preserve">This candidate should have a passion for marketing, a creative flair and an appreciation of the broader media and social media landscape. They should be flexible, open to new challenges and able to work autonomously in a deadline driven environment. </w:t>
      </w:r>
    </w:p>
    <w:p w14:paraId="7C04E27D" w14:textId="6271D250" w:rsidR="004948F0" w:rsidRPr="004948F0" w:rsidRDefault="004948F0" w:rsidP="004948F0">
      <w:pPr>
        <w:spacing w:after="0" w:line="240" w:lineRule="auto"/>
        <w:rPr>
          <w:rFonts w:ascii="Open Sans" w:eastAsia="Open Sans Light" w:hAnsi="Open Sans" w:cs="Open Sans"/>
          <w:sz w:val="20"/>
          <w:szCs w:val="20"/>
        </w:rPr>
      </w:pPr>
    </w:p>
    <w:p w14:paraId="439E3F79" w14:textId="77777777" w:rsidR="004948F0" w:rsidRPr="004948F0" w:rsidRDefault="004948F0" w:rsidP="004948F0">
      <w:pPr>
        <w:spacing w:after="0" w:line="240" w:lineRule="auto"/>
        <w:rPr>
          <w:rFonts w:ascii="Open Sans" w:eastAsia="Open Sans Light" w:hAnsi="Open Sans" w:cs="Open Sans"/>
          <w:sz w:val="20"/>
          <w:szCs w:val="20"/>
        </w:rPr>
      </w:pPr>
    </w:p>
    <w:p w14:paraId="5BD1A5ED" w14:textId="2FA6EE78" w:rsidR="007510BC" w:rsidRPr="004948F0" w:rsidRDefault="007510BC" w:rsidP="004948F0">
      <w:pPr>
        <w:spacing w:after="0" w:line="240" w:lineRule="auto"/>
        <w:rPr>
          <w:rFonts w:ascii="Open Sans" w:eastAsia="Open Sans Light" w:hAnsi="Open Sans" w:cs="Open Sans"/>
          <w:b/>
          <w:sz w:val="20"/>
          <w:szCs w:val="20"/>
        </w:rPr>
      </w:pPr>
      <w:r w:rsidRPr="004948F0">
        <w:rPr>
          <w:rFonts w:ascii="Open Sans" w:eastAsia="Open Sans Light" w:hAnsi="Open Sans" w:cs="Open Sans"/>
          <w:b/>
          <w:sz w:val="20"/>
          <w:szCs w:val="20"/>
        </w:rPr>
        <w:t xml:space="preserve">THE TEAM </w:t>
      </w:r>
    </w:p>
    <w:p w14:paraId="321747EA" w14:textId="093F4ED4" w:rsidR="007510BC" w:rsidRPr="004948F0" w:rsidRDefault="007510BC" w:rsidP="004948F0">
      <w:pPr>
        <w:spacing w:after="0" w:line="240" w:lineRule="auto"/>
        <w:rPr>
          <w:rFonts w:ascii="Open Sans" w:eastAsia="Open Sans Light" w:hAnsi="Open Sans" w:cs="Open Sans"/>
          <w:b/>
          <w:sz w:val="20"/>
          <w:szCs w:val="20"/>
        </w:rPr>
      </w:pPr>
    </w:p>
    <w:p w14:paraId="6CB5B9CA" w14:textId="77777777" w:rsidR="004948F0" w:rsidRPr="004948F0" w:rsidRDefault="007510BC" w:rsidP="004948F0">
      <w:pPr>
        <w:spacing w:after="0" w:line="240" w:lineRule="auto"/>
        <w:jc w:val="both"/>
        <w:rPr>
          <w:rFonts w:ascii="Open Sans" w:hAnsi="Open Sans" w:cs="Open Sans"/>
          <w:sz w:val="20"/>
          <w:szCs w:val="20"/>
        </w:rPr>
      </w:pPr>
      <w:r w:rsidRPr="004948F0">
        <w:rPr>
          <w:rFonts w:ascii="Open Sans" w:hAnsi="Open Sans" w:cs="Open Sans"/>
          <w:sz w:val="20"/>
          <w:szCs w:val="20"/>
        </w:rPr>
        <w:t xml:space="preserve">The postholder will report to the Marketing Manager and build close working relationships with the Head of Marketing responsible for the strategic marketing of the garden, and the general manager responsible for events at One Garden Brighton. </w:t>
      </w:r>
    </w:p>
    <w:p w14:paraId="7181FC7B" w14:textId="77777777" w:rsidR="004948F0" w:rsidRDefault="004948F0" w:rsidP="004948F0">
      <w:pPr>
        <w:spacing w:after="0" w:line="240" w:lineRule="auto"/>
        <w:jc w:val="both"/>
        <w:rPr>
          <w:rFonts w:ascii="Open Sans" w:eastAsia="Open Sans Light" w:hAnsi="Open Sans" w:cs="Open Sans"/>
          <w:b/>
          <w:bCs/>
          <w:sz w:val="20"/>
          <w:szCs w:val="20"/>
        </w:rPr>
      </w:pPr>
    </w:p>
    <w:p w14:paraId="377607D5" w14:textId="12A57B90" w:rsidR="0E847744" w:rsidRPr="004948F0" w:rsidRDefault="0E847744" w:rsidP="004948F0">
      <w:pPr>
        <w:spacing w:after="0" w:line="240" w:lineRule="auto"/>
        <w:jc w:val="both"/>
        <w:rPr>
          <w:rFonts w:ascii="Open Sans" w:hAnsi="Open Sans" w:cs="Open Sans"/>
          <w:sz w:val="20"/>
          <w:szCs w:val="20"/>
        </w:rPr>
      </w:pPr>
      <w:r w:rsidRPr="004948F0">
        <w:rPr>
          <w:rFonts w:ascii="Open Sans" w:eastAsia="Open Sans Light" w:hAnsi="Open Sans" w:cs="Open Sans"/>
          <w:b/>
          <w:bCs/>
          <w:sz w:val="20"/>
          <w:szCs w:val="20"/>
        </w:rPr>
        <w:lastRenderedPageBreak/>
        <w:t xml:space="preserve">ABOUT YOU </w:t>
      </w:r>
    </w:p>
    <w:p w14:paraId="6A5D933C" w14:textId="4CD731CB" w:rsidR="0E847744" w:rsidRPr="004948F0" w:rsidRDefault="1AF9786F" w:rsidP="004948F0">
      <w:pPr>
        <w:spacing w:after="0" w:line="240" w:lineRule="auto"/>
        <w:rPr>
          <w:rFonts w:ascii="Open Sans" w:eastAsia="Open Sans Light" w:hAnsi="Open Sans" w:cs="Open Sans"/>
          <w:color w:val="FF0000"/>
          <w:sz w:val="20"/>
          <w:szCs w:val="20"/>
        </w:rPr>
      </w:pPr>
      <w:r w:rsidRPr="004948F0">
        <w:rPr>
          <w:rFonts w:ascii="Open Sans" w:eastAsia="Open Sans Light" w:hAnsi="Open Sans" w:cs="Open Sans"/>
          <w:sz w:val="20"/>
          <w:szCs w:val="20"/>
        </w:rPr>
        <w:t xml:space="preserve">We’re looking for people who are: </w:t>
      </w:r>
    </w:p>
    <w:p w14:paraId="6BD91DBF" w14:textId="07F26743" w:rsidR="0E847744" w:rsidRPr="004948F0" w:rsidRDefault="0E847744" w:rsidP="004948F0">
      <w:pPr>
        <w:spacing w:after="0" w:line="240" w:lineRule="auto"/>
        <w:rPr>
          <w:rFonts w:ascii="Open Sans" w:eastAsia="Open Sans Light" w:hAnsi="Open Sans" w:cs="Open Sans"/>
          <w:sz w:val="20"/>
          <w:szCs w:val="20"/>
        </w:rPr>
      </w:pPr>
    </w:p>
    <w:p w14:paraId="32D21D36" w14:textId="41802454" w:rsidR="009A4EF4" w:rsidRPr="004948F0" w:rsidRDefault="0E847744" w:rsidP="004948F0">
      <w:pPr>
        <w:pStyle w:val="ListParagraph"/>
        <w:numPr>
          <w:ilvl w:val="0"/>
          <w:numId w:val="1"/>
        </w:numPr>
        <w:spacing w:after="0" w:line="240" w:lineRule="auto"/>
        <w:rPr>
          <w:rFonts w:ascii="Open Sans" w:hAnsi="Open Sans" w:cs="Open Sans"/>
          <w:sz w:val="20"/>
          <w:szCs w:val="20"/>
        </w:rPr>
      </w:pPr>
      <w:r w:rsidRPr="004948F0">
        <w:rPr>
          <w:rFonts w:ascii="Open Sans" w:eastAsia="Open Sans Light" w:hAnsi="Open Sans" w:cs="Open Sans"/>
          <w:sz w:val="20"/>
          <w:szCs w:val="20"/>
        </w:rPr>
        <w:t>Enthusiastic</w:t>
      </w:r>
    </w:p>
    <w:p w14:paraId="635E3D30" w14:textId="53280433" w:rsidR="009A4EF4" w:rsidRPr="004948F0" w:rsidRDefault="0E847744" w:rsidP="004948F0">
      <w:pPr>
        <w:pStyle w:val="ListParagraph"/>
        <w:numPr>
          <w:ilvl w:val="0"/>
          <w:numId w:val="1"/>
        </w:numPr>
        <w:spacing w:after="0" w:line="240" w:lineRule="auto"/>
        <w:rPr>
          <w:rFonts w:ascii="Open Sans" w:hAnsi="Open Sans" w:cs="Open Sans"/>
          <w:sz w:val="20"/>
          <w:szCs w:val="20"/>
        </w:rPr>
      </w:pPr>
      <w:r w:rsidRPr="004948F0">
        <w:rPr>
          <w:rFonts w:ascii="Open Sans" w:eastAsia="Open Sans Light" w:hAnsi="Open Sans" w:cs="Open Sans"/>
          <w:sz w:val="20"/>
          <w:szCs w:val="20"/>
        </w:rPr>
        <w:t xml:space="preserve">Creative </w:t>
      </w:r>
    </w:p>
    <w:p w14:paraId="3F846D63" w14:textId="456307AE" w:rsidR="009A4EF4" w:rsidRPr="004948F0" w:rsidRDefault="0E847744" w:rsidP="004948F0">
      <w:pPr>
        <w:pStyle w:val="ListParagraph"/>
        <w:numPr>
          <w:ilvl w:val="0"/>
          <w:numId w:val="1"/>
        </w:numPr>
        <w:spacing w:after="0" w:line="240" w:lineRule="auto"/>
        <w:rPr>
          <w:rFonts w:ascii="Open Sans" w:hAnsi="Open Sans" w:cs="Open Sans"/>
          <w:sz w:val="20"/>
          <w:szCs w:val="20"/>
        </w:rPr>
      </w:pPr>
      <w:r w:rsidRPr="004948F0">
        <w:rPr>
          <w:rFonts w:ascii="Open Sans" w:eastAsia="Open Sans Light" w:hAnsi="Open Sans" w:cs="Open Sans"/>
          <w:sz w:val="20"/>
          <w:szCs w:val="20"/>
        </w:rPr>
        <w:t xml:space="preserve">Passionate about </w:t>
      </w:r>
      <w:r w:rsidR="0081728B" w:rsidRPr="004948F0">
        <w:rPr>
          <w:rFonts w:ascii="Open Sans" w:eastAsia="Open Sans Light" w:hAnsi="Open Sans" w:cs="Open Sans"/>
          <w:sz w:val="20"/>
          <w:szCs w:val="20"/>
        </w:rPr>
        <w:t>horticulture, local food &amp; drink</w:t>
      </w:r>
    </w:p>
    <w:p w14:paraId="032A720F" w14:textId="4A90320D" w:rsidR="0081728B" w:rsidRPr="004948F0" w:rsidRDefault="0081728B" w:rsidP="004948F0">
      <w:pPr>
        <w:pStyle w:val="ListParagraph"/>
        <w:numPr>
          <w:ilvl w:val="0"/>
          <w:numId w:val="1"/>
        </w:numPr>
        <w:spacing w:after="0" w:line="240" w:lineRule="auto"/>
        <w:rPr>
          <w:rFonts w:ascii="Open Sans" w:hAnsi="Open Sans" w:cs="Open Sans"/>
          <w:sz w:val="20"/>
          <w:szCs w:val="20"/>
        </w:rPr>
      </w:pPr>
      <w:r w:rsidRPr="004948F0">
        <w:rPr>
          <w:rFonts w:ascii="Open Sans" w:eastAsia="Open Sans Light" w:hAnsi="Open Sans" w:cs="Open Sans"/>
          <w:sz w:val="20"/>
          <w:szCs w:val="20"/>
        </w:rPr>
        <w:t xml:space="preserve">Excellent organisers </w:t>
      </w:r>
    </w:p>
    <w:p w14:paraId="1DEFEA96" w14:textId="64C3C4D5" w:rsidR="009A4EF4" w:rsidRPr="004948F0" w:rsidRDefault="0E847744" w:rsidP="004948F0">
      <w:pPr>
        <w:pStyle w:val="ListParagraph"/>
        <w:numPr>
          <w:ilvl w:val="0"/>
          <w:numId w:val="1"/>
        </w:numPr>
        <w:spacing w:after="0" w:line="240" w:lineRule="auto"/>
        <w:rPr>
          <w:rFonts w:ascii="Open Sans" w:hAnsi="Open Sans" w:cs="Open Sans"/>
          <w:sz w:val="20"/>
          <w:szCs w:val="20"/>
        </w:rPr>
      </w:pPr>
      <w:r w:rsidRPr="004948F0">
        <w:rPr>
          <w:rFonts w:ascii="Open Sans" w:eastAsia="Open Sans Light" w:hAnsi="Open Sans" w:cs="Open Sans"/>
          <w:sz w:val="20"/>
          <w:szCs w:val="20"/>
        </w:rPr>
        <w:t>E</w:t>
      </w:r>
      <w:r w:rsidR="0081728B" w:rsidRPr="004948F0">
        <w:rPr>
          <w:rFonts w:ascii="Open Sans" w:eastAsia="Open Sans Light" w:hAnsi="Open Sans" w:cs="Open Sans"/>
          <w:sz w:val="20"/>
          <w:szCs w:val="20"/>
        </w:rPr>
        <w:t>xcellent</w:t>
      </w:r>
      <w:r w:rsidRPr="004948F0">
        <w:rPr>
          <w:rFonts w:ascii="Open Sans" w:eastAsia="Open Sans Light" w:hAnsi="Open Sans" w:cs="Open Sans"/>
          <w:sz w:val="20"/>
          <w:szCs w:val="20"/>
        </w:rPr>
        <w:t xml:space="preserve"> people skills, enjoy liaising with the general public </w:t>
      </w:r>
    </w:p>
    <w:p w14:paraId="0264BC5F" w14:textId="3EC402BB" w:rsidR="0E847744" w:rsidRPr="004948F0" w:rsidRDefault="0E847744" w:rsidP="004948F0">
      <w:pPr>
        <w:spacing w:after="0" w:line="240" w:lineRule="auto"/>
        <w:rPr>
          <w:rFonts w:ascii="Open Sans" w:eastAsia="Open Sans Light" w:hAnsi="Open Sans" w:cs="Open Sans"/>
          <w:sz w:val="20"/>
          <w:szCs w:val="20"/>
        </w:rPr>
      </w:pPr>
    </w:p>
    <w:p w14:paraId="0C0097DE" w14:textId="3CD9EF69" w:rsidR="0016193B" w:rsidRPr="004948F0" w:rsidRDefault="0E847744" w:rsidP="004948F0">
      <w:pPr>
        <w:tabs>
          <w:tab w:val="left" w:pos="540"/>
        </w:tabs>
        <w:spacing w:after="0" w:line="240" w:lineRule="auto"/>
        <w:rPr>
          <w:rFonts w:ascii="Open Sans" w:eastAsia="Open Sans Light" w:hAnsi="Open Sans" w:cs="Open Sans"/>
          <w:sz w:val="20"/>
          <w:szCs w:val="20"/>
        </w:rPr>
      </w:pPr>
      <w:r w:rsidRPr="004948F0">
        <w:rPr>
          <w:rFonts w:ascii="Open Sans" w:eastAsia="Open Sans Light" w:hAnsi="Open Sans" w:cs="Open Sans"/>
          <w:sz w:val="20"/>
          <w:szCs w:val="20"/>
        </w:rPr>
        <w:t xml:space="preserve">If you share these values and would like to be part of our growing team then we’d like to hear from you - to apply please complete an application form and an equality and diversity monitoring form and return them to recruitment@plumpton.ac.uk or send it to: HR Department, Plumpton College, Ditchling Road, Plumpton, East Sussex, BN7 3AE. Tel: 01273 890454. </w:t>
      </w:r>
    </w:p>
    <w:p w14:paraId="0DCEDA78" w14:textId="77777777" w:rsidR="0016193B" w:rsidRPr="004948F0" w:rsidRDefault="0016193B" w:rsidP="004948F0">
      <w:pPr>
        <w:tabs>
          <w:tab w:val="left" w:pos="540"/>
        </w:tabs>
        <w:spacing w:after="0" w:line="240" w:lineRule="auto"/>
        <w:ind w:left="-27"/>
        <w:jc w:val="both"/>
        <w:rPr>
          <w:rFonts w:ascii="Open Sans" w:eastAsia="Open Sans Light" w:hAnsi="Open Sans" w:cs="Open Sans"/>
          <w:sz w:val="20"/>
          <w:szCs w:val="20"/>
        </w:rPr>
      </w:pPr>
    </w:p>
    <w:p w14:paraId="539FF79F" w14:textId="77777777" w:rsidR="0016193B" w:rsidRPr="004948F0" w:rsidRDefault="0E847744" w:rsidP="004948F0">
      <w:pPr>
        <w:tabs>
          <w:tab w:val="left" w:pos="540"/>
        </w:tabs>
        <w:spacing w:after="0" w:line="240" w:lineRule="auto"/>
        <w:ind w:left="-27"/>
        <w:jc w:val="both"/>
        <w:rPr>
          <w:rFonts w:ascii="Open Sans" w:eastAsia="Open Sans Light" w:hAnsi="Open Sans" w:cs="Open Sans"/>
          <w:sz w:val="20"/>
          <w:szCs w:val="20"/>
        </w:rPr>
      </w:pPr>
      <w:r w:rsidRPr="004948F0">
        <w:rPr>
          <w:rFonts w:ascii="Open Sans" w:eastAsia="Open Sans Light" w:hAnsi="Open Sans" w:cs="Open Sans"/>
          <w:sz w:val="20"/>
          <w:szCs w:val="20"/>
        </w:rPr>
        <w:t xml:space="preserve">For further information about the role including job description and application form please visit the vacancies section of our website </w:t>
      </w:r>
      <w:hyperlink r:id="rId11">
        <w:r w:rsidRPr="004948F0">
          <w:rPr>
            <w:rFonts w:ascii="Open Sans" w:eastAsia="Open Sans Light" w:hAnsi="Open Sans" w:cs="Open Sans"/>
            <w:color w:val="0000FF"/>
            <w:sz w:val="20"/>
            <w:szCs w:val="20"/>
            <w:u w:val="single"/>
          </w:rPr>
          <w:t>www.plumpton.ac.uk</w:t>
        </w:r>
      </w:hyperlink>
      <w:r w:rsidRPr="004948F0">
        <w:rPr>
          <w:rFonts w:ascii="Open Sans" w:eastAsia="Open Sans Light" w:hAnsi="Open Sans" w:cs="Open Sans"/>
          <w:sz w:val="20"/>
          <w:szCs w:val="20"/>
        </w:rPr>
        <w:t>.</w:t>
      </w:r>
    </w:p>
    <w:p w14:paraId="3AEB7A49" w14:textId="77777777" w:rsidR="0016193B" w:rsidRPr="004948F0" w:rsidRDefault="0016193B" w:rsidP="004948F0">
      <w:pPr>
        <w:tabs>
          <w:tab w:val="left" w:pos="540"/>
        </w:tabs>
        <w:spacing w:after="0" w:line="240" w:lineRule="auto"/>
        <w:ind w:left="-27"/>
        <w:jc w:val="both"/>
        <w:rPr>
          <w:rFonts w:ascii="Open Sans" w:eastAsia="Open Sans Light" w:hAnsi="Open Sans" w:cs="Open Sans"/>
          <w:sz w:val="20"/>
          <w:szCs w:val="20"/>
        </w:rPr>
      </w:pPr>
    </w:p>
    <w:p w14:paraId="76BF0F18" w14:textId="37BE2F6B" w:rsidR="0016193B" w:rsidRPr="004948F0" w:rsidRDefault="0E847744" w:rsidP="004948F0">
      <w:pPr>
        <w:spacing w:after="0" w:line="240" w:lineRule="auto"/>
        <w:jc w:val="both"/>
        <w:rPr>
          <w:rFonts w:ascii="Open Sans" w:eastAsia="Open Sans Light" w:hAnsi="Open Sans" w:cs="Open Sans"/>
          <w:b/>
          <w:bCs/>
          <w:sz w:val="20"/>
          <w:szCs w:val="20"/>
        </w:rPr>
      </w:pPr>
      <w:r w:rsidRPr="004948F0">
        <w:rPr>
          <w:rFonts w:ascii="Open Sans" w:eastAsia="Open Sans Light" w:hAnsi="Open Sans" w:cs="Open Sans"/>
          <w:b/>
          <w:bCs/>
          <w:sz w:val="20"/>
          <w:szCs w:val="20"/>
        </w:rPr>
        <w:t>Closing date for applications:</w:t>
      </w:r>
      <w:r w:rsidR="00590550" w:rsidRPr="004948F0">
        <w:rPr>
          <w:rFonts w:ascii="Open Sans" w:eastAsia="Open Sans Light" w:hAnsi="Open Sans" w:cs="Open Sans"/>
          <w:b/>
          <w:bCs/>
          <w:sz w:val="20"/>
          <w:szCs w:val="20"/>
        </w:rPr>
        <w:t xml:space="preserve"> TBC</w:t>
      </w:r>
      <w:r w:rsidRPr="004948F0">
        <w:rPr>
          <w:rFonts w:ascii="Open Sans" w:eastAsia="Open Sans Light" w:hAnsi="Open Sans" w:cs="Open Sans"/>
          <w:b/>
          <w:bCs/>
          <w:sz w:val="20"/>
          <w:szCs w:val="20"/>
        </w:rPr>
        <w:t>.</w:t>
      </w:r>
    </w:p>
    <w:p w14:paraId="1AB2FDFD" w14:textId="54D5B7AA" w:rsidR="006C0727" w:rsidRPr="004948F0" w:rsidRDefault="0E847744" w:rsidP="004948F0">
      <w:pPr>
        <w:spacing w:after="0" w:line="240" w:lineRule="auto"/>
        <w:rPr>
          <w:rFonts w:ascii="Open Sans" w:eastAsia="Open Sans Light" w:hAnsi="Open Sans" w:cs="Open Sans"/>
          <w:b/>
          <w:bCs/>
          <w:sz w:val="20"/>
          <w:szCs w:val="20"/>
        </w:rPr>
      </w:pPr>
      <w:r w:rsidRPr="004948F0">
        <w:rPr>
          <w:rFonts w:ascii="Open Sans" w:eastAsia="Open Sans Light" w:hAnsi="Open Sans" w:cs="Open Sans"/>
          <w:b/>
          <w:bCs/>
          <w:sz w:val="20"/>
          <w:szCs w:val="20"/>
        </w:rPr>
        <w:t>Interviews will be held: T</w:t>
      </w:r>
      <w:r w:rsidR="00590550" w:rsidRPr="004948F0">
        <w:rPr>
          <w:rFonts w:ascii="Open Sans" w:eastAsia="Open Sans Light" w:hAnsi="Open Sans" w:cs="Open Sans"/>
          <w:b/>
          <w:bCs/>
          <w:sz w:val="20"/>
          <w:szCs w:val="20"/>
        </w:rPr>
        <w:t>BC</w:t>
      </w:r>
      <w:r w:rsidRPr="004948F0">
        <w:rPr>
          <w:rFonts w:ascii="Open Sans" w:eastAsia="Open Sans Light" w:hAnsi="Open Sans" w:cs="Open Sans"/>
          <w:b/>
          <w:bCs/>
          <w:sz w:val="20"/>
          <w:szCs w:val="20"/>
        </w:rPr>
        <w:t xml:space="preserve"> </w:t>
      </w:r>
    </w:p>
    <w:sectPr w:rsidR="006C0727" w:rsidRPr="004948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62799" w14:textId="77777777" w:rsidR="007F2023" w:rsidRDefault="007F2023">
      <w:pPr>
        <w:spacing w:after="0" w:line="240" w:lineRule="auto"/>
      </w:pPr>
      <w:r>
        <w:separator/>
      </w:r>
    </w:p>
  </w:endnote>
  <w:endnote w:type="continuationSeparator" w:id="0">
    <w:p w14:paraId="23BD1562" w14:textId="77777777" w:rsidR="007F2023" w:rsidRDefault="007F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1F684" w14:textId="77777777" w:rsidR="007F2023" w:rsidRDefault="007F2023">
      <w:pPr>
        <w:spacing w:after="0" w:line="240" w:lineRule="auto"/>
      </w:pPr>
      <w:r>
        <w:separator/>
      </w:r>
    </w:p>
  </w:footnote>
  <w:footnote w:type="continuationSeparator" w:id="0">
    <w:p w14:paraId="5605919E" w14:textId="77777777" w:rsidR="007F2023" w:rsidRDefault="007F2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26F5A"/>
    <w:multiLevelType w:val="hybridMultilevel"/>
    <w:tmpl w:val="26FCF902"/>
    <w:lvl w:ilvl="0" w:tplc="62E42A30">
      <w:start w:val="1"/>
      <w:numFmt w:val="bullet"/>
      <w:lvlText w:val=""/>
      <w:lvlJc w:val="left"/>
      <w:pPr>
        <w:ind w:left="720" w:hanging="360"/>
      </w:pPr>
      <w:rPr>
        <w:rFonts w:ascii="Symbol" w:hAnsi="Symbol" w:hint="default"/>
      </w:rPr>
    </w:lvl>
    <w:lvl w:ilvl="1" w:tplc="C710528A">
      <w:start w:val="1"/>
      <w:numFmt w:val="bullet"/>
      <w:lvlText w:val="o"/>
      <w:lvlJc w:val="left"/>
      <w:pPr>
        <w:ind w:left="1440" w:hanging="360"/>
      </w:pPr>
      <w:rPr>
        <w:rFonts w:ascii="Courier New" w:hAnsi="Courier New" w:hint="default"/>
      </w:rPr>
    </w:lvl>
    <w:lvl w:ilvl="2" w:tplc="1076F588">
      <w:start w:val="1"/>
      <w:numFmt w:val="bullet"/>
      <w:lvlText w:val=""/>
      <w:lvlJc w:val="left"/>
      <w:pPr>
        <w:ind w:left="2160" w:hanging="360"/>
      </w:pPr>
      <w:rPr>
        <w:rFonts w:ascii="Wingdings" w:hAnsi="Wingdings" w:hint="default"/>
      </w:rPr>
    </w:lvl>
    <w:lvl w:ilvl="3" w:tplc="12F82268">
      <w:start w:val="1"/>
      <w:numFmt w:val="bullet"/>
      <w:lvlText w:val=""/>
      <w:lvlJc w:val="left"/>
      <w:pPr>
        <w:ind w:left="2880" w:hanging="360"/>
      </w:pPr>
      <w:rPr>
        <w:rFonts w:ascii="Symbol" w:hAnsi="Symbol" w:hint="default"/>
      </w:rPr>
    </w:lvl>
    <w:lvl w:ilvl="4" w:tplc="4C086278">
      <w:start w:val="1"/>
      <w:numFmt w:val="bullet"/>
      <w:lvlText w:val="o"/>
      <w:lvlJc w:val="left"/>
      <w:pPr>
        <w:ind w:left="3600" w:hanging="360"/>
      </w:pPr>
      <w:rPr>
        <w:rFonts w:ascii="Courier New" w:hAnsi="Courier New" w:hint="default"/>
      </w:rPr>
    </w:lvl>
    <w:lvl w:ilvl="5" w:tplc="201AD8DA">
      <w:start w:val="1"/>
      <w:numFmt w:val="bullet"/>
      <w:lvlText w:val=""/>
      <w:lvlJc w:val="left"/>
      <w:pPr>
        <w:ind w:left="4320" w:hanging="360"/>
      </w:pPr>
      <w:rPr>
        <w:rFonts w:ascii="Wingdings" w:hAnsi="Wingdings" w:hint="default"/>
      </w:rPr>
    </w:lvl>
    <w:lvl w:ilvl="6" w:tplc="D9CE37B0">
      <w:start w:val="1"/>
      <w:numFmt w:val="bullet"/>
      <w:lvlText w:val=""/>
      <w:lvlJc w:val="left"/>
      <w:pPr>
        <w:ind w:left="5040" w:hanging="360"/>
      </w:pPr>
      <w:rPr>
        <w:rFonts w:ascii="Symbol" w:hAnsi="Symbol" w:hint="default"/>
      </w:rPr>
    </w:lvl>
    <w:lvl w:ilvl="7" w:tplc="E4D69852">
      <w:start w:val="1"/>
      <w:numFmt w:val="bullet"/>
      <w:lvlText w:val="o"/>
      <w:lvlJc w:val="left"/>
      <w:pPr>
        <w:ind w:left="5760" w:hanging="360"/>
      </w:pPr>
      <w:rPr>
        <w:rFonts w:ascii="Courier New" w:hAnsi="Courier New" w:hint="default"/>
      </w:rPr>
    </w:lvl>
    <w:lvl w:ilvl="8" w:tplc="1A9E677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08"/>
    <w:rsid w:val="00010735"/>
    <w:rsid w:val="00100AE2"/>
    <w:rsid w:val="00101491"/>
    <w:rsid w:val="00143F72"/>
    <w:rsid w:val="0016193B"/>
    <w:rsid w:val="003362EF"/>
    <w:rsid w:val="003B71EA"/>
    <w:rsid w:val="004071A8"/>
    <w:rsid w:val="00424CEC"/>
    <w:rsid w:val="00424F7D"/>
    <w:rsid w:val="004948F0"/>
    <w:rsid w:val="004E314E"/>
    <w:rsid w:val="00590550"/>
    <w:rsid w:val="006C0727"/>
    <w:rsid w:val="00720827"/>
    <w:rsid w:val="007510BC"/>
    <w:rsid w:val="00766DF0"/>
    <w:rsid w:val="007F2023"/>
    <w:rsid w:val="0081728B"/>
    <w:rsid w:val="00945408"/>
    <w:rsid w:val="00987FFC"/>
    <w:rsid w:val="009A4EF4"/>
    <w:rsid w:val="009F62C0"/>
    <w:rsid w:val="00A31C5E"/>
    <w:rsid w:val="00A62E91"/>
    <w:rsid w:val="00B25500"/>
    <w:rsid w:val="00C94DF4"/>
    <w:rsid w:val="00CA0B09"/>
    <w:rsid w:val="00CC1349"/>
    <w:rsid w:val="00CC32F4"/>
    <w:rsid w:val="00D106C7"/>
    <w:rsid w:val="00DA5126"/>
    <w:rsid w:val="00DC4350"/>
    <w:rsid w:val="00DD6510"/>
    <w:rsid w:val="00E07E50"/>
    <w:rsid w:val="00F24152"/>
    <w:rsid w:val="00F33F38"/>
    <w:rsid w:val="00F35B40"/>
    <w:rsid w:val="0E847744"/>
    <w:rsid w:val="1AF9786F"/>
    <w:rsid w:val="37209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1560"/>
  <w15:chartTrackingRefBased/>
  <w15:docId w15:val="{D3B72740-DF54-413D-BB4C-336D9AE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1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349"/>
    <w:rPr>
      <w:rFonts w:ascii="Segoe UI" w:hAnsi="Segoe UI" w:cs="Segoe UI"/>
      <w:sz w:val="18"/>
      <w:szCs w:val="18"/>
    </w:rPr>
  </w:style>
  <w:style w:type="paragraph" w:styleId="NoSpacing">
    <w:name w:val="No Spacing"/>
    <w:uiPriority w:val="1"/>
    <w:qFormat/>
    <w:rsid w:val="00CA0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2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umpton.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78af23-eeee-4947-93b3-4e2bb3c4cddf">
      <Terms xmlns="http://schemas.microsoft.com/office/infopath/2007/PartnerControls"/>
    </lcf76f155ced4ddcb4097134ff3c332f>
    <TaxCatchAll xmlns="360a39b6-fc27-4038-b1bb-cb85cb57372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4" ma:contentTypeDescription="Create a new document." ma:contentTypeScope="" ma:versionID="3e5d8f1c01ea23c867d96fe54e4e9283">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749738429f978261b585362233b3f155"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874595-55bc-4f94-8afa-0e4d447e7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76f0b0-d66d-4077-8595-91ff42edc898}" ma:internalName="TaxCatchAll" ma:showField="CatchAllData" ma:web="360a39b6-fc27-4038-b1bb-cb85cb573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E7F00-A452-4305-882E-8F8329ADBCD8}">
  <ds:schemaRefs>
    <ds:schemaRef ds:uri="http://purl.org/dc/elements/1.1/"/>
    <ds:schemaRef ds:uri="http://schemas.microsoft.com/office/2006/metadata/properties"/>
    <ds:schemaRef ds:uri="360a39b6-fc27-4038-b1bb-cb85cb57372b"/>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DCC163C-4205-47DE-9ADD-1FFF91B0C73B}">
  <ds:schemaRefs>
    <ds:schemaRef ds:uri="http://schemas.microsoft.com/sharepoint/v3/contenttype/forms"/>
  </ds:schemaRefs>
</ds:datastoreItem>
</file>

<file path=customXml/itemProps3.xml><?xml version="1.0" encoding="utf-8"?>
<ds:datastoreItem xmlns:ds="http://schemas.openxmlformats.org/officeDocument/2006/customXml" ds:itemID="{A6136273-711D-4C41-868C-7DBC671B5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Robinson</dc:creator>
  <cp:keywords/>
  <dc:description/>
  <cp:lastModifiedBy>Ina Nesterenko</cp:lastModifiedBy>
  <cp:revision>2</cp:revision>
  <dcterms:created xsi:type="dcterms:W3CDTF">2022-07-18T15:33:00Z</dcterms:created>
  <dcterms:modified xsi:type="dcterms:W3CDTF">2022-07-18T15:33:00Z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