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67" w:rsidRDefault="00157601" w:rsidP="00B26C4A">
      <w:pPr>
        <w:spacing w:after="0" w:line="240" w:lineRule="auto"/>
      </w:pPr>
      <w:r w:rsidRPr="00932915">
        <w:rPr>
          <w:rFonts w:ascii="Helvetica" w:hAnsi="Helvetica"/>
          <w:noProof/>
          <w:lang w:eastAsia="en-GB"/>
        </w:rPr>
        <w:drawing>
          <wp:anchor distT="0" distB="0" distL="114300" distR="114300" simplePos="0" relativeHeight="251661312" behindDoc="0" locked="0" layoutInCell="1" allowOverlap="1" wp14:anchorId="67909B9B" wp14:editId="48A47D7B">
            <wp:simplePos x="0" y="0"/>
            <wp:positionH relativeFrom="margin">
              <wp:align>center</wp:align>
            </wp:positionH>
            <wp:positionV relativeFrom="margin">
              <wp:align>top</wp:align>
            </wp:positionV>
            <wp:extent cx="1833880" cy="916940"/>
            <wp:effectExtent l="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833880" cy="916940"/>
                    </a:xfrm>
                    <a:prstGeom prst="rect">
                      <a:avLst/>
                    </a:prstGeom>
                  </pic:spPr>
                </pic:pic>
              </a:graphicData>
            </a:graphic>
            <wp14:sizeRelH relativeFrom="margin">
              <wp14:pctWidth>0</wp14:pctWidth>
            </wp14:sizeRelH>
            <wp14:sizeRelV relativeFrom="margin">
              <wp14:pctHeight>0</wp14:pctHeight>
            </wp14:sizeRelV>
          </wp:anchor>
        </w:drawing>
      </w:r>
      <w:r w:rsidR="00DA178F">
        <w:rPr>
          <w:noProof/>
          <w:sz w:val="40"/>
          <w:szCs w:val="40"/>
          <w:lang w:eastAsia="en-GB"/>
        </w:rPr>
        <w:drawing>
          <wp:anchor distT="0" distB="0" distL="114300" distR="114300" simplePos="0" relativeHeight="251659264" behindDoc="1" locked="0" layoutInCell="1" allowOverlap="1" wp14:anchorId="193336EF" wp14:editId="26AEC5C2">
            <wp:simplePos x="0" y="0"/>
            <wp:positionH relativeFrom="margin">
              <wp:align>center</wp:align>
            </wp:positionH>
            <wp:positionV relativeFrom="margin">
              <wp:align>top</wp:align>
            </wp:positionV>
            <wp:extent cx="1457960" cy="772304"/>
            <wp:effectExtent l="0" t="0" r="0" b="0"/>
            <wp:wrapSquare wrapText="bothSides"/>
            <wp:docPr id="1" name="Picture 1" descr="Plumpton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umpton logo transpar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960" cy="7723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C4A" w:rsidRDefault="00B26C4A" w:rsidP="00B26C4A">
      <w:pPr>
        <w:spacing w:after="0" w:line="240" w:lineRule="auto"/>
      </w:pPr>
    </w:p>
    <w:p w:rsidR="00DA178F" w:rsidRDefault="00DA178F" w:rsidP="00B26C4A">
      <w:pPr>
        <w:spacing w:after="0" w:line="240" w:lineRule="auto"/>
        <w:rPr>
          <w:rFonts w:ascii="Segoe UI" w:eastAsia="Calibri" w:hAnsi="Segoe UI" w:cs="Segoe UI"/>
          <w:b/>
          <w:sz w:val="28"/>
        </w:rPr>
      </w:pPr>
    </w:p>
    <w:p w:rsidR="00DA178F" w:rsidRPr="00394171" w:rsidRDefault="00DA178F" w:rsidP="00B26C4A">
      <w:pPr>
        <w:spacing w:after="0" w:line="240" w:lineRule="auto"/>
        <w:rPr>
          <w:rFonts w:ascii="Arial" w:eastAsia="Calibri" w:hAnsi="Arial" w:cs="Arial"/>
          <w:b/>
        </w:rPr>
      </w:pPr>
    </w:p>
    <w:p w:rsidR="00DA178F" w:rsidRPr="00394171" w:rsidRDefault="00DA178F" w:rsidP="00B26C4A">
      <w:pPr>
        <w:spacing w:after="0" w:line="240" w:lineRule="auto"/>
        <w:rPr>
          <w:rFonts w:ascii="Arial" w:eastAsia="Calibri" w:hAnsi="Arial" w:cs="Arial"/>
          <w:b/>
        </w:rPr>
      </w:pPr>
    </w:p>
    <w:p w:rsidR="00DA178F" w:rsidRDefault="00DA178F" w:rsidP="00B26C4A">
      <w:pPr>
        <w:spacing w:after="0" w:line="240" w:lineRule="auto"/>
        <w:rPr>
          <w:rFonts w:ascii="Arial" w:eastAsia="Calibri" w:hAnsi="Arial" w:cs="Arial"/>
          <w:b/>
        </w:rPr>
      </w:pPr>
    </w:p>
    <w:p w:rsidR="00ED0047" w:rsidRPr="00CF5B57" w:rsidRDefault="00ED0047" w:rsidP="00B26C4A">
      <w:pPr>
        <w:spacing w:after="0" w:line="240" w:lineRule="auto"/>
        <w:rPr>
          <w:rFonts w:ascii="Arial" w:eastAsia="Calibri" w:hAnsi="Arial" w:cs="Arial"/>
          <w:b/>
        </w:rPr>
      </w:pPr>
    </w:p>
    <w:p w:rsidR="00ED0047" w:rsidRPr="00CF5B57" w:rsidRDefault="00ED0047" w:rsidP="00B26C4A">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B03681" w:rsidRPr="00CF5B57" w:rsidTr="00CA624D">
        <w:trPr>
          <w:trHeight w:val="595"/>
        </w:trPr>
        <w:tc>
          <w:tcPr>
            <w:tcW w:w="9639" w:type="dxa"/>
            <w:vAlign w:val="center"/>
          </w:tcPr>
          <w:p w:rsidR="00B03681" w:rsidRPr="00CF5B57" w:rsidRDefault="00DE1453" w:rsidP="00211DA2">
            <w:pPr>
              <w:jc w:val="center"/>
              <w:rPr>
                <w:rFonts w:ascii="Arial" w:eastAsia="Calibri" w:hAnsi="Arial" w:cs="Arial"/>
                <w:b/>
              </w:rPr>
            </w:pPr>
            <w:r>
              <w:rPr>
                <w:rFonts w:ascii="Arial" w:eastAsia="Calibri" w:hAnsi="Arial" w:cs="Arial"/>
                <w:b/>
              </w:rPr>
              <w:t>Pers</w:t>
            </w:r>
            <w:r w:rsidR="00C6067B">
              <w:rPr>
                <w:rFonts w:ascii="Arial" w:eastAsia="Calibri" w:hAnsi="Arial" w:cs="Arial"/>
                <w:b/>
              </w:rPr>
              <w:t>onal Assistant to Principal/</w:t>
            </w:r>
            <w:r>
              <w:rPr>
                <w:rFonts w:ascii="Arial" w:eastAsia="Calibri" w:hAnsi="Arial" w:cs="Arial"/>
                <w:b/>
              </w:rPr>
              <w:t>CEO</w:t>
            </w:r>
          </w:p>
        </w:tc>
      </w:tr>
    </w:tbl>
    <w:p w:rsidR="00B26C4A" w:rsidRPr="00CF5B57" w:rsidRDefault="00B26C4A" w:rsidP="00B26C4A">
      <w:pPr>
        <w:spacing w:after="0" w:line="240" w:lineRule="auto"/>
        <w:rPr>
          <w:rFonts w:ascii="Arial" w:eastAsia="Calibri" w:hAnsi="Arial" w:cs="Arial"/>
        </w:rPr>
      </w:pPr>
    </w:p>
    <w:tbl>
      <w:tblPr>
        <w:tblW w:w="9634" w:type="dxa"/>
        <w:tblLook w:val="04A0" w:firstRow="1" w:lastRow="0" w:firstColumn="1" w:lastColumn="0" w:noHBand="0" w:noVBand="1"/>
      </w:tblPr>
      <w:tblGrid>
        <w:gridCol w:w="3256"/>
        <w:gridCol w:w="6378"/>
      </w:tblGrid>
      <w:tr w:rsidR="00B03681" w:rsidRPr="00CF5B5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CF5B57" w:rsidRDefault="00244871" w:rsidP="00B26C4A">
            <w:pPr>
              <w:spacing w:after="0" w:line="240" w:lineRule="auto"/>
              <w:rPr>
                <w:rFonts w:ascii="Arial" w:eastAsia="Calibri" w:hAnsi="Arial" w:cs="Arial"/>
                <w:b/>
              </w:rPr>
            </w:pPr>
            <w:r>
              <w:rPr>
                <w:rFonts w:ascii="Arial" w:eastAsia="Calibri" w:hAnsi="Arial" w:cs="Arial"/>
                <w:b/>
              </w:rPr>
              <w:t>Reporting T</w:t>
            </w:r>
            <w:r w:rsidR="00B03681" w:rsidRPr="00CF5B57">
              <w:rPr>
                <w:rFonts w:ascii="Arial" w:eastAsia="Calibri" w:hAnsi="Arial" w:cs="Arial"/>
                <w:b/>
              </w:rPr>
              <w: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CF5B57" w:rsidRDefault="00C6067B" w:rsidP="00F40568">
            <w:pPr>
              <w:spacing w:after="0" w:line="240" w:lineRule="auto"/>
              <w:rPr>
                <w:rFonts w:ascii="Arial" w:eastAsia="Calibri" w:hAnsi="Arial" w:cs="Arial"/>
              </w:rPr>
            </w:pPr>
            <w:r>
              <w:rPr>
                <w:rFonts w:ascii="Arial" w:eastAsia="Calibri" w:hAnsi="Arial" w:cs="Arial"/>
              </w:rPr>
              <w:t>Principal/</w:t>
            </w:r>
            <w:r w:rsidR="00BF65A4">
              <w:rPr>
                <w:rFonts w:ascii="Arial" w:eastAsia="Calibri" w:hAnsi="Arial" w:cs="Arial"/>
              </w:rPr>
              <w:t>CEO</w:t>
            </w:r>
          </w:p>
        </w:tc>
      </w:tr>
      <w:tr w:rsidR="00B03681" w:rsidRPr="00CF5B5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CF5B57" w:rsidRDefault="00B03681" w:rsidP="00B26C4A">
            <w:pPr>
              <w:spacing w:after="0" w:line="240" w:lineRule="auto"/>
              <w:rPr>
                <w:rFonts w:ascii="Arial" w:eastAsia="Calibri" w:hAnsi="Arial" w:cs="Arial"/>
                <w:b/>
              </w:rPr>
            </w:pPr>
            <w:r w:rsidRPr="00CF5B57">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CF5B57" w:rsidRDefault="00B03681" w:rsidP="00157601">
            <w:pPr>
              <w:spacing w:after="0" w:line="240" w:lineRule="auto"/>
              <w:rPr>
                <w:rFonts w:ascii="Arial" w:eastAsia="Calibri" w:hAnsi="Arial" w:cs="Arial"/>
              </w:rPr>
            </w:pPr>
            <w:r w:rsidRPr="00CF5B57">
              <w:rPr>
                <w:rFonts w:ascii="Arial" w:eastAsia="Calibri" w:hAnsi="Arial" w:cs="Arial"/>
              </w:rPr>
              <w:t>Full time</w:t>
            </w:r>
          </w:p>
        </w:tc>
      </w:tr>
      <w:tr w:rsidR="00B03681" w:rsidRPr="00CF5B5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CF5B57" w:rsidRDefault="00B03681" w:rsidP="00B26C4A">
            <w:pPr>
              <w:spacing w:after="0" w:line="240" w:lineRule="auto"/>
              <w:rPr>
                <w:rFonts w:ascii="Arial" w:eastAsia="Calibri" w:hAnsi="Arial" w:cs="Arial"/>
                <w:b/>
              </w:rPr>
            </w:pPr>
            <w:r w:rsidRPr="00CF5B57">
              <w:rPr>
                <w:rFonts w:ascii="Arial" w:eastAsia="Calibri"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5510D5" w:rsidRPr="00CF5B57" w:rsidRDefault="00E8074E" w:rsidP="005510D5">
            <w:pPr>
              <w:spacing w:after="0" w:line="240" w:lineRule="auto"/>
              <w:rPr>
                <w:rFonts w:ascii="Arial" w:eastAsia="Calibri" w:hAnsi="Arial" w:cs="Arial"/>
              </w:rPr>
            </w:pPr>
            <w:r>
              <w:rPr>
                <w:rFonts w:ascii="Arial" w:eastAsia="Calibri" w:hAnsi="Arial" w:cs="Arial"/>
              </w:rPr>
              <w:t>£</w:t>
            </w:r>
            <w:r w:rsidR="00E114D5">
              <w:rPr>
                <w:rFonts w:ascii="Arial" w:eastAsia="Calibri" w:hAnsi="Arial" w:cs="Arial"/>
              </w:rPr>
              <w:t>23,</w:t>
            </w:r>
            <w:r w:rsidR="005510D5">
              <w:rPr>
                <w:rFonts w:ascii="Arial" w:eastAsia="Calibri" w:hAnsi="Arial" w:cs="Arial"/>
              </w:rPr>
              <w:t>872</w:t>
            </w:r>
            <w:r w:rsidR="00E114D5">
              <w:rPr>
                <w:rFonts w:ascii="Arial" w:eastAsia="Calibri" w:hAnsi="Arial" w:cs="Arial"/>
              </w:rPr>
              <w:t xml:space="preserve"> - £</w:t>
            </w:r>
            <w:r w:rsidR="005510D5">
              <w:rPr>
                <w:rFonts w:ascii="Arial" w:eastAsia="Calibri" w:hAnsi="Arial" w:cs="Arial"/>
              </w:rPr>
              <w:t>26,952</w:t>
            </w:r>
          </w:p>
        </w:tc>
      </w:tr>
      <w:tr w:rsidR="00B03681" w:rsidRPr="00CF5B5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CF5B57" w:rsidRDefault="00B03681" w:rsidP="00B26C4A">
            <w:pPr>
              <w:spacing w:after="0" w:line="240" w:lineRule="auto"/>
              <w:rPr>
                <w:rFonts w:ascii="Arial" w:eastAsia="Calibri" w:hAnsi="Arial" w:cs="Arial"/>
                <w:b/>
              </w:rPr>
            </w:pPr>
            <w:r w:rsidRPr="00CF5B57">
              <w:rPr>
                <w:rFonts w:ascii="Arial" w:eastAsia="Calibri"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CF5B57" w:rsidRDefault="00892987" w:rsidP="00B26C4A">
            <w:pPr>
              <w:spacing w:after="0" w:line="240" w:lineRule="auto"/>
              <w:rPr>
                <w:rFonts w:ascii="Arial" w:eastAsia="Calibri" w:hAnsi="Arial" w:cs="Arial"/>
              </w:rPr>
            </w:pPr>
            <w:r>
              <w:rPr>
                <w:rFonts w:ascii="Arial" w:eastAsia="Calibri" w:hAnsi="Arial" w:cs="Arial"/>
              </w:rPr>
              <w:t>26</w:t>
            </w:r>
            <w:r w:rsidR="003B677B" w:rsidRPr="00CF5B57">
              <w:rPr>
                <w:rFonts w:ascii="Arial" w:eastAsia="Calibri" w:hAnsi="Arial" w:cs="Arial"/>
              </w:rPr>
              <w:t xml:space="preserve"> </w:t>
            </w:r>
            <w:r w:rsidR="00B03681" w:rsidRPr="00CF5B57">
              <w:rPr>
                <w:rFonts w:ascii="Arial" w:eastAsia="Calibri" w:hAnsi="Arial" w:cs="Arial"/>
              </w:rPr>
              <w:t>electable days, 8 statutory days and up to 5 efficiency closure days at Christmas</w:t>
            </w:r>
          </w:p>
        </w:tc>
      </w:tr>
    </w:tbl>
    <w:p w:rsidR="00B26C4A" w:rsidRPr="00CF5B57" w:rsidRDefault="00B26C4A" w:rsidP="00B26C4A">
      <w:pPr>
        <w:spacing w:after="0" w:line="240" w:lineRule="auto"/>
        <w:rPr>
          <w:rFonts w:ascii="Arial" w:eastAsia="Calibri" w:hAnsi="Arial" w:cs="Arial"/>
          <w:b/>
          <w:u w:val="single"/>
        </w:rPr>
      </w:pPr>
    </w:p>
    <w:p w:rsidR="00B26C4A" w:rsidRPr="00CF5B57" w:rsidRDefault="00B26C4A" w:rsidP="00B26C4A">
      <w:pPr>
        <w:spacing w:after="0" w:line="240" w:lineRule="auto"/>
        <w:rPr>
          <w:rFonts w:ascii="Arial" w:eastAsia="Calibri" w:hAnsi="Arial" w:cs="Arial"/>
          <w:i/>
        </w:rPr>
      </w:pPr>
      <w:r w:rsidRPr="00CF5B57">
        <w:rPr>
          <w:rFonts w:ascii="Arial" w:eastAsia="Calibri" w:hAnsi="Arial" w:cs="Arial"/>
          <w:b/>
        </w:rPr>
        <w:t>Job Purpose</w:t>
      </w:r>
    </w:p>
    <w:p w:rsidR="00B26C4A" w:rsidRDefault="00B26C4A" w:rsidP="00B412FB">
      <w:pPr>
        <w:spacing w:after="0" w:line="240" w:lineRule="auto"/>
        <w:rPr>
          <w:rFonts w:ascii="Arial" w:eastAsia="Calibri" w:hAnsi="Arial" w:cs="Arial"/>
          <w:b/>
          <w:u w:val="single"/>
        </w:rPr>
      </w:pPr>
    </w:p>
    <w:p w:rsidR="00FB4020" w:rsidRPr="00FB4020" w:rsidRDefault="009F350F" w:rsidP="00FB4020">
      <w:pPr>
        <w:spacing w:after="0" w:line="240" w:lineRule="auto"/>
        <w:jc w:val="both"/>
        <w:rPr>
          <w:rFonts w:ascii="Arial" w:eastAsia="Calibri" w:hAnsi="Arial" w:cs="Arial"/>
        </w:rPr>
      </w:pPr>
      <w:r>
        <w:rPr>
          <w:rFonts w:ascii="Arial" w:eastAsia="Calibri" w:hAnsi="Arial" w:cs="Arial"/>
        </w:rPr>
        <w:t>The p</w:t>
      </w:r>
      <w:r w:rsidR="00FB4020" w:rsidRPr="00FB4020">
        <w:rPr>
          <w:rFonts w:ascii="Arial" w:eastAsia="Calibri" w:hAnsi="Arial" w:cs="Arial"/>
        </w:rPr>
        <w:t>ostholder will be responsible for providing comprehensive support of the highest quality</w:t>
      </w:r>
      <w:r w:rsidR="00C6067B">
        <w:rPr>
          <w:rFonts w:ascii="Arial" w:eastAsia="Calibri" w:hAnsi="Arial" w:cs="Arial"/>
        </w:rPr>
        <w:t xml:space="preserve"> to the College’s Principal/</w:t>
      </w:r>
      <w:r w:rsidR="00FB4020" w:rsidRPr="00FB4020">
        <w:rPr>
          <w:rFonts w:ascii="Arial" w:eastAsia="Calibri" w:hAnsi="Arial" w:cs="Arial"/>
        </w:rPr>
        <w:t>CEO. This will involve the proactive management of the work undertaken by the Principal, including dealing with complex diary management, liaising with key stakeholders, preparing presentations and reports and minuting meetings. The postholder will also be required to lead the central administrative supp</w:t>
      </w:r>
      <w:r w:rsidR="0098752A">
        <w:rPr>
          <w:rFonts w:ascii="Arial" w:eastAsia="Calibri" w:hAnsi="Arial" w:cs="Arial"/>
        </w:rPr>
        <w:t>ort functions elsewhere in the C</w:t>
      </w:r>
      <w:r w:rsidR="00FB4020" w:rsidRPr="00FB4020">
        <w:rPr>
          <w:rFonts w:ascii="Arial" w:eastAsia="Calibri" w:hAnsi="Arial" w:cs="Arial"/>
        </w:rPr>
        <w:t xml:space="preserve">ollege. </w:t>
      </w:r>
    </w:p>
    <w:p w:rsidR="005459EE" w:rsidRPr="00CF5B57" w:rsidRDefault="005459EE" w:rsidP="00B26C4A">
      <w:pPr>
        <w:spacing w:after="0" w:line="240" w:lineRule="auto"/>
        <w:jc w:val="both"/>
        <w:rPr>
          <w:rFonts w:ascii="Arial" w:eastAsia="Calibri" w:hAnsi="Arial" w:cs="Arial"/>
        </w:rPr>
      </w:pPr>
    </w:p>
    <w:p w:rsidR="00137858" w:rsidRPr="00CF5B57" w:rsidRDefault="00B26D97" w:rsidP="00137858">
      <w:pPr>
        <w:spacing w:after="0" w:line="240" w:lineRule="auto"/>
        <w:rPr>
          <w:rFonts w:ascii="Arial" w:eastAsia="Calibri" w:hAnsi="Arial" w:cs="Arial"/>
          <w:b/>
        </w:rPr>
      </w:pPr>
      <w:r>
        <w:rPr>
          <w:rFonts w:ascii="Arial" w:eastAsia="Calibri" w:hAnsi="Arial" w:cs="Arial"/>
          <w:b/>
        </w:rPr>
        <w:t>Duties and Responsibilities of the J</w:t>
      </w:r>
      <w:r w:rsidR="00137858" w:rsidRPr="00CF5B57">
        <w:rPr>
          <w:rFonts w:ascii="Arial" w:eastAsia="Calibri" w:hAnsi="Arial" w:cs="Arial"/>
          <w:b/>
        </w:rPr>
        <w:t>ob</w:t>
      </w:r>
    </w:p>
    <w:p w:rsidR="00123E57" w:rsidRDefault="00123E57" w:rsidP="00137858">
      <w:pPr>
        <w:spacing w:after="0" w:line="240" w:lineRule="auto"/>
        <w:rPr>
          <w:rFonts w:ascii="Arial" w:eastAsia="Calibri" w:hAnsi="Arial" w:cs="Arial"/>
          <w:b/>
        </w:rPr>
      </w:pPr>
    </w:p>
    <w:tbl>
      <w:tblPr>
        <w:tblStyle w:val="TableGrid"/>
        <w:tblW w:w="9630" w:type="dxa"/>
        <w:tblInd w:w="-9" w:type="dxa"/>
        <w:tblLook w:val="04A0" w:firstRow="1" w:lastRow="0" w:firstColumn="1" w:lastColumn="0" w:noHBand="0" w:noVBand="1"/>
      </w:tblPr>
      <w:tblGrid>
        <w:gridCol w:w="9630"/>
      </w:tblGrid>
      <w:tr w:rsidR="00565779" w:rsidRPr="00E71189" w:rsidTr="00565779">
        <w:tc>
          <w:tcPr>
            <w:tcW w:w="9630" w:type="dxa"/>
          </w:tcPr>
          <w:p w:rsidR="00565779" w:rsidRPr="0098752A" w:rsidRDefault="00FB4020" w:rsidP="0098752A">
            <w:pPr>
              <w:pStyle w:val="ListParagraph"/>
              <w:numPr>
                <w:ilvl w:val="0"/>
                <w:numId w:val="23"/>
              </w:numPr>
              <w:contextualSpacing/>
              <w:rPr>
                <w:rFonts w:cs="Arial"/>
                <w:sz w:val="22"/>
                <w:szCs w:val="22"/>
              </w:rPr>
            </w:pPr>
            <w:r w:rsidRPr="0098752A">
              <w:rPr>
                <w:rFonts w:cs="Arial"/>
                <w:sz w:val="22"/>
                <w:szCs w:val="22"/>
              </w:rPr>
              <w:t>Provide a professional, pro-active support service at all times</w:t>
            </w:r>
          </w:p>
          <w:p w:rsidR="0098752A" w:rsidRPr="0098752A" w:rsidRDefault="0098752A" w:rsidP="00C645B5">
            <w:pPr>
              <w:contextualSpacing/>
              <w:rPr>
                <w:rFonts w:ascii="Arial" w:hAnsi="Arial" w:cs="Arial"/>
              </w:rPr>
            </w:pPr>
          </w:p>
        </w:tc>
      </w:tr>
      <w:tr w:rsidR="00565779" w:rsidRPr="00E71189" w:rsidTr="00565779">
        <w:tc>
          <w:tcPr>
            <w:tcW w:w="9630" w:type="dxa"/>
          </w:tcPr>
          <w:p w:rsidR="00565779" w:rsidRPr="0098752A" w:rsidRDefault="00FB4020" w:rsidP="0098752A">
            <w:pPr>
              <w:pStyle w:val="ListParagraph"/>
              <w:numPr>
                <w:ilvl w:val="0"/>
                <w:numId w:val="23"/>
              </w:numPr>
              <w:contextualSpacing/>
              <w:rPr>
                <w:rFonts w:eastAsia="Calibri" w:cs="Arial"/>
                <w:sz w:val="22"/>
                <w:szCs w:val="22"/>
              </w:rPr>
            </w:pPr>
            <w:r w:rsidRPr="0098752A">
              <w:rPr>
                <w:rFonts w:eastAsia="Calibri" w:cs="Arial"/>
                <w:sz w:val="22"/>
                <w:szCs w:val="22"/>
              </w:rPr>
              <w:t>Ensure the Principal</w:t>
            </w:r>
            <w:r w:rsidR="00236FEA">
              <w:rPr>
                <w:rFonts w:eastAsia="Calibri" w:cs="Arial"/>
                <w:sz w:val="22"/>
                <w:szCs w:val="22"/>
              </w:rPr>
              <w:t>/CEO</w:t>
            </w:r>
            <w:r w:rsidRPr="0098752A">
              <w:rPr>
                <w:rFonts w:eastAsia="Calibri" w:cs="Arial"/>
                <w:sz w:val="22"/>
                <w:szCs w:val="22"/>
              </w:rPr>
              <w:t xml:space="preserve"> is properly equipped and briefed for meetings</w:t>
            </w:r>
          </w:p>
          <w:p w:rsidR="0098752A" w:rsidRPr="0098752A" w:rsidRDefault="0098752A" w:rsidP="00C645B5">
            <w:pPr>
              <w:contextualSpacing/>
              <w:rPr>
                <w:rFonts w:ascii="Arial" w:hAnsi="Arial" w:cs="Arial"/>
              </w:rPr>
            </w:pPr>
          </w:p>
        </w:tc>
      </w:tr>
      <w:tr w:rsidR="00565779" w:rsidRPr="00E71189" w:rsidTr="0098752A">
        <w:trPr>
          <w:trHeight w:val="568"/>
        </w:trPr>
        <w:tc>
          <w:tcPr>
            <w:tcW w:w="9630" w:type="dxa"/>
          </w:tcPr>
          <w:p w:rsidR="0098752A" w:rsidRPr="0098752A" w:rsidRDefault="00FB4020" w:rsidP="00C645B5">
            <w:pPr>
              <w:pStyle w:val="ListParagraph"/>
              <w:numPr>
                <w:ilvl w:val="0"/>
                <w:numId w:val="23"/>
              </w:numPr>
              <w:contextualSpacing/>
              <w:rPr>
                <w:rFonts w:eastAsia="Calibri" w:cs="Arial"/>
                <w:sz w:val="22"/>
                <w:szCs w:val="22"/>
              </w:rPr>
            </w:pPr>
            <w:r w:rsidRPr="0098752A">
              <w:rPr>
                <w:rFonts w:eastAsia="Calibri" w:cs="Arial"/>
                <w:sz w:val="22"/>
                <w:szCs w:val="22"/>
              </w:rPr>
              <w:t>Maintain effective diary organisation and arrange appointments and travel where necessary</w:t>
            </w:r>
          </w:p>
        </w:tc>
      </w:tr>
      <w:tr w:rsidR="00565779" w:rsidRPr="00E71189" w:rsidTr="00565779">
        <w:tc>
          <w:tcPr>
            <w:tcW w:w="9630" w:type="dxa"/>
          </w:tcPr>
          <w:p w:rsidR="00565779" w:rsidRPr="0098752A" w:rsidRDefault="00FB4020" w:rsidP="0098752A">
            <w:pPr>
              <w:pStyle w:val="ListParagraph"/>
              <w:numPr>
                <w:ilvl w:val="0"/>
                <w:numId w:val="23"/>
              </w:numPr>
              <w:contextualSpacing/>
              <w:rPr>
                <w:rFonts w:eastAsia="Calibri" w:cs="Arial"/>
                <w:sz w:val="22"/>
                <w:szCs w:val="22"/>
              </w:rPr>
            </w:pPr>
            <w:r w:rsidRPr="0098752A">
              <w:rPr>
                <w:rFonts w:eastAsia="Calibri" w:cs="Arial"/>
                <w:sz w:val="22"/>
                <w:szCs w:val="22"/>
              </w:rPr>
              <w:t>Produce a range of different reports and presentations</w:t>
            </w:r>
          </w:p>
          <w:p w:rsidR="0098752A" w:rsidRPr="0098752A" w:rsidRDefault="0098752A" w:rsidP="00C645B5">
            <w:pPr>
              <w:contextualSpacing/>
              <w:rPr>
                <w:rFonts w:ascii="Arial" w:hAnsi="Arial" w:cs="Arial"/>
              </w:rPr>
            </w:pPr>
          </w:p>
        </w:tc>
      </w:tr>
      <w:tr w:rsidR="00FB4020" w:rsidRPr="00E71189" w:rsidTr="0039401A">
        <w:tc>
          <w:tcPr>
            <w:tcW w:w="9630" w:type="dxa"/>
            <w:shd w:val="clear" w:color="auto" w:fill="auto"/>
          </w:tcPr>
          <w:p w:rsidR="00FB4020" w:rsidRPr="0098752A" w:rsidRDefault="00FB4020" w:rsidP="0098752A">
            <w:pPr>
              <w:pStyle w:val="ListParagraph"/>
              <w:numPr>
                <w:ilvl w:val="0"/>
                <w:numId w:val="23"/>
              </w:numPr>
              <w:contextualSpacing/>
              <w:rPr>
                <w:rFonts w:cs="Arial"/>
                <w:sz w:val="22"/>
                <w:szCs w:val="22"/>
              </w:rPr>
            </w:pPr>
            <w:r w:rsidRPr="0098752A">
              <w:rPr>
                <w:rFonts w:cs="Arial"/>
                <w:sz w:val="22"/>
                <w:szCs w:val="22"/>
              </w:rPr>
              <w:t>Provide support in the management of and response to emails</w:t>
            </w:r>
          </w:p>
          <w:p w:rsidR="0098752A" w:rsidRPr="0098752A" w:rsidRDefault="0098752A" w:rsidP="00C645B5">
            <w:pPr>
              <w:contextualSpacing/>
              <w:rPr>
                <w:rFonts w:ascii="Arial" w:hAnsi="Arial" w:cs="Arial"/>
              </w:rPr>
            </w:pPr>
          </w:p>
        </w:tc>
      </w:tr>
      <w:tr w:rsidR="00FB4020" w:rsidRPr="00E71189" w:rsidTr="0039401A">
        <w:tc>
          <w:tcPr>
            <w:tcW w:w="9630" w:type="dxa"/>
            <w:shd w:val="clear" w:color="auto" w:fill="auto"/>
          </w:tcPr>
          <w:p w:rsidR="00FB4020" w:rsidRPr="0098752A" w:rsidRDefault="00FB4020" w:rsidP="0098752A">
            <w:pPr>
              <w:pStyle w:val="ListParagraph"/>
              <w:numPr>
                <w:ilvl w:val="0"/>
                <w:numId w:val="23"/>
              </w:numPr>
              <w:contextualSpacing/>
              <w:rPr>
                <w:rFonts w:cs="Arial"/>
                <w:sz w:val="22"/>
                <w:szCs w:val="22"/>
              </w:rPr>
            </w:pPr>
            <w:r w:rsidRPr="0098752A">
              <w:rPr>
                <w:rFonts w:cs="Arial"/>
                <w:sz w:val="22"/>
                <w:szCs w:val="22"/>
              </w:rPr>
              <w:t xml:space="preserve">Produce documentation such as agendas and minutes for meetings </w:t>
            </w:r>
          </w:p>
          <w:p w:rsidR="0098752A" w:rsidRPr="0098752A" w:rsidRDefault="0098752A" w:rsidP="00C645B5">
            <w:pPr>
              <w:contextualSpacing/>
              <w:rPr>
                <w:rFonts w:ascii="Arial" w:hAnsi="Arial" w:cs="Arial"/>
              </w:rPr>
            </w:pPr>
          </w:p>
        </w:tc>
      </w:tr>
      <w:tr w:rsidR="00FB4020" w:rsidRPr="00E71189" w:rsidTr="0039401A">
        <w:tc>
          <w:tcPr>
            <w:tcW w:w="9630" w:type="dxa"/>
            <w:shd w:val="clear" w:color="auto" w:fill="auto"/>
          </w:tcPr>
          <w:p w:rsidR="00FB4020" w:rsidRPr="0098752A" w:rsidRDefault="00FB4020" w:rsidP="0098752A">
            <w:pPr>
              <w:pStyle w:val="ListParagraph"/>
              <w:numPr>
                <w:ilvl w:val="0"/>
                <w:numId w:val="23"/>
              </w:numPr>
              <w:contextualSpacing/>
              <w:rPr>
                <w:rFonts w:cs="Arial"/>
                <w:sz w:val="22"/>
                <w:szCs w:val="22"/>
              </w:rPr>
            </w:pPr>
            <w:r w:rsidRPr="0098752A">
              <w:rPr>
                <w:rFonts w:cs="Arial"/>
                <w:sz w:val="22"/>
                <w:szCs w:val="22"/>
              </w:rPr>
              <w:t>Maintain central files and files as appropriate</w:t>
            </w:r>
          </w:p>
          <w:p w:rsidR="0098752A" w:rsidRPr="0098752A" w:rsidRDefault="0098752A" w:rsidP="00C645B5">
            <w:pPr>
              <w:contextualSpacing/>
              <w:rPr>
                <w:rFonts w:ascii="Arial" w:hAnsi="Arial" w:cs="Arial"/>
              </w:rPr>
            </w:pPr>
          </w:p>
        </w:tc>
      </w:tr>
      <w:tr w:rsidR="00FB4020" w:rsidRPr="00E71189" w:rsidTr="007121C7">
        <w:tc>
          <w:tcPr>
            <w:tcW w:w="9630" w:type="dxa"/>
            <w:shd w:val="clear" w:color="auto" w:fill="auto"/>
          </w:tcPr>
          <w:p w:rsidR="00FB4020" w:rsidRPr="0098752A" w:rsidRDefault="00FB4020" w:rsidP="0098752A">
            <w:pPr>
              <w:pStyle w:val="ListParagraph"/>
              <w:numPr>
                <w:ilvl w:val="0"/>
                <w:numId w:val="23"/>
              </w:numPr>
              <w:contextualSpacing/>
              <w:rPr>
                <w:rFonts w:cs="Arial"/>
                <w:sz w:val="22"/>
                <w:szCs w:val="22"/>
              </w:rPr>
            </w:pPr>
            <w:r w:rsidRPr="0098752A">
              <w:rPr>
                <w:rFonts w:cs="Arial"/>
                <w:sz w:val="22"/>
                <w:szCs w:val="22"/>
              </w:rPr>
              <w:t xml:space="preserve">Receive visitors and handle all telephone enquiries for the Principal </w:t>
            </w:r>
            <w:r w:rsidR="00236FEA">
              <w:rPr>
                <w:rFonts w:cs="Arial"/>
                <w:sz w:val="22"/>
                <w:szCs w:val="22"/>
              </w:rPr>
              <w:t>/CEO</w:t>
            </w:r>
          </w:p>
          <w:p w:rsidR="0098752A" w:rsidRPr="0098752A" w:rsidRDefault="0098752A" w:rsidP="00C645B5">
            <w:pPr>
              <w:contextualSpacing/>
              <w:rPr>
                <w:rFonts w:ascii="Arial" w:hAnsi="Arial" w:cs="Arial"/>
              </w:rPr>
            </w:pPr>
          </w:p>
        </w:tc>
      </w:tr>
      <w:tr w:rsidR="00FB4020" w:rsidRPr="00E71189" w:rsidTr="007121C7">
        <w:tc>
          <w:tcPr>
            <w:tcW w:w="9630" w:type="dxa"/>
            <w:shd w:val="clear" w:color="auto" w:fill="auto"/>
          </w:tcPr>
          <w:p w:rsidR="00FB4020" w:rsidRPr="0098752A" w:rsidRDefault="00FB4020" w:rsidP="0098752A">
            <w:pPr>
              <w:pStyle w:val="ListParagraph"/>
              <w:numPr>
                <w:ilvl w:val="0"/>
                <w:numId w:val="23"/>
              </w:numPr>
              <w:contextualSpacing/>
              <w:rPr>
                <w:rFonts w:cs="Arial"/>
                <w:sz w:val="22"/>
                <w:szCs w:val="22"/>
              </w:rPr>
            </w:pPr>
            <w:r w:rsidRPr="0098752A">
              <w:rPr>
                <w:rFonts w:cs="Arial"/>
                <w:sz w:val="22"/>
                <w:szCs w:val="22"/>
              </w:rPr>
              <w:t xml:space="preserve">Maintain appropriate ‘bring forward’  and progress chase systems </w:t>
            </w:r>
          </w:p>
          <w:p w:rsidR="0098752A" w:rsidRPr="0098752A" w:rsidRDefault="0098752A" w:rsidP="00C645B5">
            <w:pPr>
              <w:contextualSpacing/>
              <w:rPr>
                <w:rFonts w:ascii="Arial" w:hAnsi="Arial" w:cs="Arial"/>
              </w:rPr>
            </w:pPr>
          </w:p>
        </w:tc>
      </w:tr>
      <w:tr w:rsidR="00FB4020" w:rsidRPr="00E71189" w:rsidTr="007121C7">
        <w:tc>
          <w:tcPr>
            <w:tcW w:w="9630" w:type="dxa"/>
            <w:shd w:val="clear" w:color="auto" w:fill="auto"/>
          </w:tcPr>
          <w:p w:rsidR="00FB4020" w:rsidRPr="0098752A" w:rsidRDefault="00FB4020" w:rsidP="0098752A">
            <w:pPr>
              <w:pStyle w:val="ListParagraph"/>
              <w:numPr>
                <w:ilvl w:val="0"/>
                <w:numId w:val="23"/>
              </w:numPr>
              <w:contextualSpacing/>
              <w:rPr>
                <w:rFonts w:cs="Arial"/>
                <w:sz w:val="22"/>
                <w:szCs w:val="22"/>
                <w:lang w:val="en" w:eastAsia="en-GB"/>
              </w:rPr>
            </w:pPr>
            <w:r w:rsidRPr="0098752A">
              <w:rPr>
                <w:rFonts w:cs="Arial"/>
                <w:sz w:val="22"/>
                <w:szCs w:val="22"/>
                <w:lang w:val="en" w:eastAsia="en-GB"/>
              </w:rPr>
              <w:t>Undertake specific projects/even</w:t>
            </w:r>
            <w:r w:rsidR="00236FEA">
              <w:rPr>
                <w:rFonts w:cs="Arial"/>
                <w:sz w:val="22"/>
                <w:szCs w:val="22"/>
                <w:lang w:val="en" w:eastAsia="en-GB"/>
              </w:rPr>
              <w:t>ts as directed by the Principal/CEO</w:t>
            </w:r>
          </w:p>
          <w:p w:rsidR="0098752A" w:rsidRPr="0098752A" w:rsidRDefault="0098752A" w:rsidP="00C645B5">
            <w:pPr>
              <w:contextualSpacing/>
              <w:rPr>
                <w:rFonts w:ascii="Arial" w:hAnsi="Arial" w:cs="Arial"/>
              </w:rPr>
            </w:pPr>
          </w:p>
        </w:tc>
      </w:tr>
      <w:tr w:rsidR="00FB4020" w:rsidRPr="00E71189" w:rsidTr="007121C7">
        <w:tc>
          <w:tcPr>
            <w:tcW w:w="9630" w:type="dxa"/>
            <w:shd w:val="clear" w:color="auto" w:fill="auto"/>
          </w:tcPr>
          <w:p w:rsidR="00FB4020" w:rsidRPr="0098752A" w:rsidRDefault="00FB4020" w:rsidP="0098752A">
            <w:pPr>
              <w:pStyle w:val="ListParagraph"/>
              <w:numPr>
                <w:ilvl w:val="0"/>
                <w:numId w:val="23"/>
              </w:numPr>
              <w:contextualSpacing/>
              <w:rPr>
                <w:rFonts w:cs="Arial"/>
                <w:sz w:val="22"/>
                <w:szCs w:val="22"/>
              </w:rPr>
            </w:pPr>
            <w:r w:rsidRPr="0098752A">
              <w:rPr>
                <w:rFonts w:cs="Arial"/>
                <w:sz w:val="22"/>
                <w:szCs w:val="22"/>
              </w:rPr>
              <w:t xml:space="preserve">Build and maintain professional relationships across College and with external partners and stakeholders </w:t>
            </w:r>
          </w:p>
        </w:tc>
      </w:tr>
    </w:tbl>
    <w:p w:rsidR="0098752A" w:rsidRDefault="0098752A" w:rsidP="00FB4020">
      <w:pPr>
        <w:spacing w:after="0" w:line="240" w:lineRule="auto"/>
        <w:rPr>
          <w:rFonts w:ascii="Arial" w:eastAsia="Calibri" w:hAnsi="Arial" w:cs="Arial"/>
          <w:b/>
        </w:rPr>
      </w:pPr>
    </w:p>
    <w:p w:rsidR="00FB4020" w:rsidRPr="0098752A" w:rsidRDefault="00FB4020" w:rsidP="00FB4020">
      <w:pPr>
        <w:spacing w:after="0" w:line="240" w:lineRule="auto"/>
        <w:rPr>
          <w:rFonts w:ascii="Arial" w:eastAsia="Calibri" w:hAnsi="Arial" w:cs="Arial"/>
          <w:b/>
        </w:rPr>
      </w:pPr>
      <w:r w:rsidRPr="0098752A">
        <w:rPr>
          <w:rFonts w:ascii="Arial" w:eastAsia="Calibri" w:hAnsi="Arial" w:cs="Arial"/>
          <w:b/>
        </w:rPr>
        <w:lastRenderedPageBreak/>
        <w:t>College Wide Administration</w:t>
      </w:r>
    </w:p>
    <w:p w:rsidR="00FB4020" w:rsidRPr="0098752A" w:rsidRDefault="00FB4020" w:rsidP="00137858">
      <w:pPr>
        <w:spacing w:after="0" w:line="240" w:lineRule="auto"/>
        <w:rPr>
          <w:rFonts w:ascii="Arial" w:eastAsia="Calibri" w:hAnsi="Arial" w:cs="Arial"/>
          <w:b/>
        </w:rPr>
      </w:pPr>
    </w:p>
    <w:tbl>
      <w:tblPr>
        <w:tblStyle w:val="TableGrid"/>
        <w:tblW w:w="9630" w:type="dxa"/>
        <w:tblInd w:w="-9" w:type="dxa"/>
        <w:tblLook w:val="04A0" w:firstRow="1" w:lastRow="0" w:firstColumn="1" w:lastColumn="0" w:noHBand="0" w:noVBand="1"/>
      </w:tblPr>
      <w:tblGrid>
        <w:gridCol w:w="9630"/>
      </w:tblGrid>
      <w:tr w:rsidR="00E836CC" w:rsidRPr="0098752A" w:rsidTr="002736A5">
        <w:tc>
          <w:tcPr>
            <w:tcW w:w="9630" w:type="dxa"/>
            <w:shd w:val="clear" w:color="auto" w:fill="auto"/>
          </w:tcPr>
          <w:p w:rsidR="0098752A" w:rsidRPr="0098752A" w:rsidRDefault="00E836CC" w:rsidP="0098752A">
            <w:pPr>
              <w:pStyle w:val="ListParagraph"/>
              <w:numPr>
                <w:ilvl w:val="0"/>
                <w:numId w:val="24"/>
              </w:numPr>
              <w:contextualSpacing/>
              <w:rPr>
                <w:rFonts w:cs="Arial"/>
                <w:sz w:val="22"/>
                <w:szCs w:val="22"/>
              </w:rPr>
            </w:pPr>
            <w:r w:rsidRPr="0098752A">
              <w:rPr>
                <w:rFonts w:cs="Arial"/>
                <w:sz w:val="22"/>
                <w:szCs w:val="22"/>
              </w:rPr>
              <w:t>Ensure that administrative systems meet the needs of the College and seek improvements as appropriate.</w:t>
            </w:r>
          </w:p>
        </w:tc>
      </w:tr>
      <w:tr w:rsidR="00E836CC" w:rsidRPr="0098752A" w:rsidTr="002736A5">
        <w:tc>
          <w:tcPr>
            <w:tcW w:w="9630" w:type="dxa"/>
            <w:shd w:val="clear" w:color="auto" w:fill="auto"/>
          </w:tcPr>
          <w:p w:rsidR="00E836CC" w:rsidRPr="0098752A" w:rsidRDefault="00E836CC" w:rsidP="0098752A">
            <w:pPr>
              <w:pStyle w:val="ListParagraph"/>
              <w:numPr>
                <w:ilvl w:val="0"/>
                <w:numId w:val="24"/>
              </w:numPr>
              <w:contextualSpacing/>
              <w:rPr>
                <w:rFonts w:cs="Arial"/>
                <w:sz w:val="22"/>
                <w:szCs w:val="22"/>
              </w:rPr>
            </w:pPr>
            <w:r w:rsidRPr="0098752A">
              <w:rPr>
                <w:rFonts w:cs="Arial"/>
                <w:sz w:val="22"/>
                <w:szCs w:val="22"/>
              </w:rPr>
              <w:t>Line manage central administration staff within the College</w:t>
            </w:r>
          </w:p>
          <w:p w:rsidR="0098752A" w:rsidRPr="0098752A" w:rsidRDefault="0098752A" w:rsidP="00C645B5">
            <w:pPr>
              <w:contextualSpacing/>
              <w:rPr>
                <w:rFonts w:ascii="Arial" w:hAnsi="Arial" w:cs="Arial"/>
              </w:rPr>
            </w:pPr>
          </w:p>
        </w:tc>
      </w:tr>
      <w:tr w:rsidR="00E836CC" w:rsidRPr="0098752A" w:rsidTr="002736A5">
        <w:tc>
          <w:tcPr>
            <w:tcW w:w="9630" w:type="dxa"/>
            <w:shd w:val="clear" w:color="auto" w:fill="auto"/>
          </w:tcPr>
          <w:p w:rsidR="00E836CC" w:rsidRPr="0098752A" w:rsidRDefault="00E836CC" w:rsidP="0098752A">
            <w:pPr>
              <w:pStyle w:val="ListParagraph"/>
              <w:numPr>
                <w:ilvl w:val="0"/>
                <w:numId w:val="24"/>
              </w:numPr>
              <w:contextualSpacing/>
              <w:rPr>
                <w:rFonts w:cs="Arial"/>
                <w:sz w:val="22"/>
                <w:szCs w:val="22"/>
              </w:rPr>
            </w:pPr>
            <w:r w:rsidRPr="0098752A">
              <w:rPr>
                <w:rFonts w:cs="Arial"/>
                <w:sz w:val="22"/>
                <w:szCs w:val="22"/>
              </w:rPr>
              <w:t>Prioritise an</w:t>
            </w:r>
            <w:r w:rsidR="0098752A" w:rsidRPr="0098752A">
              <w:rPr>
                <w:rFonts w:cs="Arial"/>
                <w:sz w:val="22"/>
                <w:szCs w:val="22"/>
              </w:rPr>
              <w:t>d delegate tasks as appropriate</w:t>
            </w:r>
          </w:p>
          <w:p w:rsidR="0098752A" w:rsidRPr="0098752A" w:rsidRDefault="0098752A" w:rsidP="00C645B5">
            <w:pPr>
              <w:contextualSpacing/>
              <w:rPr>
                <w:rFonts w:ascii="Arial" w:hAnsi="Arial" w:cs="Arial"/>
              </w:rPr>
            </w:pPr>
          </w:p>
        </w:tc>
      </w:tr>
      <w:tr w:rsidR="00E836CC" w:rsidRPr="0098752A" w:rsidTr="002736A5">
        <w:tc>
          <w:tcPr>
            <w:tcW w:w="9630" w:type="dxa"/>
            <w:shd w:val="clear" w:color="auto" w:fill="auto"/>
          </w:tcPr>
          <w:p w:rsidR="00E836CC" w:rsidRPr="0098752A" w:rsidRDefault="00E836CC" w:rsidP="0098752A">
            <w:pPr>
              <w:pStyle w:val="ListParagraph"/>
              <w:numPr>
                <w:ilvl w:val="0"/>
                <w:numId w:val="24"/>
              </w:numPr>
              <w:contextualSpacing/>
              <w:rPr>
                <w:rFonts w:cs="Arial"/>
                <w:sz w:val="22"/>
                <w:szCs w:val="22"/>
              </w:rPr>
            </w:pPr>
            <w:r w:rsidRPr="0098752A">
              <w:rPr>
                <w:rFonts w:cs="Arial"/>
                <w:sz w:val="22"/>
                <w:szCs w:val="22"/>
              </w:rPr>
              <w:t>Monitor the quality of the administrative support being provided within the College, ensuring that all agreed syst</w:t>
            </w:r>
            <w:r w:rsidR="0098752A" w:rsidRPr="0098752A">
              <w:rPr>
                <w:rFonts w:cs="Arial"/>
                <w:sz w:val="22"/>
                <w:szCs w:val="22"/>
              </w:rPr>
              <w:t>ems and procedures are followed</w:t>
            </w:r>
          </w:p>
        </w:tc>
      </w:tr>
      <w:tr w:rsidR="00E836CC" w:rsidRPr="0098752A" w:rsidTr="00D2764A">
        <w:tc>
          <w:tcPr>
            <w:tcW w:w="9630" w:type="dxa"/>
            <w:shd w:val="clear" w:color="auto" w:fill="auto"/>
          </w:tcPr>
          <w:p w:rsidR="00E836CC" w:rsidRPr="0098752A" w:rsidRDefault="00E836CC" w:rsidP="0098752A">
            <w:pPr>
              <w:pStyle w:val="ListParagraph"/>
              <w:numPr>
                <w:ilvl w:val="0"/>
                <w:numId w:val="24"/>
              </w:numPr>
              <w:contextualSpacing/>
              <w:rPr>
                <w:rFonts w:cs="Arial"/>
                <w:sz w:val="22"/>
                <w:szCs w:val="22"/>
              </w:rPr>
            </w:pPr>
            <w:r w:rsidRPr="0098752A">
              <w:rPr>
                <w:rFonts w:cs="Arial"/>
                <w:sz w:val="22"/>
                <w:szCs w:val="22"/>
              </w:rPr>
              <w:t>Effectively communicate bet</w:t>
            </w:r>
            <w:r w:rsidR="0098752A" w:rsidRPr="0098752A">
              <w:rPr>
                <w:rFonts w:cs="Arial"/>
                <w:sz w:val="22"/>
                <w:szCs w:val="22"/>
              </w:rPr>
              <w:t>ween the Area’s various offices</w:t>
            </w:r>
          </w:p>
          <w:p w:rsidR="0098752A" w:rsidRPr="0098752A" w:rsidRDefault="0098752A" w:rsidP="00C645B5">
            <w:pPr>
              <w:contextualSpacing/>
              <w:rPr>
                <w:rFonts w:ascii="Arial" w:hAnsi="Arial" w:cs="Arial"/>
              </w:rPr>
            </w:pPr>
          </w:p>
        </w:tc>
      </w:tr>
      <w:tr w:rsidR="00E836CC" w:rsidRPr="0098752A" w:rsidTr="00D2764A">
        <w:tc>
          <w:tcPr>
            <w:tcW w:w="9630" w:type="dxa"/>
            <w:shd w:val="clear" w:color="auto" w:fill="auto"/>
          </w:tcPr>
          <w:p w:rsidR="00E836CC" w:rsidRPr="0098752A" w:rsidRDefault="00E836CC" w:rsidP="0098752A">
            <w:pPr>
              <w:pStyle w:val="ListParagraph"/>
              <w:numPr>
                <w:ilvl w:val="0"/>
                <w:numId w:val="24"/>
              </w:numPr>
              <w:contextualSpacing/>
              <w:rPr>
                <w:rFonts w:cs="Arial"/>
                <w:sz w:val="22"/>
                <w:szCs w:val="22"/>
              </w:rPr>
            </w:pPr>
            <w:r w:rsidRPr="0098752A">
              <w:rPr>
                <w:rFonts w:cs="Arial"/>
                <w:sz w:val="22"/>
                <w:szCs w:val="22"/>
              </w:rPr>
              <w:t>Ensure that administrative systems within the College meet the needs of the teaching staff, Management Information System and College Quality systems and other support functions</w:t>
            </w:r>
          </w:p>
        </w:tc>
      </w:tr>
    </w:tbl>
    <w:p w:rsidR="00FB4020" w:rsidRPr="0098752A" w:rsidRDefault="00FB4020" w:rsidP="00137858">
      <w:pPr>
        <w:spacing w:after="0" w:line="240" w:lineRule="auto"/>
        <w:rPr>
          <w:rFonts w:ascii="Arial" w:eastAsia="Calibri" w:hAnsi="Arial" w:cs="Arial"/>
          <w:b/>
        </w:rPr>
      </w:pPr>
    </w:p>
    <w:p w:rsidR="00B412FB" w:rsidRPr="0098752A" w:rsidRDefault="0024343B" w:rsidP="00B412FB">
      <w:pPr>
        <w:spacing w:after="0" w:line="240" w:lineRule="auto"/>
        <w:rPr>
          <w:rFonts w:ascii="Arial" w:eastAsia="Calibri" w:hAnsi="Arial" w:cs="Arial"/>
          <w:b/>
        </w:rPr>
      </w:pPr>
      <w:r w:rsidRPr="0098752A">
        <w:rPr>
          <w:rFonts w:ascii="Arial" w:eastAsia="Calibri" w:hAnsi="Arial" w:cs="Arial"/>
          <w:b/>
        </w:rPr>
        <w:t>Additional Tasks</w:t>
      </w:r>
    </w:p>
    <w:p w:rsidR="0024343B" w:rsidRPr="0098752A" w:rsidRDefault="0024343B" w:rsidP="00B412FB">
      <w:pPr>
        <w:spacing w:after="0" w:line="240" w:lineRule="auto"/>
        <w:rPr>
          <w:rFonts w:ascii="Arial" w:eastAsia="Calibri" w:hAnsi="Arial" w:cs="Arial"/>
          <w:b/>
          <w:u w:val="single"/>
        </w:rPr>
      </w:pPr>
    </w:p>
    <w:tbl>
      <w:tblPr>
        <w:tblStyle w:val="TableGrid"/>
        <w:tblW w:w="9630" w:type="dxa"/>
        <w:tblInd w:w="-9" w:type="dxa"/>
        <w:tblLook w:val="04A0" w:firstRow="1" w:lastRow="0" w:firstColumn="1" w:lastColumn="0" w:noHBand="0" w:noVBand="1"/>
      </w:tblPr>
      <w:tblGrid>
        <w:gridCol w:w="9630"/>
      </w:tblGrid>
      <w:tr w:rsidR="00F70ED4" w:rsidRPr="0098752A" w:rsidTr="00035873">
        <w:tc>
          <w:tcPr>
            <w:tcW w:w="9630" w:type="dxa"/>
            <w:shd w:val="clear" w:color="auto" w:fill="FFFFFF"/>
          </w:tcPr>
          <w:p w:rsidR="00F70ED4" w:rsidRPr="0098752A" w:rsidRDefault="00F70ED4" w:rsidP="0098752A">
            <w:pPr>
              <w:pStyle w:val="ListParagraph"/>
              <w:numPr>
                <w:ilvl w:val="0"/>
                <w:numId w:val="25"/>
              </w:numPr>
              <w:contextualSpacing/>
              <w:rPr>
                <w:rFonts w:cs="Arial"/>
                <w:sz w:val="22"/>
                <w:szCs w:val="22"/>
              </w:rPr>
            </w:pPr>
            <w:r w:rsidRPr="0098752A">
              <w:rPr>
                <w:rFonts w:cs="Arial"/>
                <w:sz w:val="22"/>
                <w:szCs w:val="22"/>
              </w:rPr>
              <w:t>Lead on arrangements for college wide events such as the Awards Day</w:t>
            </w:r>
          </w:p>
          <w:p w:rsidR="0098752A" w:rsidRPr="0098752A" w:rsidRDefault="0098752A" w:rsidP="00C645B5">
            <w:pPr>
              <w:contextualSpacing/>
              <w:rPr>
                <w:rFonts w:ascii="Arial" w:hAnsi="Arial" w:cs="Arial"/>
              </w:rPr>
            </w:pPr>
          </w:p>
        </w:tc>
      </w:tr>
      <w:tr w:rsidR="00F70ED4" w:rsidRPr="0098752A" w:rsidTr="00035873">
        <w:tc>
          <w:tcPr>
            <w:tcW w:w="9630" w:type="dxa"/>
            <w:shd w:val="clear" w:color="auto" w:fill="FFFFFF"/>
          </w:tcPr>
          <w:p w:rsidR="00F70ED4" w:rsidRPr="0098752A" w:rsidRDefault="00F70ED4" w:rsidP="0098752A">
            <w:pPr>
              <w:pStyle w:val="ListParagraph"/>
              <w:numPr>
                <w:ilvl w:val="0"/>
                <w:numId w:val="25"/>
              </w:numPr>
              <w:contextualSpacing/>
              <w:rPr>
                <w:rFonts w:cs="Arial"/>
                <w:sz w:val="22"/>
                <w:szCs w:val="22"/>
              </w:rPr>
            </w:pPr>
            <w:r w:rsidRPr="0098752A">
              <w:rPr>
                <w:rFonts w:cs="Arial"/>
                <w:sz w:val="22"/>
                <w:szCs w:val="22"/>
              </w:rPr>
              <w:t>Attend College meetings and events as required</w:t>
            </w:r>
          </w:p>
          <w:p w:rsidR="0098752A" w:rsidRPr="0098752A" w:rsidRDefault="0098752A" w:rsidP="00F70ED4">
            <w:pPr>
              <w:contextualSpacing/>
              <w:rPr>
                <w:rFonts w:ascii="Arial" w:hAnsi="Arial" w:cs="Arial"/>
              </w:rPr>
            </w:pPr>
          </w:p>
        </w:tc>
      </w:tr>
      <w:tr w:rsidR="00F70ED4" w:rsidRPr="0098752A" w:rsidTr="00035873">
        <w:tc>
          <w:tcPr>
            <w:tcW w:w="9630" w:type="dxa"/>
            <w:shd w:val="clear" w:color="auto" w:fill="FFFFFF"/>
          </w:tcPr>
          <w:p w:rsidR="00F70ED4" w:rsidRPr="0098752A" w:rsidRDefault="00F70ED4" w:rsidP="0098752A">
            <w:pPr>
              <w:pStyle w:val="ListParagraph"/>
              <w:numPr>
                <w:ilvl w:val="0"/>
                <w:numId w:val="25"/>
              </w:numPr>
              <w:contextualSpacing/>
              <w:rPr>
                <w:rFonts w:cs="Arial"/>
                <w:sz w:val="22"/>
                <w:szCs w:val="22"/>
              </w:rPr>
            </w:pPr>
            <w:r w:rsidRPr="0098752A">
              <w:rPr>
                <w:rFonts w:cs="Arial"/>
                <w:sz w:val="22"/>
                <w:szCs w:val="22"/>
              </w:rPr>
              <w:t xml:space="preserve">Participate in staff development activities to support continuous professional Development (CPD) and keep a Professional Development Portfolio (PDP) to evidence personal development and impact on practice. </w:t>
            </w:r>
          </w:p>
        </w:tc>
      </w:tr>
      <w:tr w:rsidR="00F70ED4" w:rsidRPr="0098752A" w:rsidTr="00035873">
        <w:tc>
          <w:tcPr>
            <w:tcW w:w="9630" w:type="dxa"/>
            <w:shd w:val="clear" w:color="auto" w:fill="FFFFFF"/>
          </w:tcPr>
          <w:p w:rsidR="00F70ED4" w:rsidRPr="0098752A" w:rsidRDefault="00F70ED4" w:rsidP="0098752A">
            <w:pPr>
              <w:pStyle w:val="ListParagraph"/>
              <w:numPr>
                <w:ilvl w:val="0"/>
                <w:numId w:val="25"/>
              </w:numPr>
              <w:contextualSpacing/>
              <w:rPr>
                <w:rFonts w:cs="Arial"/>
                <w:sz w:val="22"/>
                <w:szCs w:val="22"/>
              </w:rPr>
            </w:pPr>
            <w:r w:rsidRPr="0098752A">
              <w:rPr>
                <w:rFonts w:cs="Arial"/>
                <w:sz w:val="22"/>
                <w:szCs w:val="22"/>
              </w:rPr>
              <w:t>Actively participate in the College Performance Management processes, including appraisals to support personal and professional development and enhance learner experience</w:t>
            </w:r>
          </w:p>
        </w:tc>
      </w:tr>
      <w:tr w:rsidR="00F70ED4" w:rsidRPr="0098752A" w:rsidTr="00D2764A">
        <w:tc>
          <w:tcPr>
            <w:tcW w:w="9630" w:type="dxa"/>
            <w:shd w:val="clear" w:color="auto" w:fill="auto"/>
          </w:tcPr>
          <w:p w:rsidR="00F70ED4" w:rsidRPr="0098752A" w:rsidRDefault="00F70ED4" w:rsidP="0098752A">
            <w:pPr>
              <w:pStyle w:val="ListParagraph"/>
              <w:numPr>
                <w:ilvl w:val="0"/>
                <w:numId w:val="25"/>
              </w:numPr>
              <w:contextualSpacing/>
              <w:rPr>
                <w:rFonts w:eastAsia="Calibri" w:cs="Arial"/>
                <w:sz w:val="22"/>
                <w:szCs w:val="22"/>
              </w:rPr>
            </w:pPr>
            <w:r w:rsidRPr="0098752A">
              <w:rPr>
                <w:rFonts w:eastAsia="Calibri" w:cs="Arial"/>
                <w:sz w:val="22"/>
                <w:szCs w:val="22"/>
              </w:rPr>
              <w:t>Contribute to and support delivery of the College strategic and operational plans</w:t>
            </w:r>
          </w:p>
          <w:p w:rsidR="0098752A" w:rsidRPr="0098752A" w:rsidRDefault="0098752A" w:rsidP="00F70ED4">
            <w:pPr>
              <w:contextualSpacing/>
              <w:rPr>
                <w:rFonts w:ascii="Arial" w:hAnsi="Arial" w:cs="Arial"/>
              </w:rPr>
            </w:pPr>
          </w:p>
        </w:tc>
      </w:tr>
      <w:tr w:rsidR="00F70ED4" w:rsidRPr="0098752A" w:rsidTr="00084F48">
        <w:tc>
          <w:tcPr>
            <w:tcW w:w="9630" w:type="dxa"/>
            <w:shd w:val="clear" w:color="auto" w:fill="FFFFFF"/>
          </w:tcPr>
          <w:p w:rsidR="00F70ED4" w:rsidRPr="0098752A" w:rsidRDefault="00F70ED4" w:rsidP="0098752A">
            <w:pPr>
              <w:pStyle w:val="ListParagraph"/>
              <w:numPr>
                <w:ilvl w:val="0"/>
                <w:numId w:val="25"/>
              </w:numPr>
              <w:contextualSpacing/>
              <w:rPr>
                <w:rFonts w:cs="Arial"/>
                <w:sz w:val="22"/>
                <w:szCs w:val="22"/>
              </w:rPr>
            </w:pPr>
            <w:r w:rsidRPr="0098752A">
              <w:rPr>
                <w:rFonts w:cs="Arial"/>
                <w:sz w:val="22"/>
                <w:szCs w:val="22"/>
              </w:rPr>
              <w:t xml:space="preserve">Ensure equality of opportunity and promote diversity in all aspects of College life with reference to Ofsted Vulnerable Learner groups and Protected Characteristics </w:t>
            </w:r>
          </w:p>
        </w:tc>
      </w:tr>
      <w:tr w:rsidR="00F70ED4" w:rsidRPr="0098752A" w:rsidTr="00084F48">
        <w:tc>
          <w:tcPr>
            <w:tcW w:w="9630" w:type="dxa"/>
            <w:shd w:val="clear" w:color="auto" w:fill="FFFFFF"/>
          </w:tcPr>
          <w:p w:rsidR="00F70ED4" w:rsidRPr="0098752A" w:rsidRDefault="00F70ED4" w:rsidP="0098752A">
            <w:pPr>
              <w:pStyle w:val="ListParagraph"/>
              <w:numPr>
                <w:ilvl w:val="0"/>
                <w:numId w:val="25"/>
              </w:numPr>
              <w:contextualSpacing/>
              <w:rPr>
                <w:rFonts w:cs="Arial"/>
                <w:sz w:val="22"/>
                <w:szCs w:val="22"/>
              </w:rPr>
            </w:pPr>
            <w:r w:rsidRPr="0098752A">
              <w:rPr>
                <w:rFonts w:cs="Arial"/>
                <w:sz w:val="22"/>
                <w:szCs w:val="22"/>
              </w:rPr>
              <w:t>Ensure all safeguarding policies and procedures are followed</w:t>
            </w:r>
          </w:p>
          <w:p w:rsidR="0098752A" w:rsidRPr="0098752A" w:rsidRDefault="0098752A" w:rsidP="00F70ED4">
            <w:pPr>
              <w:contextualSpacing/>
              <w:rPr>
                <w:rFonts w:ascii="Arial" w:hAnsi="Arial" w:cs="Arial"/>
              </w:rPr>
            </w:pPr>
          </w:p>
        </w:tc>
      </w:tr>
      <w:tr w:rsidR="00F70ED4" w:rsidRPr="0098752A" w:rsidTr="00084F48">
        <w:tc>
          <w:tcPr>
            <w:tcW w:w="9630" w:type="dxa"/>
            <w:shd w:val="clear" w:color="auto" w:fill="FFFFFF"/>
          </w:tcPr>
          <w:p w:rsidR="00F70ED4" w:rsidRPr="0098752A" w:rsidRDefault="00F70ED4" w:rsidP="0098752A">
            <w:pPr>
              <w:pStyle w:val="ListParagraph"/>
              <w:numPr>
                <w:ilvl w:val="0"/>
                <w:numId w:val="25"/>
              </w:numPr>
              <w:contextualSpacing/>
              <w:rPr>
                <w:rFonts w:cs="Arial"/>
                <w:sz w:val="22"/>
                <w:szCs w:val="22"/>
              </w:rPr>
            </w:pPr>
            <w:r w:rsidRPr="0098752A">
              <w:rPr>
                <w:rFonts w:cs="Arial"/>
                <w:sz w:val="22"/>
                <w:szCs w:val="22"/>
              </w:rPr>
              <w:t>Supervise learners conduct and comply with Health and Safety procedures ensuring the welfare of all of the learners under your care at all times</w:t>
            </w:r>
          </w:p>
        </w:tc>
      </w:tr>
      <w:tr w:rsidR="00F70ED4" w:rsidRPr="0098752A" w:rsidTr="00084F48">
        <w:tc>
          <w:tcPr>
            <w:tcW w:w="9630" w:type="dxa"/>
            <w:shd w:val="clear" w:color="auto" w:fill="FFFFFF"/>
          </w:tcPr>
          <w:p w:rsidR="00F70ED4" w:rsidRPr="0098752A" w:rsidRDefault="00F70ED4" w:rsidP="0098752A">
            <w:pPr>
              <w:pStyle w:val="ListParagraph"/>
              <w:numPr>
                <w:ilvl w:val="0"/>
                <w:numId w:val="25"/>
              </w:numPr>
              <w:contextualSpacing/>
              <w:rPr>
                <w:rFonts w:cs="Arial"/>
                <w:sz w:val="22"/>
                <w:szCs w:val="22"/>
              </w:rPr>
            </w:pPr>
            <w:r w:rsidRPr="0098752A">
              <w:rPr>
                <w:rFonts w:cs="Arial"/>
                <w:sz w:val="22"/>
                <w:szCs w:val="22"/>
              </w:rPr>
              <w:t>To undertake other duties commensurate with the level of post under the supervision of the Principal</w:t>
            </w:r>
            <w:r w:rsidR="00BA13EF">
              <w:rPr>
                <w:rFonts w:cs="Arial"/>
                <w:sz w:val="22"/>
                <w:szCs w:val="22"/>
              </w:rPr>
              <w:t>/CEO</w:t>
            </w:r>
            <w:bookmarkStart w:id="0" w:name="_GoBack"/>
            <w:bookmarkEnd w:id="0"/>
          </w:p>
        </w:tc>
      </w:tr>
      <w:tr w:rsidR="00F70ED4" w:rsidRPr="0098752A" w:rsidTr="00084F48">
        <w:tc>
          <w:tcPr>
            <w:tcW w:w="9630" w:type="dxa"/>
            <w:shd w:val="clear" w:color="auto" w:fill="FFFFFF"/>
          </w:tcPr>
          <w:p w:rsidR="00F70ED4" w:rsidRPr="0098752A" w:rsidRDefault="00F70ED4" w:rsidP="0098752A">
            <w:pPr>
              <w:pStyle w:val="ListParagraph"/>
              <w:numPr>
                <w:ilvl w:val="0"/>
                <w:numId w:val="25"/>
              </w:numPr>
              <w:contextualSpacing/>
              <w:rPr>
                <w:rFonts w:cs="Arial"/>
                <w:sz w:val="22"/>
                <w:szCs w:val="22"/>
              </w:rPr>
            </w:pPr>
            <w:r w:rsidRPr="0098752A">
              <w:rPr>
                <w:rFonts w:cs="Arial"/>
                <w:sz w:val="22"/>
                <w:szCs w:val="22"/>
              </w:rPr>
              <w:t>Any other duties connected with the post as are reasonably required from time to time</w:t>
            </w:r>
          </w:p>
          <w:p w:rsidR="0098752A" w:rsidRPr="0098752A" w:rsidRDefault="0098752A" w:rsidP="006039E2">
            <w:pPr>
              <w:contextualSpacing/>
              <w:rPr>
                <w:rFonts w:ascii="Arial" w:hAnsi="Arial" w:cs="Arial"/>
              </w:rPr>
            </w:pPr>
          </w:p>
        </w:tc>
      </w:tr>
    </w:tbl>
    <w:p w:rsidR="006039E2" w:rsidRPr="0098752A" w:rsidRDefault="006039E2" w:rsidP="00A81AD2">
      <w:pPr>
        <w:spacing w:after="0" w:line="240" w:lineRule="auto"/>
        <w:contextualSpacing/>
        <w:jc w:val="both"/>
        <w:rPr>
          <w:rFonts w:ascii="Arial" w:eastAsia="Times New Roman" w:hAnsi="Arial" w:cs="Arial"/>
          <w:b/>
        </w:rPr>
      </w:pPr>
    </w:p>
    <w:p w:rsidR="006039E2" w:rsidRPr="0098752A" w:rsidRDefault="006039E2" w:rsidP="00A81AD2">
      <w:pPr>
        <w:spacing w:after="0" w:line="240" w:lineRule="auto"/>
        <w:contextualSpacing/>
        <w:jc w:val="both"/>
        <w:rPr>
          <w:rFonts w:ascii="Arial" w:eastAsia="Times New Roman" w:hAnsi="Arial" w:cs="Arial"/>
          <w:b/>
        </w:rPr>
      </w:pPr>
    </w:p>
    <w:p w:rsidR="0098752A" w:rsidRDefault="0098752A" w:rsidP="00A81AD2">
      <w:pPr>
        <w:spacing w:after="0" w:line="240" w:lineRule="auto"/>
        <w:contextualSpacing/>
        <w:jc w:val="both"/>
        <w:rPr>
          <w:rFonts w:ascii="Arial" w:eastAsia="Times New Roman" w:hAnsi="Arial" w:cs="Arial"/>
          <w:b/>
        </w:rPr>
      </w:pPr>
    </w:p>
    <w:p w:rsidR="0098752A" w:rsidRDefault="0098752A" w:rsidP="00A81AD2">
      <w:pPr>
        <w:spacing w:after="0" w:line="240" w:lineRule="auto"/>
        <w:contextualSpacing/>
        <w:jc w:val="both"/>
        <w:rPr>
          <w:rFonts w:ascii="Arial" w:eastAsia="Times New Roman" w:hAnsi="Arial" w:cs="Arial"/>
          <w:b/>
        </w:rPr>
      </w:pPr>
    </w:p>
    <w:p w:rsidR="0098752A" w:rsidRDefault="0098752A" w:rsidP="00A81AD2">
      <w:pPr>
        <w:spacing w:after="0" w:line="240" w:lineRule="auto"/>
        <w:contextualSpacing/>
        <w:jc w:val="both"/>
        <w:rPr>
          <w:rFonts w:ascii="Arial" w:eastAsia="Times New Roman" w:hAnsi="Arial" w:cs="Arial"/>
          <w:b/>
        </w:rPr>
      </w:pPr>
    </w:p>
    <w:p w:rsidR="0098752A" w:rsidRDefault="0098752A" w:rsidP="00A81AD2">
      <w:pPr>
        <w:spacing w:after="0" w:line="240" w:lineRule="auto"/>
        <w:contextualSpacing/>
        <w:jc w:val="both"/>
        <w:rPr>
          <w:rFonts w:ascii="Arial" w:eastAsia="Times New Roman" w:hAnsi="Arial" w:cs="Arial"/>
          <w:b/>
        </w:rPr>
      </w:pPr>
    </w:p>
    <w:p w:rsidR="0098752A" w:rsidRDefault="0098752A" w:rsidP="00A81AD2">
      <w:pPr>
        <w:spacing w:after="0" w:line="240" w:lineRule="auto"/>
        <w:contextualSpacing/>
        <w:jc w:val="both"/>
        <w:rPr>
          <w:rFonts w:ascii="Arial" w:eastAsia="Times New Roman" w:hAnsi="Arial" w:cs="Arial"/>
          <w:b/>
        </w:rPr>
      </w:pPr>
    </w:p>
    <w:p w:rsidR="0098752A" w:rsidRDefault="0098752A" w:rsidP="00A81AD2">
      <w:pPr>
        <w:spacing w:after="0" w:line="240" w:lineRule="auto"/>
        <w:contextualSpacing/>
        <w:jc w:val="both"/>
        <w:rPr>
          <w:rFonts w:ascii="Arial" w:eastAsia="Times New Roman" w:hAnsi="Arial" w:cs="Arial"/>
          <w:b/>
        </w:rPr>
      </w:pPr>
    </w:p>
    <w:p w:rsidR="0098752A" w:rsidRDefault="0098752A">
      <w:pPr>
        <w:rPr>
          <w:rFonts w:ascii="Arial" w:eastAsia="Times New Roman" w:hAnsi="Arial" w:cs="Arial"/>
          <w:b/>
        </w:rPr>
      </w:pPr>
      <w:r>
        <w:rPr>
          <w:rFonts w:ascii="Arial" w:eastAsia="Times New Roman" w:hAnsi="Arial" w:cs="Arial"/>
          <w:b/>
        </w:rPr>
        <w:br w:type="page"/>
      </w:r>
    </w:p>
    <w:p w:rsidR="00A81AD2" w:rsidRPr="0098752A" w:rsidRDefault="00A81AD2" w:rsidP="00A81AD2">
      <w:pPr>
        <w:spacing w:after="0" w:line="240" w:lineRule="auto"/>
        <w:contextualSpacing/>
        <w:jc w:val="both"/>
        <w:rPr>
          <w:rFonts w:ascii="Arial" w:eastAsia="Times New Roman" w:hAnsi="Arial" w:cs="Arial"/>
          <w:b/>
        </w:rPr>
      </w:pPr>
      <w:r w:rsidRPr="0098752A">
        <w:rPr>
          <w:rFonts w:ascii="Arial" w:eastAsia="Times New Roman" w:hAnsi="Arial" w:cs="Arial"/>
          <w:b/>
        </w:rPr>
        <w:lastRenderedPageBreak/>
        <w:t>Qualifications</w:t>
      </w:r>
      <w:r w:rsidR="00E46835" w:rsidRPr="0098752A">
        <w:rPr>
          <w:rFonts w:ascii="Arial" w:eastAsia="Times New Roman" w:hAnsi="Arial" w:cs="Arial"/>
          <w:b/>
        </w:rPr>
        <w:t xml:space="preserve"> </w:t>
      </w:r>
      <w:r w:rsidRPr="0098752A">
        <w:rPr>
          <w:rFonts w:ascii="Arial" w:eastAsia="Times New Roman" w:hAnsi="Arial" w:cs="Arial"/>
          <w:b/>
        </w:rPr>
        <w:t>/</w:t>
      </w:r>
      <w:r w:rsidR="00E46835" w:rsidRPr="0098752A">
        <w:rPr>
          <w:rFonts w:ascii="Arial" w:eastAsia="Times New Roman" w:hAnsi="Arial" w:cs="Arial"/>
          <w:b/>
        </w:rPr>
        <w:t xml:space="preserve"> </w:t>
      </w:r>
      <w:r w:rsidRPr="0098752A">
        <w:rPr>
          <w:rFonts w:ascii="Arial" w:eastAsia="Times New Roman" w:hAnsi="Arial" w:cs="Arial"/>
          <w:b/>
        </w:rPr>
        <w:t>Skills</w:t>
      </w:r>
      <w:r w:rsidR="00E46835" w:rsidRPr="0098752A">
        <w:rPr>
          <w:rFonts w:ascii="Arial" w:eastAsia="Times New Roman" w:hAnsi="Arial" w:cs="Arial"/>
          <w:b/>
        </w:rPr>
        <w:t xml:space="preserve"> </w:t>
      </w:r>
      <w:r w:rsidRPr="0098752A">
        <w:rPr>
          <w:rFonts w:ascii="Arial" w:eastAsia="Times New Roman" w:hAnsi="Arial" w:cs="Arial"/>
          <w:b/>
        </w:rPr>
        <w:t>/</w:t>
      </w:r>
      <w:r w:rsidR="00E46835" w:rsidRPr="0098752A">
        <w:rPr>
          <w:rFonts w:ascii="Arial" w:eastAsia="Times New Roman" w:hAnsi="Arial" w:cs="Arial"/>
          <w:b/>
        </w:rPr>
        <w:t xml:space="preserve"> </w:t>
      </w:r>
      <w:r w:rsidRPr="0098752A">
        <w:rPr>
          <w:rFonts w:ascii="Arial" w:eastAsia="Times New Roman" w:hAnsi="Arial" w:cs="Arial"/>
          <w:b/>
        </w:rPr>
        <w:t>Knowledge</w:t>
      </w:r>
      <w:r w:rsidR="00E46835" w:rsidRPr="0098752A">
        <w:rPr>
          <w:rFonts w:ascii="Arial" w:eastAsia="Times New Roman" w:hAnsi="Arial" w:cs="Arial"/>
          <w:b/>
        </w:rPr>
        <w:t xml:space="preserve"> </w:t>
      </w:r>
      <w:r w:rsidRPr="0098752A">
        <w:rPr>
          <w:rFonts w:ascii="Arial" w:eastAsia="Times New Roman" w:hAnsi="Arial" w:cs="Arial"/>
          <w:b/>
        </w:rPr>
        <w:t>/</w:t>
      </w:r>
      <w:r w:rsidR="00E46835" w:rsidRPr="0098752A">
        <w:rPr>
          <w:rFonts w:ascii="Arial" w:eastAsia="Times New Roman" w:hAnsi="Arial" w:cs="Arial"/>
          <w:b/>
        </w:rPr>
        <w:t xml:space="preserve"> </w:t>
      </w:r>
      <w:r w:rsidRPr="0098752A">
        <w:rPr>
          <w:rFonts w:ascii="Arial" w:eastAsia="Times New Roman" w:hAnsi="Arial" w:cs="Arial"/>
          <w:b/>
        </w:rPr>
        <w:t>Qualities</w:t>
      </w:r>
    </w:p>
    <w:p w:rsidR="00A81AD2" w:rsidRPr="0098752A" w:rsidRDefault="00A81AD2" w:rsidP="00A81AD2">
      <w:pPr>
        <w:spacing w:after="0" w:line="240" w:lineRule="auto"/>
        <w:contextualSpacing/>
        <w:jc w:val="both"/>
        <w:rPr>
          <w:rFonts w:ascii="Arial" w:eastAsia="Times New Roman" w:hAnsi="Arial" w:cs="Arial"/>
          <w:b/>
          <w:u w:val="single"/>
        </w:rPr>
      </w:pPr>
    </w:p>
    <w:p w:rsidR="00F33190" w:rsidRPr="0098752A" w:rsidRDefault="00AD05B1" w:rsidP="00F33190">
      <w:pPr>
        <w:spacing w:after="0" w:line="240" w:lineRule="auto"/>
        <w:contextualSpacing/>
        <w:rPr>
          <w:rFonts w:ascii="Arial" w:eastAsia="Times New Roman" w:hAnsi="Arial" w:cs="Arial"/>
          <w:b/>
          <w:u w:val="single"/>
        </w:rPr>
      </w:pPr>
      <w:r w:rsidRPr="0098752A">
        <w:rPr>
          <w:rFonts w:ascii="Arial" w:eastAsia="Times New Roman" w:hAnsi="Arial" w:cs="Arial"/>
        </w:rPr>
        <w:t xml:space="preserve">The success of Plumpton </w:t>
      </w:r>
      <w:r w:rsidR="00F33190" w:rsidRPr="0098752A">
        <w:rPr>
          <w:rFonts w:ascii="Arial" w:eastAsia="Times New Roman" w:hAnsi="Arial" w:cs="Arial"/>
        </w:rPr>
        <w:t>College rests on a very strongly felt and shared set of values which determine its strategic direction.  It is absolutely crucial that the successful candidate shares of values of student-centredness, equality of opportunity and parity of esteem for staff and students.  S/he must enjoy working within the team philosophy of the College and working collaboratively.</w:t>
      </w:r>
    </w:p>
    <w:p w:rsidR="00F33190" w:rsidRPr="0098752A" w:rsidRDefault="00F33190" w:rsidP="00A81AD2">
      <w:pPr>
        <w:spacing w:after="0" w:line="240" w:lineRule="auto"/>
        <w:contextualSpacing/>
        <w:rPr>
          <w:rFonts w:ascii="Arial" w:eastAsia="Times New Roman" w:hAnsi="Arial" w:cs="Arial"/>
        </w:rPr>
      </w:pPr>
    </w:p>
    <w:p w:rsidR="00A81AD2" w:rsidRPr="0098752A" w:rsidRDefault="00A81AD2" w:rsidP="00A81AD2">
      <w:pPr>
        <w:autoSpaceDN w:val="0"/>
        <w:adjustRightInd w:val="0"/>
        <w:spacing w:after="0" w:line="240" w:lineRule="auto"/>
        <w:contextualSpacing/>
        <w:jc w:val="both"/>
        <w:textAlignment w:val="baseline"/>
        <w:rPr>
          <w:rFonts w:ascii="Arial" w:eastAsia="Times New Roman" w:hAnsi="Arial" w:cs="Arial"/>
        </w:rPr>
      </w:pPr>
      <w:r w:rsidRPr="0098752A">
        <w:rPr>
          <w:rFonts w:ascii="Arial" w:eastAsia="Times New Roman" w:hAnsi="Arial" w:cs="Arial"/>
        </w:rPr>
        <w:t>At Plumpton College we are:</w:t>
      </w:r>
    </w:p>
    <w:p w:rsidR="00A81AD2" w:rsidRPr="0098752A" w:rsidRDefault="00A81AD2" w:rsidP="00A81AD2">
      <w:pPr>
        <w:autoSpaceDN w:val="0"/>
        <w:adjustRightInd w:val="0"/>
        <w:spacing w:after="0" w:line="240" w:lineRule="auto"/>
        <w:contextualSpacing/>
        <w:jc w:val="both"/>
        <w:textAlignment w:val="baseline"/>
        <w:rPr>
          <w:rFonts w:ascii="Arial" w:eastAsia="Times New Roman" w:hAnsi="Arial" w:cs="Arial"/>
        </w:rPr>
      </w:pPr>
    </w:p>
    <w:p w:rsidR="00A81AD2" w:rsidRPr="0098752A" w:rsidRDefault="00A81AD2" w:rsidP="00A81AD2">
      <w:pPr>
        <w:numPr>
          <w:ilvl w:val="0"/>
          <w:numId w:val="1"/>
        </w:numPr>
        <w:autoSpaceDN w:val="0"/>
        <w:spacing w:after="0" w:line="240" w:lineRule="auto"/>
        <w:contextualSpacing/>
        <w:jc w:val="both"/>
        <w:rPr>
          <w:rFonts w:ascii="Arial" w:eastAsia="Times New Roman" w:hAnsi="Arial" w:cs="Arial"/>
        </w:rPr>
      </w:pPr>
      <w:r w:rsidRPr="0098752A">
        <w:rPr>
          <w:rFonts w:ascii="Arial" w:eastAsia="Times New Roman" w:hAnsi="Arial" w:cs="Arial"/>
        </w:rPr>
        <w:t>enthusiastic about learning</w:t>
      </w:r>
    </w:p>
    <w:p w:rsidR="00A81AD2" w:rsidRPr="0098752A" w:rsidRDefault="00A81AD2" w:rsidP="00A81AD2">
      <w:pPr>
        <w:numPr>
          <w:ilvl w:val="0"/>
          <w:numId w:val="1"/>
        </w:numPr>
        <w:autoSpaceDN w:val="0"/>
        <w:spacing w:after="0" w:line="240" w:lineRule="auto"/>
        <w:contextualSpacing/>
        <w:jc w:val="both"/>
        <w:rPr>
          <w:rFonts w:ascii="Arial" w:eastAsia="Times New Roman" w:hAnsi="Arial" w:cs="Arial"/>
        </w:rPr>
      </w:pPr>
      <w:r w:rsidRPr="0098752A">
        <w:rPr>
          <w:rFonts w:ascii="Arial" w:eastAsia="Times New Roman" w:hAnsi="Arial" w:cs="Arial"/>
        </w:rPr>
        <w:t>responsive to student, customer and community needs</w:t>
      </w:r>
    </w:p>
    <w:p w:rsidR="00A81AD2" w:rsidRPr="0098752A" w:rsidRDefault="00A81AD2" w:rsidP="00A81AD2">
      <w:pPr>
        <w:numPr>
          <w:ilvl w:val="0"/>
          <w:numId w:val="1"/>
        </w:numPr>
        <w:autoSpaceDN w:val="0"/>
        <w:spacing w:after="0" w:line="240" w:lineRule="auto"/>
        <w:contextualSpacing/>
        <w:jc w:val="both"/>
        <w:rPr>
          <w:rFonts w:ascii="Arial" w:eastAsia="Times New Roman" w:hAnsi="Arial" w:cs="Arial"/>
        </w:rPr>
      </w:pPr>
      <w:r w:rsidRPr="0098752A">
        <w:rPr>
          <w:rFonts w:ascii="Arial" w:eastAsia="Times New Roman" w:hAnsi="Arial" w:cs="Arial"/>
        </w:rPr>
        <w:t>aspiring to the highest standards</w:t>
      </w:r>
    </w:p>
    <w:p w:rsidR="00A81AD2" w:rsidRPr="0098752A" w:rsidRDefault="00A81AD2" w:rsidP="00A81AD2">
      <w:pPr>
        <w:numPr>
          <w:ilvl w:val="0"/>
          <w:numId w:val="1"/>
        </w:numPr>
        <w:autoSpaceDN w:val="0"/>
        <w:spacing w:after="0" w:line="240" w:lineRule="auto"/>
        <w:contextualSpacing/>
        <w:jc w:val="both"/>
        <w:rPr>
          <w:rFonts w:ascii="Arial" w:eastAsia="Times New Roman" w:hAnsi="Arial" w:cs="Arial"/>
        </w:rPr>
      </w:pPr>
      <w:r w:rsidRPr="0098752A">
        <w:rPr>
          <w:rFonts w:ascii="Arial" w:eastAsia="Times New Roman" w:hAnsi="Arial" w:cs="Arial"/>
        </w:rPr>
        <w:t>professional and enterprising</w:t>
      </w:r>
    </w:p>
    <w:p w:rsidR="00A81AD2" w:rsidRPr="0098752A" w:rsidRDefault="00A81AD2" w:rsidP="00A81AD2">
      <w:pPr>
        <w:numPr>
          <w:ilvl w:val="0"/>
          <w:numId w:val="1"/>
        </w:numPr>
        <w:autoSpaceDN w:val="0"/>
        <w:spacing w:after="0" w:line="240" w:lineRule="auto"/>
        <w:contextualSpacing/>
        <w:jc w:val="both"/>
        <w:rPr>
          <w:rFonts w:ascii="Arial" w:eastAsia="Times New Roman" w:hAnsi="Arial" w:cs="Arial"/>
        </w:rPr>
      </w:pPr>
      <w:r w:rsidRPr="0098752A">
        <w:rPr>
          <w:rFonts w:ascii="Arial" w:eastAsia="Times New Roman" w:hAnsi="Arial" w:cs="Arial"/>
        </w:rPr>
        <w:t>innovative and creative, and</w:t>
      </w:r>
    </w:p>
    <w:p w:rsidR="00A81AD2" w:rsidRPr="0098752A" w:rsidRDefault="00A81AD2" w:rsidP="00A81AD2">
      <w:pPr>
        <w:numPr>
          <w:ilvl w:val="0"/>
          <w:numId w:val="1"/>
        </w:numPr>
        <w:autoSpaceDN w:val="0"/>
        <w:spacing w:after="0" w:line="240" w:lineRule="auto"/>
        <w:contextualSpacing/>
        <w:jc w:val="both"/>
        <w:rPr>
          <w:rFonts w:ascii="Arial" w:eastAsia="Times New Roman" w:hAnsi="Arial" w:cs="Arial"/>
        </w:rPr>
      </w:pPr>
      <w:r w:rsidRPr="0098752A">
        <w:rPr>
          <w:rFonts w:ascii="Arial" w:eastAsia="Times New Roman" w:hAnsi="Arial" w:cs="Arial"/>
        </w:rPr>
        <w:t>friendly and welcoming</w:t>
      </w:r>
    </w:p>
    <w:p w:rsidR="00A81AD2" w:rsidRPr="0098752A" w:rsidRDefault="00A81AD2" w:rsidP="00A81AD2">
      <w:pPr>
        <w:spacing w:after="0" w:line="240" w:lineRule="auto"/>
        <w:contextualSpacing/>
        <w:jc w:val="both"/>
        <w:rPr>
          <w:rFonts w:ascii="Arial" w:eastAsia="Calibri" w:hAnsi="Arial" w:cs="Arial"/>
        </w:rPr>
      </w:pPr>
    </w:p>
    <w:p w:rsidR="00CA3955" w:rsidRPr="0098752A" w:rsidRDefault="00CA3955" w:rsidP="00A81AD2">
      <w:pPr>
        <w:spacing w:after="0" w:line="240" w:lineRule="auto"/>
        <w:contextualSpacing/>
        <w:jc w:val="both"/>
        <w:rPr>
          <w:rFonts w:ascii="Arial" w:eastAsia="Calibri" w:hAnsi="Arial" w:cs="Arial"/>
        </w:rPr>
      </w:pPr>
    </w:p>
    <w:p w:rsidR="00CA3955" w:rsidRPr="0098752A" w:rsidRDefault="00CA3955" w:rsidP="00CA3955">
      <w:pPr>
        <w:spacing w:after="0" w:line="240" w:lineRule="auto"/>
        <w:contextualSpacing/>
        <w:jc w:val="both"/>
        <w:rPr>
          <w:rFonts w:ascii="Arial" w:eastAsia="Calibri" w:hAnsi="Arial" w:cs="Arial"/>
        </w:rPr>
      </w:pPr>
      <w:r w:rsidRPr="0098752A">
        <w:rPr>
          <w:rFonts w:ascii="Arial" w:eastAsia="Calibri" w:hAnsi="Arial" w:cs="Arial"/>
        </w:rPr>
        <w:t>The following criteria are used to shortlist applicants and assess candidates.  Please show evidence of how you meet these criteria in your application.</w:t>
      </w:r>
    </w:p>
    <w:p w:rsidR="00CA3955" w:rsidRPr="0098752A" w:rsidRDefault="00CA3955" w:rsidP="00CA3955">
      <w:pPr>
        <w:spacing w:after="0" w:line="240" w:lineRule="auto"/>
        <w:contextualSpacing/>
        <w:jc w:val="both"/>
        <w:rPr>
          <w:rFonts w:ascii="Arial" w:eastAsia="Calibri" w:hAnsi="Arial" w:cs="Arial"/>
        </w:rPr>
      </w:pPr>
    </w:p>
    <w:p w:rsidR="00CA3955" w:rsidRPr="0098752A" w:rsidRDefault="00CA3955" w:rsidP="00A81AD2">
      <w:pPr>
        <w:spacing w:after="0" w:line="240" w:lineRule="auto"/>
        <w:contextualSpacing/>
        <w:jc w:val="both"/>
        <w:rPr>
          <w:rFonts w:ascii="Arial" w:eastAsia="Calibri" w:hAnsi="Arial" w:cs="Arial"/>
          <w:bCs/>
        </w:rPr>
      </w:pPr>
      <w:r w:rsidRPr="0098752A">
        <w:rPr>
          <w:rFonts w:ascii="Arial" w:eastAsia="Calibri" w:hAnsi="Arial" w:cs="Arial"/>
          <w:bCs/>
        </w:rPr>
        <w:t>Candidates should clearly identify in their application the specific subject areas in which they feel they have expertise / experience from the above and in any additional subjects.</w:t>
      </w:r>
    </w:p>
    <w:p w:rsidR="006E1D31" w:rsidRPr="0098752A" w:rsidRDefault="006E1D31" w:rsidP="00B26C4A">
      <w:pPr>
        <w:spacing w:after="0" w:line="240" w:lineRule="auto"/>
        <w:contextualSpacing/>
        <w:jc w:val="both"/>
        <w:rPr>
          <w:rFonts w:ascii="Arial" w:eastAsia="Calibri" w:hAnsi="Arial" w:cs="Arial"/>
          <w:b/>
        </w:rPr>
      </w:pPr>
    </w:p>
    <w:tbl>
      <w:tblPr>
        <w:tblStyle w:val="TableGrid"/>
        <w:tblW w:w="9354" w:type="dxa"/>
        <w:tblLook w:val="04A0" w:firstRow="1" w:lastRow="0" w:firstColumn="1" w:lastColumn="0" w:noHBand="0" w:noVBand="1"/>
      </w:tblPr>
      <w:tblGrid>
        <w:gridCol w:w="9354"/>
      </w:tblGrid>
      <w:tr w:rsidR="00E66455" w:rsidRPr="0098752A" w:rsidTr="00C120A0">
        <w:trPr>
          <w:trHeight w:val="340"/>
        </w:trPr>
        <w:tc>
          <w:tcPr>
            <w:tcW w:w="9354" w:type="dxa"/>
            <w:vAlign w:val="center"/>
          </w:tcPr>
          <w:p w:rsidR="00E66455" w:rsidRPr="0098752A" w:rsidRDefault="0098752A" w:rsidP="00E16896">
            <w:pPr>
              <w:spacing w:line="276" w:lineRule="auto"/>
              <w:rPr>
                <w:rFonts w:ascii="Arial" w:hAnsi="Arial" w:cs="Arial"/>
                <w:b/>
              </w:rPr>
            </w:pPr>
            <w:r w:rsidRPr="0098752A">
              <w:rPr>
                <w:rFonts w:ascii="Arial" w:hAnsi="Arial" w:cs="Arial"/>
                <w:b/>
              </w:rPr>
              <w:t>Essential criteria for the post</w:t>
            </w:r>
          </w:p>
        </w:tc>
      </w:tr>
      <w:tr w:rsidR="00C120A0" w:rsidRPr="0098752A" w:rsidTr="00C120A0">
        <w:trPr>
          <w:trHeight w:val="283"/>
        </w:trPr>
        <w:tc>
          <w:tcPr>
            <w:tcW w:w="9354" w:type="dxa"/>
          </w:tcPr>
          <w:p w:rsidR="00C120A0" w:rsidRPr="0098752A" w:rsidRDefault="00C120A0" w:rsidP="0098752A">
            <w:pPr>
              <w:pStyle w:val="ListParagraph"/>
              <w:numPr>
                <w:ilvl w:val="0"/>
                <w:numId w:val="28"/>
              </w:numPr>
              <w:tabs>
                <w:tab w:val="left" w:pos="360"/>
              </w:tabs>
              <w:jc w:val="both"/>
              <w:rPr>
                <w:rFonts w:cs="Arial"/>
                <w:sz w:val="22"/>
                <w:szCs w:val="22"/>
              </w:rPr>
            </w:pPr>
            <w:r w:rsidRPr="0098752A">
              <w:rPr>
                <w:rFonts w:cs="Arial"/>
                <w:sz w:val="22"/>
                <w:szCs w:val="22"/>
              </w:rPr>
              <w:t>Be able to demonstrate extensive, high quality administrative/secretarial work, ideally within an educational setting</w:t>
            </w:r>
          </w:p>
        </w:tc>
      </w:tr>
      <w:tr w:rsidR="00C120A0" w:rsidRPr="0098752A" w:rsidTr="00C120A0">
        <w:trPr>
          <w:trHeight w:val="283"/>
        </w:trPr>
        <w:tc>
          <w:tcPr>
            <w:tcW w:w="9354" w:type="dxa"/>
          </w:tcPr>
          <w:p w:rsidR="00C120A0" w:rsidRPr="0098752A" w:rsidRDefault="00C120A0" w:rsidP="0098752A">
            <w:pPr>
              <w:pStyle w:val="ListParagraph"/>
              <w:numPr>
                <w:ilvl w:val="0"/>
                <w:numId w:val="28"/>
              </w:numPr>
              <w:tabs>
                <w:tab w:val="left" w:pos="180"/>
              </w:tabs>
              <w:rPr>
                <w:rFonts w:cs="Arial"/>
                <w:sz w:val="22"/>
                <w:szCs w:val="22"/>
              </w:rPr>
            </w:pPr>
            <w:r w:rsidRPr="0098752A">
              <w:rPr>
                <w:rFonts w:cs="Arial"/>
                <w:sz w:val="22"/>
                <w:szCs w:val="22"/>
              </w:rPr>
              <w:t>Have experience of organising meetings and events, including preparing and producing papers for a manager to support his/her professional work</w:t>
            </w:r>
          </w:p>
        </w:tc>
      </w:tr>
      <w:tr w:rsidR="00C120A0" w:rsidRPr="0098752A" w:rsidTr="00C120A0">
        <w:trPr>
          <w:trHeight w:val="283"/>
        </w:trPr>
        <w:tc>
          <w:tcPr>
            <w:tcW w:w="9354" w:type="dxa"/>
          </w:tcPr>
          <w:p w:rsidR="00C120A0" w:rsidRPr="0098752A" w:rsidRDefault="00C120A0" w:rsidP="0098752A">
            <w:pPr>
              <w:pStyle w:val="ListParagraph"/>
              <w:numPr>
                <w:ilvl w:val="0"/>
                <w:numId w:val="28"/>
              </w:numPr>
              <w:tabs>
                <w:tab w:val="left" w:pos="180"/>
              </w:tabs>
              <w:rPr>
                <w:rFonts w:cs="Arial"/>
                <w:sz w:val="22"/>
                <w:szCs w:val="22"/>
              </w:rPr>
            </w:pPr>
            <w:r w:rsidRPr="0098752A">
              <w:rPr>
                <w:rFonts w:cs="Arial"/>
                <w:sz w:val="22"/>
                <w:szCs w:val="22"/>
              </w:rPr>
              <w:t>Evidence a wide range of IT skills, including use of Microsoft Office packages and databases</w:t>
            </w:r>
          </w:p>
        </w:tc>
      </w:tr>
      <w:tr w:rsidR="00C120A0" w:rsidRPr="0098752A" w:rsidTr="00C120A0">
        <w:trPr>
          <w:trHeight w:val="283"/>
        </w:trPr>
        <w:tc>
          <w:tcPr>
            <w:tcW w:w="9354" w:type="dxa"/>
          </w:tcPr>
          <w:p w:rsidR="00C120A0" w:rsidRDefault="00C120A0" w:rsidP="0098752A">
            <w:pPr>
              <w:pStyle w:val="ListParagraph"/>
              <w:numPr>
                <w:ilvl w:val="0"/>
                <w:numId w:val="28"/>
              </w:numPr>
              <w:tabs>
                <w:tab w:val="left" w:pos="180"/>
              </w:tabs>
              <w:rPr>
                <w:rFonts w:cs="Arial"/>
                <w:sz w:val="22"/>
                <w:szCs w:val="22"/>
              </w:rPr>
            </w:pPr>
            <w:r w:rsidRPr="0098752A">
              <w:rPr>
                <w:rFonts w:cs="Arial"/>
                <w:sz w:val="22"/>
                <w:szCs w:val="22"/>
              </w:rPr>
              <w:t>Be able to demonstrate a pro-active approach to problem solving</w:t>
            </w:r>
          </w:p>
          <w:p w:rsidR="0098752A" w:rsidRPr="0098752A" w:rsidRDefault="0098752A" w:rsidP="0098752A">
            <w:pPr>
              <w:pStyle w:val="ListParagraph"/>
              <w:tabs>
                <w:tab w:val="left" w:pos="180"/>
              </w:tabs>
              <w:rPr>
                <w:rFonts w:cs="Arial"/>
                <w:sz w:val="22"/>
                <w:szCs w:val="22"/>
              </w:rPr>
            </w:pPr>
          </w:p>
        </w:tc>
      </w:tr>
      <w:tr w:rsidR="00C120A0" w:rsidRPr="0098752A" w:rsidTr="00C120A0">
        <w:trPr>
          <w:trHeight w:val="283"/>
        </w:trPr>
        <w:tc>
          <w:tcPr>
            <w:tcW w:w="9354" w:type="dxa"/>
          </w:tcPr>
          <w:p w:rsidR="00C120A0" w:rsidRDefault="00C120A0" w:rsidP="0098752A">
            <w:pPr>
              <w:pStyle w:val="ListParagraph"/>
              <w:numPr>
                <w:ilvl w:val="0"/>
                <w:numId w:val="28"/>
              </w:numPr>
              <w:tabs>
                <w:tab w:val="left" w:pos="180"/>
              </w:tabs>
              <w:rPr>
                <w:rFonts w:cs="Arial"/>
                <w:sz w:val="22"/>
                <w:szCs w:val="22"/>
              </w:rPr>
            </w:pPr>
            <w:r w:rsidRPr="0098752A">
              <w:rPr>
                <w:rFonts w:cs="Arial"/>
                <w:sz w:val="22"/>
                <w:szCs w:val="22"/>
              </w:rPr>
              <w:t xml:space="preserve">Be able to demonstrate an ability to work independently </w:t>
            </w:r>
          </w:p>
          <w:p w:rsidR="0098752A" w:rsidRPr="0098752A" w:rsidRDefault="0098752A" w:rsidP="0098752A">
            <w:pPr>
              <w:pStyle w:val="ListParagraph"/>
              <w:tabs>
                <w:tab w:val="left" w:pos="180"/>
              </w:tabs>
              <w:rPr>
                <w:rFonts w:cs="Arial"/>
                <w:sz w:val="22"/>
                <w:szCs w:val="22"/>
              </w:rPr>
            </w:pPr>
          </w:p>
        </w:tc>
      </w:tr>
      <w:tr w:rsidR="00C120A0" w:rsidRPr="0098752A" w:rsidTr="00C120A0">
        <w:trPr>
          <w:trHeight w:val="283"/>
        </w:trPr>
        <w:tc>
          <w:tcPr>
            <w:tcW w:w="9354" w:type="dxa"/>
          </w:tcPr>
          <w:p w:rsidR="00C120A0" w:rsidRDefault="00C120A0" w:rsidP="0098752A">
            <w:pPr>
              <w:pStyle w:val="ListParagraph"/>
              <w:numPr>
                <w:ilvl w:val="0"/>
                <w:numId w:val="28"/>
              </w:numPr>
              <w:tabs>
                <w:tab w:val="left" w:pos="180"/>
              </w:tabs>
              <w:rPr>
                <w:rFonts w:cs="Arial"/>
                <w:sz w:val="22"/>
                <w:szCs w:val="22"/>
              </w:rPr>
            </w:pPr>
            <w:r w:rsidRPr="0098752A">
              <w:rPr>
                <w:rFonts w:cs="Arial"/>
                <w:sz w:val="22"/>
                <w:szCs w:val="22"/>
              </w:rPr>
              <w:t>Have experience of forming good working relationships with customers and staff</w:t>
            </w:r>
          </w:p>
          <w:p w:rsidR="0098752A" w:rsidRPr="0098752A" w:rsidRDefault="0098752A" w:rsidP="0098752A">
            <w:pPr>
              <w:pStyle w:val="ListParagraph"/>
              <w:tabs>
                <w:tab w:val="left" w:pos="180"/>
              </w:tabs>
              <w:rPr>
                <w:rFonts w:cs="Arial"/>
                <w:sz w:val="22"/>
                <w:szCs w:val="22"/>
              </w:rPr>
            </w:pPr>
          </w:p>
        </w:tc>
      </w:tr>
      <w:tr w:rsidR="00C120A0" w:rsidRPr="0098752A" w:rsidTr="00C120A0">
        <w:trPr>
          <w:trHeight w:val="283"/>
        </w:trPr>
        <w:tc>
          <w:tcPr>
            <w:tcW w:w="9354" w:type="dxa"/>
          </w:tcPr>
          <w:p w:rsidR="00C120A0" w:rsidRDefault="0098752A" w:rsidP="0098752A">
            <w:pPr>
              <w:pStyle w:val="ListParagraph"/>
              <w:numPr>
                <w:ilvl w:val="0"/>
                <w:numId w:val="28"/>
              </w:numPr>
              <w:tabs>
                <w:tab w:val="left" w:pos="180"/>
              </w:tabs>
              <w:rPr>
                <w:rFonts w:cs="Arial"/>
                <w:sz w:val="22"/>
                <w:szCs w:val="22"/>
              </w:rPr>
            </w:pPr>
            <w:r>
              <w:rPr>
                <w:rFonts w:cs="Arial"/>
                <w:sz w:val="22"/>
                <w:szCs w:val="22"/>
              </w:rPr>
              <w:t>Have experience of minute-taking</w:t>
            </w:r>
          </w:p>
          <w:p w:rsidR="0098752A" w:rsidRPr="0098752A" w:rsidRDefault="0098752A" w:rsidP="0098752A">
            <w:pPr>
              <w:pStyle w:val="ListParagraph"/>
              <w:tabs>
                <w:tab w:val="left" w:pos="180"/>
              </w:tabs>
              <w:rPr>
                <w:rFonts w:cs="Arial"/>
                <w:sz w:val="22"/>
                <w:szCs w:val="22"/>
              </w:rPr>
            </w:pPr>
          </w:p>
        </w:tc>
      </w:tr>
      <w:tr w:rsidR="00C120A0" w:rsidRPr="0098752A" w:rsidTr="00C120A0">
        <w:trPr>
          <w:trHeight w:val="283"/>
        </w:trPr>
        <w:tc>
          <w:tcPr>
            <w:tcW w:w="9354" w:type="dxa"/>
          </w:tcPr>
          <w:p w:rsidR="00C120A0" w:rsidRDefault="00C120A0" w:rsidP="0098752A">
            <w:pPr>
              <w:pStyle w:val="ListParagraph"/>
              <w:numPr>
                <w:ilvl w:val="0"/>
                <w:numId w:val="28"/>
              </w:numPr>
              <w:tabs>
                <w:tab w:val="left" w:pos="180"/>
              </w:tabs>
              <w:rPr>
                <w:rFonts w:cs="Arial"/>
                <w:sz w:val="22"/>
                <w:szCs w:val="22"/>
              </w:rPr>
            </w:pPr>
            <w:r w:rsidRPr="0098752A">
              <w:rPr>
                <w:rFonts w:cs="Arial"/>
                <w:sz w:val="22"/>
                <w:szCs w:val="22"/>
              </w:rPr>
              <w:t>Can demonstrate excellent communication and interpersonal skills</w:t>
            </w:r>
          </w:p>
          <w:p w:rsidR="0098752A" w:rsidRPr="0098752A" w:rsidRDefault="0098752A" w:rsidP="0098752A">
            <w:pPr>
              <w:pStyle w:val="ListParagraph"/>
              <w:tabs>
                <w:tab w:val="left" w:pos="180"/>
              </w:tabs>
              <w:rPr>
                <w:rFonts w:cs="Arial"/>
                <w:sz w:val="22"/>
                <w:szCs w:val="22"/>
              </w:rPr>
            </w:pPr>
          </w:p>
        </w:tc>
      </w:tr>
      <w:tr w:rsidR="00C120A0" w:rsidRPr="0098752A" w:rsidTr="00C120A0">
        <w:trPr>
          <w:trHeight w:val="283"/>
        </w:trPr>
        <w:tc>
          <w:tcPr>
            <w:tcW w:w="9354" w:type="dxa"/>
          </w:tcPr>
          <w:p w:rsidR="00C120A0" w:rsidRDefault="00C120A0" w:rsidP="0098752A">
            <w:pPr>
              <w:pStyle w:val="ListParagraph"/>
              <w:numPr>
                <w:ilvl w:val="0"/>
                <w:numId w:val="28"/>
              </w:numPr>
              <w:tabs>
                <w:tab w:val="left" w:pos="180"/>
              </w:tabs>
              <w:rPr>
                <w:rFonts w:cs="Arial"/>
                <w:sz w:val="22"/>
                <w:szCs w:val="22"/>
              </w:rPr>
            </w:pPr>
            <w:r w:rsidRPr="0098752A">
              <w:rPr>
                <w:rFonts w:cs="Arial"/>
                <w:sz w:val="22"/>
                <w:szCs w:val="22"/>
              </w:rPr>
              <w:t>Display enthusiasm, initiative and the ability to prioritise workloads to meet deadlines</w:t>
            </w:r>
          </w:p>
          <w:p w:rsidR="0098752A" w:rsidRPr="0098752A" w:rsidRDefault="0098752A" w:rsidP="0098752A">
            <w:pPr>
              <w:pStyle w:val="ListParagraph"/>
              <w:tabs>
                <w:tab w:val="left" w:pos="180"/>
              </w:tabs>
              <w:rPr>
                <w:rFonts w:cs="Arial"/>
                <w:sz w:val="22"/>
                <w:szCs w:val="22"/>
              </w:rPr>
            </w:pPr>
          </w:p>
        </w:tc>
      </w:tr>
    </w:tbl>
    <w:p w:rsidR="00E16896" w:rsidRPr="0098752A" w:rsidRDefault="00E16896">
      <w:pPr>
        <w:rPr>
          <w:rFonts w:ascii="Arial" w:hAnsi="Arial" w:cs="Arial"/>
        </w:rPr>
      </w:pPr>
    </w:p>
    <w:tbl>
      <w:tblPr>
        <w:tblStyle w:val="TableGrid"/>
        <w:tblW w:w="9354" w:type="dxa"/>
        <w:tblLook w:val="04A0" w:firstRow="1" w:lastRow="0" w:firstColumn="1" w:lastColumn="0" w:noHBand="0" w:noVBand="1"/>
      </w:tblPr>
      <w:tblGrid>
        <w:gridCol w:w="9354"/>
      </w:tblGrid>
      <w:tr w:rsidR="00E66455" w:rsidRPr="0098752A" w:rsidTr="00E16896">
        <w:tc>
          <w:tcPr>
            <w:tcW w:w="9354" w:type="dxa"/>
            <w:vAlign w:val="center"/>
          </w:tcPr>
          <w:p w:rsidR="00E66455" w:rsidRPr="0098752A" w:rsidRDefault="00194714" w:rsidP="00E16896">
            <w:pPr>
              <w:spacing w:line="276" w:lineRule="auto"/>
              <w:rPr>
                <w:rFonts w:ascii="Arial" w:hAnsi="Arial" w:cs="Arial"/>
                <w:b/>
              </w:rPr>
            </w:pPr>
            <w:r w:rsidRPr="0098752A">
              <w:rPr>
                <w:rFonts w:ascii="Arial" w:hAnsi="Arial" w:cs="Arial"/>
                <w:b/>
              </w:rPr>
              <w:t>Desirable c</w:t>
            </w:r>
            <w:r w:rsidR="00E66455" w:rsidRPr="0098752A">
              <w:rPr>
                <w:rFonts w:ascii="Arial" w:hAnsi="Arial" w:cs="Arial"/>
                <w:b/>
              </w:rPr>
              <w:t>riteria</w:t>
            </w:r>
          </w:p>
        </w:tc>
      </w:tr>
      <w:tr w:rsidR="00E66455" w:rsidRPr="0098752A" w:rsidTr="00CF5B57">
        <w:trPr>
          <w:trHeight w:val="340"/>
        </w:trPr>
        <w:tc>
          <w:tcPr>
            <w:tcW w:w="9354" w:type="dxa"/>
            <w:vAlign w:val="center"/>
          </w:tcPr>
          <w:p w:rsidR="00E66455" w:rsidRPr="0098752A" w:rsidRDefault="00C120A0" w:rsidP="0098752A">
            <w:pPr>
              <w:pStyle w:val="ListParagraph"/>
              <w:numPr>
                <w:ilvl w:val="0"/>
                <w:numId w:val="29"/>
              </w:numPr>
              <w:spacing w:line="276" w:lineRule="auto"/>
              <w:rPr>
                <w:rFonts w:cs="Arial"/>
                <w:sz w:val="22"/>
                <w:szCs w:val="22"/>
              </w:rPr>
            </w:pPr>
            <w:r w:rsidRPr="0098752A">
              <w:rPr>
                <w:rFonts w:cs="Arial"/>
                <w:sz w:val="22"/>
                <w:szCs w:val="22"/>
              </w:rPr>
              <w:t>Have experience of line managing a team</w:t>
            </w:r>
          </w:p>
          <w:p w:rsidR="0098752A" w:rsidRPr="0098752A" w:rsidRDefault="0098752A" w:rsidP="00E16896">
            <w:pPr>
              <w:spacing w:line="276" w:lineRule="auto"/>
              <w:rPr>
                <w:rFonts w:ascii="Arial" w:hAnsi="Arial" w:cs="Arial"/>
              </w:rPr>
            </w:pPr>
          </w:p>
        </w:tc>
      </w:tr>
      <w:tr w:rsidR="00E16896" w:rsidRPr="0098752A" w:rsidTr="00CF5B57">
        <w:trPr>
          <w:trHeight w:val="340"/>
        </w:trPr>
        <w:tc>
          <w:tcPr>
            <w:tcW w:w="9354" w:type="dxa"/>
          </w:tcPr>
          <w:p w:rsidR="00E16896" w:rsidRPr="0098752A" w:rsidRDefault="00C120A0" w:rsidP="0098752A">
            <w:pPr>
              <w:pStyle w:val="ListParagraph"/>
              <w:numPr>
                <w:ilvl w:val="0"/>
                <w:numId w:val="29"/>
              </w:numPr>
              <w:spacing w:line="276" w:lineRule="auto"/>
              <w:rPr>
                <w:rFonts w:eastAsia="Calibri" w:cs="Arial"/>
                <w:sz w:val="22"/>
                <w:szCs w:val="22"/>
              </w:rPr>
            </w:pPr>
            <w:r w:rsidRPr="0098752A">
              <w:rPr>
                <w:rFonts w:eastAsia="Calibri" w:cs="Arial"/>
                <w:sz w:val="22"/>
                <w:szCs w:val="22"/>
              </w:rPr>
              <w:t>Have Level 3 qualifications in Administration</w:t>
            </w:r>
          </w:p>
          <w:p w:rsidR="0098752A" w:rsidRPr="0098752A" w:rsidRDefault="0098752A" w:rsidP="002F7B84">
            <w:pPr>
              <w:spacing w:line="276" w:lineRule="auto"/>
              <w:rPr>
                <w:rFonts w:ascii="Arial" w:hAnsi="Arial" w:cs="Arial"/>
              </w:rPr>
            </w:pPr>
          </w:p>
        </w:tc>
      </w:tr>
      <w:tr w:rsidR="00C120A0" w:rsidRPr="0098752A" w:rsidTr="00CF5B57">
        <w:trPr>
          <w:trHeight w:val="340"/>
        </w:trPr>
        <w:tc>
          <w:tcPr>
            <w:tcW w:w="9354" w:type="dxa"/>
          </w:tcPr>
          <w:p w:rsidR="00C120A0" w:rsidRPr="0098752A" w:rsidRDefault="00C120A0" w:rsidP="0098752A">
            <w:pPr>
              <w:pStyle w:val="ListParagraph"/>
              <w:numPr>
                <w:ilvl w:val="0"/>
                <w:numId w:val="29"/>
              </w:numPr>
              <w:rPr>
                <w:rFonts w:cs="Arial"/>
                <w:sz w:val="22"/>
                <w:szCs w:val="22"/>
              </w:rPr>
            </w:pPr>
            <w:r w:rsidRPr="0098752A">
              <w:rPr>
                <w:rFonts w:cs="Arial"/>
                <w:sz w:val="22"/>
                <w:szCs w:val="22"/>
              </w:rPr>
              <w:t>Have experience of working in an educational environment</w:t>
            </w:r>
          </w:p>
          <w:p w:rsidR="0098752A" w:rsidRPr="0098752A" w:rsidRDefault="0098752A" w:rsidP="00C120A0">
            <w:pPr>
              <w:rPr>
                <w:rFonts w:ascii="Arial" w:hAnsi="Arial" w:cs="Arial"/>
              </w:rPr>
            </w:pPr>
          </w:p>
        </w:tc>
      </w:tr>
    </w:tbl>
    <w:p w:rsidR="00155B1C" w:rsidRPr="0098752A" w:rsidRDefault="00155B1C" w:rsidP="00155B1C">
      <w:pPr>
        <w:rPr>
          <w:rFonts w:ascii="Arial" w:eastAsia="Calibri" w:hAnsi="Arial" w:cs="Arial"/>
          <w:b/>
        </w:rPr>
      </w:pPr>
    </w:p>
    <w:p w:rsidR="003717FE" w:rsidRPr="0098752A" w:rsidRDefault="003717FE" w:rsidP="00155B1C">
      <w:pPr>
        <w:rPr>
          <w:rFonts w:ascii="Arial" w:eastAsia="Calibri" w:hAnsi="Arial" w:cs="Arial"/>
        </w:rPr>
      </w:pPr>
      <w:r w:rsidRPr="0098752A">
        <w:rPr>
          <w:rFonts w:ascii="Arial" w:eastAsia="Calibri" w:hAnsi="Arial" w:cs="Arial"/>
          <w:b/>
        </w:rPr>
        <w:lastRenderedPageBreak/>
        <w:t>CONDITIONS OF EMPLOYMENT</w:t>
      </w:r>
    </w:p>
    <w:p w:rsidR="003717FE" w:rsidRPr="0098752A" w:rsidRDefault="003717FE" w:rsidP="003717FE">
      <w:pPr>
        <w:spacing w:after="0" w:line="240" w:lineRule="auto"/>
        <w:contextualSpacing/>
        <w:jc w:val="both"/>
        <w:rPr>
          <w:rFonts w:ascii="Arial" w:eastAsia="Times New Roman" w:hAnsi="Arial" w:cs="Arial"/>
          <w:u w:val="single"/>
        </w:rPr>
      </w:pPr>
    </w:p>
    <w:p w:rsidR="003717FE" w:rsidRPr="0098752A" w:rsidRDefault="003717FE" w:rsidP="0098752A">
      <w:pPr>
        <w:tabs>
          <w:tab w:val="left" w:pos="-720"/>
          <w:tab w:val="left" w:pos="0"/>
          <w:tab w:val="left" w:pos="720"/>
        </w:tabs>
        <w:spacing w:after="0" w:line="240" w:lineRule="auto"/>
        <w:jc w:val="both"/>
        <w:rPr>
          <w:rFonts w:ascii="Arial" w:eastAsia="Calibri" w:hAnsi="Arial" w:cs="Arial"/>
          <w:b/>
          <w:bCs/>
        </w:rPr>
      </w:pPr>
      <w:r w:rsidRPr="0098752A">
        <w:rPr>
          <w:rFonts w:ascii="Arial" w:eastAsia="Calibri" w:hAnsi="Arial" w:cs="Arial"/>
          <w:b/>
          <w:bCs/>
        </w:rPr>
        <w:t>Working Hours</w:t>
      </w:r>
    </w:p>
    <w:p w:rsidR="003717FE" w:rsidRPr="0098752A" w:rsidRDefault="003717FE" w:rsidP="003717FE">
      <w:pPr>
        <w:spacing w:after="0" w:line="240" w:lineRule="auto"/>
        <w:contextualSpacing/>
        <w:rPr>
          <w:rFonts w:ascii="Arial" w:eastAsia="Times New Roman" w:hAnsi="Arial" w:cs="Arial"/>
        </w:rPr>
      </w:pPr>
      <w:r w:rsidRPr="0098752A">
        <w:rPr>
          <w:rFonts w:ascii="Arial" w:eastAsia="Times New Roman" w:hAnsi="Arial" w:cs="Arial"/>
        </w:rPr>
        <w:t>Basic working hours ar</w:t>
      </w:r>
      <w:r w:rsidR="00C555C0" w:rsidRPr="0098752A">
        <w:rPr>
          <w:rFonts w:ascii="Arial" w:eastAsia="Times New Roman" w:hAnsi="Arial" w:cs="Arial"/>
        </w:rPr>
        <w:t>e from 08.30 to 17.00</w:t>
      </w:r>
      <w:r w:rsidRPr="0098752A">
        <w:rPr>
          <w:rFonts w:ascii="Arial" w:eastAsia="Times New Roman" w:hAnsi="Arial" w:cs="Arial"/>
        </w:rPr>
        <w:t xml:space="preserve"> Monday to Friday but some flexibility will be required to meet the needs of the business. This is an all year round post. There will be some evening and weekend working required to support </w:t>
      </w:r>
      <w:r w:rsidR="002D4FBF" w:rsidRPr="0098752A">
        <w:rPr>
          <w:rFonts w:ascii="Arial" w:eastAsia="Times New Roman" w:hAnsi="Arial" w:cs="Arial"/>
        </w:rPr>
        <w:t>departmental</w:t>
      </w:r>
      <w:r w:rsidR="00C555C0" w:rsidRPr="0098752A">
        <w:rPr>
          <w:rFonts w:ascii="Arial" w:eastAsia="Times New Roman" w:hAnsi="Arial" w:cs="Arial"/>
        </w:rPr>
        <w:t xml:space="preserve"> activities, and whole c</w:t>
      </w:r>
      <w:r w:rsidRPr="0098752A">
        <w:rPr>
          <w:rFonts w:ascii="Arial" w:eastAsia="Times New Roman" w:hAnsi="Arial" w:cs="Arial"/>
        </w:rPr>
        <w:t>ollege recruitment and promotional events.</w:t>
      </w:r>
    </w:p>
    <w:p w:rsidR="003717FE" w:rsidRPr="0098752A" w:rsidRDefault="003717FE" w:rsidP="003717FE">
      <w:pPr>
        <w:tabs>
          <w:tab w:val="left" w:pos="-720"/>
          <w:tab w:val="left" w:pos="0"/>
          <w:tab w:val="left" w:pos="720"/>
        </w:tabs>
        <w:spacing w:after="0" w:line="240" w:lineRule="auto"/>
        <w:jc w:val="both"/>
        <w:rPr>
          <w:rFonts w:ascii="Arial" w:eastAsia="Calibri" w:hAnsi="Arial" w:cs="Arial"/>
          <w:color w:val="FF0000"/>
        </w:rPr>
      </w:pPr>
    </w:p>
    <w:p w:rsidR="004551DA" w:rsidRPr="0098752A" w:rsidRDefault="004551DA" w:rsidP="004551DA">
      <w:pPr>
        <w:tabs>
          <w:tab w:val="left" w:pos="-720"/>
          <w:tab w:val="left" w:pos="0"/>
          <w:tab w:val="left" w:pos="720"/>
        </w:tabs>
        <w:spacing w:after="0" w:line="240" w:lineRule="auto"/>
        <w:ind w:left="1440" w:hanging="1440"/>
        <w:jc w:val="both"/>
        <w:rPr>
          <w:rFonts w:ascii="Arial" w:eastAsia="Calibri" w:hAnsi="Arial" w:cs="Arial"/>
          <w:b/>
          <w:bCs/>
        </w:rPr>
      </w:pPr>
      <w:r w:rsidRPr="0098752A">
        <w:rPr>
          <w:rFonts w:ascii="Arial" w:eastAsia="Calibri" w:hAnsi="Arial" w:cs="Arial"/>
          <w:b/>
          <w:bCs/>
        </w:rPr>
        <w:t>Annual Leave</w:t>
      </w:r>
    </w:p>
    <w:p w:rsidR="004551DA" w:rsidRPr="0098752A" w:rsidRDefault="004551DA" w:rsidP="004551DA">
      <w:pPr>
        <w:pStyle w:val="ListParagraph"/>
        <w:ind w:left="0"/>
        <w:rPr>
          <w:rFonts w:cs="Arial"/>
          <w:sz w:val="22"/>
          <w:szCs w:val="22"/>
        </w:rPr>
      </w:pPr>
      <w:r w:rsidRPr="0098752A">
        <w:rPr>
          <w:rFonts w:cs="Arial"/>
          <w:sz w:val="22"/>
          <w:szCs w:val="22"/>
        </w:rPr>
        <w:t xml:space="preserve">The holiday year is from 1 September - 31 August each year.  The annual leave entitlement for this role is </w:t>
      </w:r>
      <w:r w:rsidR="00892987" w:rsidRPr="0098752A">
        <w:rPr>
          <w:rFonts w:cs="Arial"/>
          <w:sz w:val="22"/>
          <w:szCs w:val="22"/>
        </w:rPr>
        <w:t>26</w:t>
      </w:r>
      <w:r w:rsidRPr="0098752A">
        <w:rPr>
          <w:rFonts w:cs="Arial"/>
          <w:sz w:val="22"/>
          <w:szCs w:val="22"/>
        </w:rPr>
        <w:t xml:space="preserve"> working days, plus 8 bank holidays and up to 5 efficiency days when the college closes at Christmas.  Annual leave is bookable subject to business needs and should be planned and agreed with your Line Manager. Annual leave sheets will be available from the start of th</w:t>
      </w:r>
      <w:r w:rsidR="00723DE0" w:rsidRPr="0098752A">
        <w:rPr>
          <w:rFonts w:cs="Arial"/>
          <w:sz w:val="22"/>
          <w:szCs w:val="22"/>
        </w:rPr>
        <w:t>e new holiday year</w:t>
      </w:r>
      <w:r w:rsidRPr="0098752A">
        <w:rPr>
          <w:rFonts w:cs="Arial"/>
          <w:sz w:val="22"/>
          <w:szCs w:val="22"/>
        </w:rPr>
        <w:t>.</w:t>
      </w:r>
    </w:p>
    <w:p w:rsidR="004551DA" w:rsidRPr="0098752A" w:rsidRDefault="004551DA" w:rsidP="004551DA">
      <w:pPr>
        <w:pStyle w:val="ListParagraph"/>
        <w:ind w:left="0"/>
        <w:rPr>
          <w:rFonts w:cs="Arial"/>
          <w:sz w:val="22"/>
          <w:szCs w:val="22"/>
        </w:rPr>
      </w:pPr>
    </w:p>
    <w:p w:rsidR="004551DA" w:rsidRPr="0098752A" w:rsidRDefault="004551DA" w:rsidP="004551DA">
      <w:pPr>
        <w:tabs>
          <w:tab w:val="left" w:pos="-720"/>
          <w:tab w:val="left" w:pos="0"/>
          <w:tab w:val="left" w:pos="720"/>
        </w:tabs>
        <w:spacing w:after="0" w:line="240" w:lineRule="auto"/>
        <w:ind w:left="1440" w:hanging="1440"/>
        <w:jc w:val="both"/>
        <w:rPr>
          <w:rFonts w:ascii="Arial" w:hAnsi="Arial" w:cs="Arial"/>
          <w:b/>
          <w:bCs/>
        </w:rPr>
      </w:pPr>
      <w:r w:rsidRPr="0098752A">
        <w:rPr>
          <w:rFonts w:ascii="Arial" w:hAnsi="Arial" w:cs="Arial"/>
          <w:b/>
          <w:bCs/>
        </w:rPr>
        <w:t>Continuous Professional Development (CPD)</w:t>
      </w:r>
    </w:p>
    <w:p w:rsidR="004551DA" w:rsidRPr="0098752A" w:rsidRDefault="004551DA" w:rsidP="004551DA">
      <w:pPr>
        <w:pStyle w:val="BodyText"/>
        <w:jc w:val="left"/>
        <w:rPr>
          <w:rFonts w:ascii="Arial" w:hAnsi="Arial" w:cs="Arial"/>
          <w:sz w:val="22"/>
          <w:szCs w:val="22"/>
        </w:rPr>
      </w:pPr>
      <w:r w:rsidRPr="0098752A">
        <w:rPr>
          <w:rFonts w:ascii="Arial" w:hAnsi="Arial" w:cs="Arial"/>
          <w:sz w:val="22"/>
          <w:szCs w:val="22"/>
        </w:rPr>
        <w:t xml:space="preserve">This post will be entitled to CPD for </w:t>
      </w:r>
      <w:r w:rsidR="002D4FBF" w:rsidRPr="0098752A">
        <w:rPr>
          <w:rFonts w:ascii="Arial" w:hAnsi="Arial" w:cs="Arial"/>
          <w:sz w:val="22"/>
          <w:szCs w:val="22"/>
        </w:rPr>
        <w:t xml:space="preserve">skills </w:t>
      </w:r>
      <w:r w:rsidRPr="0098752A">
        <w:rPr>
          <w:rFonts w:ascii="Arial" w:hAnsi="Arial" w:cs="Arial"/>
          <w:sz w:val="22"/>
          <w:szCs w:val="22"/>
        </w:rPr>
        <w:t xml:space="preserve">updating, personal and professional development.  All CPD must be planned, agreed and booked with your Line Manager.  </w:t>
      </w:r>
    </w:p>
    <w:p w:rsidR="003717FE" w:rsidRPr="0098752A" w:rsidRDefault="003717FE" w:rsidP="003717FE">
      <w:pPr>
        <w:spacing w:after="0" w:line="240" w:lineRule="auto"/>
        <w:jc w:val="both"/>
        <w:rPr>
          <w:rFonts w:ascii="Arial" w:eastAsia="Times New Roman" w:hAnsi="Arial" w:cs="Arial"/>
          <w:color w:val="FF0000"/>
        </w:rPr>
      </w:pPr>
    </w:p>
    <w:p w:rsidR="003717FE" w:rsidRPr="0098752A"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98752A">
        <w:rPr>
          <w:rFonts w:ascii="Arial" w:eastAsia="Calibri" w:hAnsi="Arial" w:cs="Arial"/>
          <w:b/>
          <w:bCs/>
        </w:rPr>
        <w:t>Benefits</w:t>
      </w:r>
    </w:p>
    <w:p w:rsidR="003717FE" w:rsidRPr="0098752A" w:rsidRDefault="003717FE" w:rsidP="003717FE">
      <w:pPr>
        <w:spacing w:after="0" w:line="240" w:lineRule="auto"/>
        <w:rPr>
          <w:rFonts w:ascii="Arial" w:eastAsia="Times New Roman" w:hAnsi="Arial" w:cs="Arial"/>
        </w:rPr>
      </w:pPr>
      <w:r w:rsidRPr="0098752A">
        <w:rPr>
          <w:rFonts w:ascii="Arial" w:eastAsia="Times New Roman" w:hAnsi="Arial" w:cs="Arial"/>
        </w:rPr>
        <w:t xml:space="preserve">The candidate appointed to the post will automatically become a member of the </w:t>
      </w:r>
      <w:r w:rsidR="002D4FBF" w:rsidRPr="0098752A">
        <w:rPr>
          <w:rFonts w:ascii="Arial" w:eastAsia="Times New Roman" w:hAnsi="Arial" w:cs="Arial"/>
        </w:rPr>
        <w:t>Local Government Pension</w:t>
      </w:r>
      <w:r w:rsidRPr="0098752A">
        <w:rPr>
          <w:rFonts w:ascii="Arial" w:eastAsia="Times New Roman" w:hAnsi="Arial" w:cs="Arial"/>
        </w:rPr>
        <w:t xml:space="preserve"> Scheme and pay contributions as deter</w:t>
      </w:r>
      <w:r w:rsidR="001B1597" w:rsidRPr="0098752A">
        <w:rPr>
          <w:rFonts w:ascii="Arial" w:eastAsia="Times New Roman" w:hAnsi="Arial" w:cs="Arial"/>
        </w:rPr>
        <w:t xml:space="preserve">mined by annual salary levels. </w:t>
      </w:r>
      <w:r w:rsidRPr="0098752A">
        <w:rPr>
          <w:rFonts w:ascii="Arial" w:eastAsia="Times New Roman" w:hAnsi="Arial" w:cs="Arial"/>
        </w:rPr>
        <w:t>The pension scheme includes life assurance cover, and the College will also pay a contribution towards your pension. There is also free car parking and a competitively priced dining room service.</w:t>
      </w:r>
    </w:p>
    <w:p w:rsidR="003717FE" w:rsidRPr="0098752A" w:rsidRDefault="003717FE" w:rsidP="003717FE">
      <w:pPr>
        <w:spacing w:after="0" w:line="240" w:lineRule="auto"/>
        <w:contextualSpacing/>
        <w:jc w:val="both"/>
        <w:rPr>
          <w:rFonts w:ascii="Arial" w:eastAsia="Times New Roman" w:hAnsi="Arial" w:cs="Arial"/>
          <w:color w:val="FF0000"/>
          <w:u w:val="single"/>
        </w:rPr>
      </w:pPr>
    </w:p>
    <w:p w:rsidR="003717FE" w:rsidRPr="0098752A"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98752A">
        <w:rPr>
          <w:rFonts w:ascii="Arial" w:eastAsia="Calibri" w:hAnsi="Arial" w:cs="Arial"/>
          <w:b/>
          <w:bCs/>
        </w:rPr>
        <w:t>Equality and Diversity</w:t>
      </w:r>
    </w:p>
    <w:p w:rsidR="003717FE" w:rsidRPr="0098752A" w:rsidRDefault="003717FE" w:rsidP="003717FE">
      <w:pPr>
        <w:tabs>
          <w:tab w:val="left" w:pos="-720"/>
          <w:tab w:val="left" w:pos="0"/>
          <w:tab w:val="left" w:pos="720"/>
        </w:tabs>
        <w:spacing w:after="0" w:line="240" w:lineRule="auto"/>
        <w:rPr>
          <w:rFonts w:ascii="Arial" w:eastAsia="Times New Roman" w:hAnsi="Arial" w:cs="Arial"/>
        </w:rPr>
      </w:pPr>
      <w:r w:rsidRPr="0098752A">
        <w:rPr>
          <w:rFonts w:ascii="Arial" w:eastAsia="Times New Roman" w:hAnsi="Arial" w:cs="Arial"/>
        </w:rPr>
        <w:t>Plumpton College is committed to the promotion of equal opportunities and is dedicated to pursuing non-discriminatory policie</w:t>
      </w:r>
      <w:r w:rsidR="000A4CEF" w:rsidRPr="0098752A">
        <w:rPr>
          <w:rFonts w:ascii="Arial" w:eastAsia="Times New Roman" w:hAnsi="Arial" w:cs="Arial"/>
        </w:rPr>
        <w:t>s and practices and eliminating</w:t>
      </w:r>
      <w:r w:rsidRPr="0098752A">
        <w:rPr>
          <w:rFonts w:ascii="Arial" w:eastAsia="Times New Roman" w:hAnsi="Arial" w:cs="Arial"/>
        </w:rPr>
        <w:t xml:space="preserve"> unfair discrimination on any basis. This means that no job applicant will receive less favourable treatment than another on grounds of gender, marital status, age, racial origin, disability, sexual orientation or political or religious beliefs. </w:t>
      </w:r>
    </w:p>
    <w:p w:rsidR="003717FE" w:rsidRPr="0098752A" w:rsidRDefault="003717FE" w:rsidP="003717FE">
      <w:pPr>
        <w:tabs>
          <w:tab w:val="left" w:pos="-720"/>
          <w:tab w:val="left" w:pos="0"/>
          <w:tab w:val="left" w:pos="720"/>
        </w:tabs>
        <w:spacing w:after="0" w:line="240" w:lineRule="auto"/>
        <w:rPr>
          <w:rFonts w:ascii="Arial" w:eastAsia="Calibri" w:hAnsi="Arial" w:cs="Arial"/>
          <w:b/>
          <w:bCs/>
          <w:color w:val="FF0000"/>
        </w:rPr>
      </w:pPr>
    </w:p>
    <w:p w:rsidR="003717FE" w:rsidRPr="0098752A"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98752A">
        <w:rPr>
          <w:rFonts w:ascii="Arial" w:eastAsia="Calibri" w:hAnsi="Arial" w:cs="Arial"/>
          <w:b/>
          <w:bCs/>
        </w:rPr>
        <w:t>Criminal Record Check via the Disclosure Procedure</w:t>
      </w:r>
    </w:p>
    <w:p w:rsidR="003717FE" w:rsidRPr="0098752A" w:rsidRDefault="003717FE" w:rsidP="003717FE">
      <w:pPr>
        <w:tabs>
          <w:tab w:val="left" w:pos="-720"/>
          <w:tab w:val="left" w:pos="0"/>
          <w:tab w:val="left" w:pos="720"/>
        </w:tabs>
        <w:spacing w:after="0" w:line="240" w:lineRule="auto"/>
        <w:rPr>
          <w:rFonts w:ascii="Arial" w:eastAsia="Times New Roman" w:hAnsi="Arial" w:cs="Arial"/>
        </w:rPr>
      </w:pPr>
      <w:r w:rsidRPr="0098752A">
        <w:rPr>
          <w:rFonts w:ascii="Arial" w:eastAsia="Times New Roman" w:hAnsi="Arial" w:cs="Arial"/>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003717FE" w:rsidRPr="0098752A" w:rsidRDefault="003717FE" w:rsidP="003717FE">
      <w:pPr>
        <w:tabs>
          <w:tab w:val="left" w:pos="-720"/>
          <w:tab w:val="left" w:pos="0"/>
          <w:tab w:val="left" w:pos="720"/>
        </w:tabs>
        <w:spacing w:after="0" w:line="240" w:lineRule="auto"/>
        <w:rPr>
          <w:rFonts w:ascii="Arial" w:eastAsia="Times New Roman" w:hAnsi="Arial" w:cs="Arial"/>
        </w:rPr>
      </w:pPr>
    </w:p>
    <w:p w:rsidR="003717FE" w:rsidRPr="0098752A" w:rsidRDefault="003717FE" w:rsidP="003717FE">
      <w:pPr>
        <w:tabs>
          <w:tab w:val="left" w:pos="-720"/>
          <w:tab w:val="left" w:pos="0"/>
          <w:tab w:val="left" w:pos="720"/>
        </w:tabs>
        <w:spacing w:after="0" w:line="240" w:lineRule="auto"/>
        <w:rPr>
          <w:rFonts w:ascii="Arial" w:eastAsia="Times New Roman" w:hAnsi="Arial" w:cs="Arial"/>
        </w:rPr>
      </w:pPr>
      <w:r w:rsidRPr="0098752A">
        <w:rPr>
          <w:rFonts w:ascii="Arial" w:eastAsia="Times New Roman" w:hAnsi="Arial" w:cs="Arial"/>
        </w:rPr>
        <w:t>The post you have applied for falls into this category and, therefore, requires a criminal background check.</w:t>
      </w:r>
    </w:p>
    <w:p w:rsidR="003717FE" w:rsidRPr="0098752A" w:rsidRDefault="003717FE" w:rsidP="003717FE">
      <w:pPr>
        <w:tabs>
          <w:tab w:val="left" w:pos="-720"/>
          <w:tab w:val="left" w:pos="0"/>
          <w:tab w:val="left" w:pos="720"/>
        </w:tabs>
        <w:spacing w:after="0" w:line="240" w:lineRule="auto"/>
        <w:rPr>
          <w:rFonts w:ascii="Arial" w:eastAsia="Times New Roman" w:hAnsi="Arial" w:cs="Arial"/>
        </w:rPr>
      </w:pPr>
    </w:p>
    <w:p w:rsidR="003717FE" w:rsidRPr="0098752A" w:rsidRDefault="003717FE" w:rsidP="003717FE">
      <w:pPr>
        <w:tabs>
          <w:tab w:val="left" w:pos="-720"/>
          <w:tab w:val="left" w:pos="0"/>
          <w:tab w:val="left" w:pos="720"/>
        </w:tabs>
        <w:spacing w:after="0" w:line="240" w:lineRule="auto"/>
        <w:rPr>
          <w:rFonts w:ascii="Arial" w:eastAsia="Times New Roman" w:hAnsi="Arial" w:cs="Arial"/>
        </w:rPr>
      </w:pPr>
      <w:r w:rsidRPr="0098752A">
        <w:rPr>
          <w:rFonts w:ascii="Arial" w:eastAsia="Times New Roman" w:hAnsi="Arial" w:cs="Arial"/>
        </w:rPr>
        <w:t>If a job offer is made</w:t>
      </w:r>
      <w:r w:rsidR="000A4CEF" w:rsidRPr="0098752A">
        <w:rPr>
          <w:rFonts w:ascii="Arial" w:eastAsia="Times New Roman" w:hAnsi="Arial" w:cs="Arial"/>
        </w:rPr>
        <w:t>,</w:t>
      </w:r>
      <w:r w:rsidRPr="0098752A">
        <w:rPr>
          <w:rFonts w:ascii="Arial" w:eastAsia="Times New Roman" w:hAnsi="Arial" w:cs="Arial"/>
        </w:rPr>
        <w:t xml:space="preserve"> you will be asked to apply for</w:t>
      </w:r>
      <w:r w:rsidR="000A4CEF" w:rsidRPr="0098752A">
        <w:rPr>
          <w:rFonts w:ascii="Arial" w:eastAsia="Times New Roman" w:hAnsi="Arial" w:cs="Arial"/>
        </w:rPr>
        <w:t xml:space="preserve"> a DBS Disclosure Certificate. </w:t>
      </w:r>
      <w:r w:rsidRPr="0098752A">
        <w:rPr>
          <w:rFonts w:ascii="Arial" w:eastAsia="Times New Roman" w:hAnsi="Arial" w:cs="Arial"/>
        </w:rPr>
        <w:t>The Disclosure Certificate will contain details of current and “spent” convictions, cautions, reprimands or warnings held on the Police National Computer, excluding certain specified old and minor offences.</w:t>
      </w:r>
    </w:p>
    <w:p w:rsidR="003717FE" w:rsidRPr="0098752A" w:rsidRDefault="003717FE" w:rsidP="003717FE">
      <w:pPr>
        <w:tabs>
          <w:tab w:val="left" w:pos="-720"/>
          <w:tab w:val="left" w:pos="0"/>
          <w:tab w:val="left" w:pos="720"/>
        </w:tabs>
        <w:spacing w:after="0" w:line="240" w:lineRule="auto"/>
        <w:rPr>
          <w:rFonts w:ascii="Arial" w:eastAsia="Times New Roman" w:hAnsi="Arial" w:cs="Arial"/>
        </w:rPr>
      </w:pPr>
    </w:p>
    <w:p w:rsidR="003717FE" w:rsidRPr="0098752A" w:rsidRDefault="003717FE" w:rsidP="003717FE">
      <w:pPr>
        <w:tabs>
          <w:tab w:val="left" w:pos="-720"/>
          <w:tab w:val="left" w:pos="0"/>
          <w:tab w:val="left" w:pos="720"/>
        </w:tabs>
        <w:spacing w:after="0" w:line="240" w:lineRule="auto"/>
        <w:rPr>
          <w:rFonts w:ascii="Arial" w:eastAsia="Times New Roman" w:hAnsi="Arial" w:cs="Arial"/>
        </w:rPr>
      </w:pPr>
      <w:r w:rsidRPr="0098752A">
        <w:rPr>
          <w:rFonts w:ascii="Arial" w:eastAsia="Times New Roman" w:hAnsi="Arial" w:cs="Arial"/>
        </w:rPr>
        <w:t>The DBS Disclosure will also indicate whether information is held on government faculty lists of those individuals who are barred from working with children or vulnerable adults (if applicable).</w:t>
      </w:r>
    </w:p>
    <w:p w:rsidR="003717FE" w:rsidRPr="0098752A" w:rsidRDefault="003717FE" w:rsidP="003717FE">
      <w:pPr>
        <w:tabs>
          <w:tab w:val="left" w:pos="-720"/>
          <w:tab w:val="left" w:pos="0"/>
          <w:tab w:val="left" w:pos="720"/>
        </w:tabs>
        <w:spacing w:after="0" w:line="240" w:lineRule="auto"/>
        <w:rPr>
          <w:rFonts w:ascii="Arial" w:eastAsia="Times New Roman" w:hAnsi="Arial" w:cs="Arial"/>
        </w:rPr>
      </w:pPr>
    </w:p>
    <w:p w:rsidR="00B26C4A" w:rsidRPr="00244871" w:rsidRDefault="003717FE" w:rsidP="00244871">
      <w:pPr>
        <w:tabs>
          <w:tab w:val="left" w:pos="-720"/>
          <w:tab w:val="left" w:pos="0"/>
          <w:tab w:val="left" w:pos="720"/>
        </w:tabs>
        <w:spacing w:after="0" w:line="240" w:lineRule="auto"/>
        <w:rPr>
          <w:rFonts w:ascii="Arial" w:eastAsia="Times New Roman" w:hAnsi="Arial" w:cs="Arial"/>
        </w:rPr>
      </w:pPr>
      <w:r w:rsidRPr="0098752A">
        <w:rPr>
          <w:rFonts w:ascii="Arial" w:eastAsia="Times New Roman" w:hAnsi="Arial" w:cs="Arial"/>
        </w:rPr>
        <w:t>The post-holder cannot begin employment with the College until the DBS Disclosure Certificate is received and considered by the Princi</w:t>
      </w:r>
      <w:r w:rsidRPr="00CF5B57">
        <w:rPr>
          <w:rFonts w:ascii="Arial" w:eastAsia="Times New Roman" w:hAnsi="Arial" w:cs="Arial"/>
        </w:rPr>
        <w:t>pal.</w:t>
      </w:r>
    </w:p>
    <w:sectPr w:rsidR="00B26C4A" w:rsidRPr="00244871" w:rsidSect="00BC2ECC">
      <w:headerReference w:type="default" r:id="rId10"/>
      <w:footerReference w:type="default" r:id="rId11"/>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99C" w:rsidRDefault="00BC399C" w:rsidP="00ED0047">
      <w:pPr>
        <w:spacing w:after="0" w:line="240" w:lineRule="auto"/>
      </w:pPr>
      <w:r>
        <w:separator/>
      </w:r>
    </w:p>
  </w:endnote>
  <w:endnote w:type="continuationSeparator" w:id="0">
    <w:p w:rsidR="00BC399C" w:rsidRDefault="00BC399C" w:rsidP="00ED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C0" w:rsidRPr="008D4827" w:rsidRDefault="008D4827" w:rsidP="008D4827">
    <w:pPr>
      <w:pStyle w:val="Footer"/>
    </w:pPr>
    <w:r>
      <w:rPr>
        <w:rFonts w:ascii="Arial" w:hAnsi="Arial" w:cs="Arial"/>
        <w:lang w:val="en-US"/>
      </w:rPr>
      <w:fldChar w:fldCharType="begin"/>
    </w:r>
    <w:r>
      <w:rPr>
        <w:rFonts w:ascii="Arial" w:hAnsi="Arial" w:cs="Arial"/>
        <w:lang w:val="en-US"/>
      </w:rPr>
      <w:instrText xml:space="preserve"> FILENAME  \* MERGEFORMAT </w:instrText>
    </w:r>
    <w:r>
      <w:rPr>
        <w:rFonts w:ascii="Arial" w:hAnsi="Arial" w:cs="Arial"/>
        <w:lang w:val="en-US"/>
      </w:rPr>
      <w:fldChar w:fldCharType="separate"/>
    </w:r>
    <w:r w:rsidR="009F350F">
      <w:rPr>
        <w:rFonts w:ascii="Arial" w:hAnsi="Arial" w:cs="Arial"/>
        <w:noProof/>
        <w:lang w:val="en-US"/>
      </w:rPr>
      <w:t>JD PA to Principal</w:t>
    </w:r>
    <w:r>
      <w:rPr>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99C" w:rsidRDefault="00BC399C" w:rsidP="00ED0047">
      <w:pPr>
        <w:spacing w:after="0" w:line="240" w:lineRule="auto"/>
      </w:pPr>
      <w:r>
        <w:separator/>
      </w:r>
    </w:p>
  </w:footnote>
  <w:footnote w:type="continuationSeparator" w:id="0">
    <w:p w:rsidR="00BC399C" w:rsidRDefault="00BC399C" w:rsidP="00ED0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6"/>
    </w:tblGrid>
    <w:tr w:rsidR="00157601" w:rsidTr="00095A19">
      <w:tc>
        <w:tcPr>
          <w:tcW w:w="3115" w:type="dxa"/>
        </w:tcPr>
        <w:p w:rsidR="00157601" w:rsidRDefault="00157601" w:rsidP="00095A19">
          <w:pPr>
            <w:pStyle w:val="Header"/>
            <w:rPr>
              <w:rFonts w:ascii="Arial" w:hAnsi="Arial" w:cs="Arial"/>
            </w:rPr>
          </w:pPr>
          <w:r>
            <w:rPr>
              <w:rFonts w:ascii="Arial" w:hAnsi="Arial" w:cs="Arial"/>
            </w:rPr>
            <w:t>Date Issued:</w:t>
          </w:r>
        </w:p>
      </w:tc>
      <w:tc>
        <w:tcPr>
          <w:tcW w:w="3115" w:type="dxa"/>
        </w:tcPr>
        <w:p w:rsidR="00157601" w:rsidRDefault="00157601" w:rsidP="00095A19">
          <w:pPr>
            <w:pStyle w:val="Header"/>
            <w:rPr>
              <w:rFonts w:ascii="Arial" w:hAnsi="Arial" w:cs="Arial"/>
            </w:rPr>
          </w:pPr>
          <w:r>
            <w:rPr>
              <w:rFonts w:ascii="Arial" w:hAnsi="Arial" w:cs="Arial"/>
            </w:rPr>
            <w:t>JD Category:</w:t>
          </w:r>
        </w:p>
      </w:tc>
      <w:tc>
        <w:tcPr>
          <w:tcW w:w="3116" w:type="dxa"/>
        </w:tcPr>
        <w:p w:rsidR="00157601" w:rsidRDefault="00157601" w:rsidP="00095A19">
          <w:pPr>
            <w:pStyle w:val="Header"/>
            <w:rPr>
              <w:rFonts w:ascii="Arial" w:hAnsi="Arial" w:cs="Arial"/>
            </w:rPr>
          </w:pPr>
          <w:r>
            <w:rPr>
              <w:rFonts w:ascii="Arial" w:hAnsi="Arial" w:cs="Arial"/>
            </w:rPr>
            <w:t>Agreed by:</w:t>
          </w:r>
        </w:p>
      </w:tc>
    </w:tr>
  </w:tbl>
  <w:p w:rsidR="00C74DC0" w:rsidRPr="00157601" w:rsidRDefault="00C74DC0" w:rsidP="00157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143C7AC0"/>
    <w:multiLevelType w:val="hybridMultilevel"/>
    <w:tmpl w:val="D45A03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808F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E50D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10677E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53158"/>
    <w:multiLevelType w:val="hybridMultilevel"/>
    <w:tmpl w:val="5824B8A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B71239"/>
    <w:multiLevelType w:val="hybridMultilevel"/>
    <w:tmpl w:val="F0E8A334"/>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7C70A2"/>
    <w:multiLevelType w:val="hybridMultilevel"/>
    <w:tmpl w:val="881864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731E8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15CA5"/>
    <w:multiLevelType w:val="hybridMultilevel"/>
    <w:tmpl w:val="D81A0F6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1A439F"/>
    <w:multiLevelType w:val="hybridMultilevel"/>
    <w:tmpl w:val="F9027B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F1F39E6"/>
    <w:multiLevelType w:val="hybridMultilevel"/>
    <w:tmpl w:val="EA1258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2BF52A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12597"/>
    <w:multiLevelType w:val="hybridMultilevel"/>
    <w:tmpl w:val="99A8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6"/>
  </w:num>
  <w:num w:numId="3">
    <w:abstractNumId w:val="10"/>
  </w:num>
  <w:num w:numId="4">
    <w:abstractNumId w:val="9"/>
  </w:num>
  <w:num w:numId="5">
    <w:abstractNumId w:val="28"/>
  </w:num>
  <w:num w:numId="6">
    <w:abstractNumId w:val="26"/>
  </w:num>
  <w:num w:numId="7">
    <w:abstractNumId w:val="0"/>
  </w:num>
  <w:num w:numId="8">
    <w:abstractNumId w:val="5"/>
  </w:num>
  <w:num w:numId="9">
    <w:abstractNumId w:val="12"/>
  </w:num>
  <w:num w:numId="10">
    <w:abstractNumId w:val="19"/>
  </w:num>
  <w:num w:numId="11">
    <w:abstractNumId w:val="6"/>
  </w:num>
  <w:num w:numId="12">
    <w:abstractNumId w:val="18"/>
  </w:num>
  <w:num w:numId="13">
    <w:abstractNumId w:val="14"/>
  </w:num>
  <w:num w:numId="14">
    <w:abstractNumId w:val="4"/>
  </w:num>
  <w:num w:numId="15">
    <w:abstractNumId w:val="1"/>
  </w:num>
  <w:num w:numId="16">
    <w:abstractNumId w:val="2"/>
  </w:num>
  <w:num w:numId="17">
    <w:abstractNumId w:val="7"/>
  </w:num>
  <w:num w:numId="18">
    <w:abstractNumId w:val="11"/>
  </w:num>
  <w:num w:numId="19">
    <w:abstractNumId w:val="8"/>
  </w:num>
  <w:num w:numId="20">
    <w:abstractNumId w:val="17"/>
  </w:num>
  <w:num w:numId="21">
    <w:abstractNumId w:val="25"/>
  </w:num>
  <w:num w:numId="22">
    <w:abstractNumId w:val="22"/>
  </w:num>
  <w:num w:numId="23">
    <w:abstractNumId w:val="15"/>
  </w:num>
  <w:num w:numId="24">
    <w:abstractNumId w:val="21"/>
  </w:num>
  <w:num w:numId="25">
    <w:abstractNumId w:val="23"/>
  </w:num>
  <w:num w:numId="26">
    <w:abstractNumId w:val="27"/>
  </w:num>
  <w:num w:numId="27">
    <w:abstractNumId w:val="20"/>
  </w:num>
  <w:num w:numId="28">
    <w:abstractNumId w:val="1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232BE"/>
    <w:rsid w:val="00027E05"/>
    <w:rsid w:val="00043B56"/>
    <w:rsid w:val="00075D65"/>
    <w:rsid w:val="00090411"/>
    <w:rsid w:val="0009585D"/>
    <w:rsid w:val="000A4CEF"/>
    <w:rsid w:val="000F3F5D"/>
    <w:rsid w:val="00123E57"/>
    <w:rsid w:val="00125D0C"/>
    <w:rsid w:val="00132E9A"/>
    <w:rsid w:val="0013330A"/>
    <w:rsid w:val="00137858"/>
    <w:rsid w:val="00155B1C"/>
    <w:rsid w:val="00157601"/>
    <w:rsid w:val="00194714"/>
    <w:rsid w:val="001B1597"/>
    <w:rsid w:val="001B173E"/>
    <w:rsid w:val="001F78A9"/>
    <w:rsid w:val="00211DA2"/>
    <w:rsid w:val="002248B2"/>
    <w:rsid w:val="00231A97"/>
    <w:rsid w:val="00236FEA"/>
    <w:rsid w:val="0024343B"/>
    <w:rsid w:val="00244871"/>
    <w:rsid w:val="002604E6"/>
    <w:rsid w:val="002811F3"/>
    <w:rsid w:val="002828DE"/>
    <w:rsid w:val="00293CF4"/>
    <w:rsid w:val="002950CF"/>
    <w:rsid w:val="002D4FBF"/>
    <w:rsid w:val="002D796D"/>
    <w:rsid w:val="00353222"/>
    <w:rsid w:val="003717FE"/>
    <w:rsid w:val="003740FC"/>
    <w:rsid w:val="00392B30"/>
    <w:rsid w:val="00394171"/>
    <w:rsid w:val="003B677B"/>
    <w:rsid w:val="003C083E"/>
    <w:rsid w:val="003E2FAC"/>
    <w:rsid w:val="00415945"/>
    <w:rsid w:val="0043391B"/>
    <w:rsid w:val="004551DA"/>
    <w:rsid w:val="004A1ED5"/>
    <w:rsid w:val="005459EE"/>
    <w:rsid w:val="005510D5"/>
    <w:rsid w:val="00565779"/>
    <w:rsid w:val="0059110C"/>
    <w:rsid w:val="005E18F9"/>
    <w:rsid w:val="005E5E9E"/>
    <w:rsid w:val="006026D5"/>
    <w:rsid w:val="006039E2"/>
    <w:rsid w:val="00635CDC"/>
    <w:rsid w:val="006B2A30"/>
    <w:rsid w:val="006C0FB7"/>
    <w:rsid w:val="006E1D31"/>
    <w:rsid w:val="006F3B3F"/>
    <w:rsid w:val="00723DE0"/>
    <w:rsid w:val="007304C9"/>
    <w:rsid w:val="00732116"/>
    <w:rsid w:val="00760374"/>
    <w:rsid w:val="0076333E"/>
    <w:rsid w:val="00774848"/>
    <w:rsid w:val="0077631E"/>
    <w:rsid w:val="00777E1E"/>
    <w:rsid w:val="00792523"/>
    <w:rsid w:val="00794D2E"/>
    <w:rsid w:val="007B61A9"/>
    <w:rsid w:val="007D4781"/>
    <w:rsid w:val="007F281A"/>
    <w:rsid w:val="008016E6"/>
    <w:rsid w:val="00820E8A"/>
    <w:rsid w:val="00892987"/>
    <w:rsid w:val="008B1C02"/>
    <w:rsid w:val="008D0F7B"/>
    <w:rsid w:val="008D4827"/>
    <w:rsid w:val="00931038"/>
    <w:rsid w:val="00932080"/>
    <w:rsid w:val="00983E1C"/>
    <w:rsid w:val="0098752A"/>
    <w:rsid w:val="009B7B8A"/>
    <w:rsid w:val="009E3A0B"/>
    <w:rsid w:val="009F350F"/>
    <w:rsid w:val="00A162FA"/>
    <w:rsid w:val="00A43EEB"/>
    <w:rsid w:val="00A81AD2"/>
    <w:rsid w:val="00AA7BAE"/>
    <w:rsid w:val="00AD05B1"/>
    <w:rsid w:val="00B03681"/>
    <w:rsid w:val="00B1540F"/>
    <w:rsid w:val="00B26C4A"/>
    <w:rsid w:val="00B26D97"/>
    <w:rsid w:val="00B412FB"/>
    <w:rsid w:val="00BA13EF"/>
    <w:rsid w:val="00BC2ECC"/>
    <w:rsid w:val="00BC399C"/>
    <w:rsid w:val="00BD0AE1"/>
    <w:rsid w:val="00BF65A4"/>
    <w:rsid w:val="00BF6792"/>
    <w:rsid w:val="00C120A0"/>
    <w:rsid w:val="00C223EE"/>
    <w:rsid w:val="00C555C0"/>
    <w:rsid w:val="00C6067B"/>
    <w:rsid w:val="00C61A28"/>
    <w:rsid w:val="00C645B5"/>
    <w:rsid w:val="00C74DC0"/>
    <w:rsid w:val="00CA3955"/>
    <w:rsid w:val="00CA624D"/>
    <w:rsid w:val="00CB2A78"/>
    <w:rsid w:val="00CC7F19"/>
    <w:rsid w:val="00CF5B57"/>
    <w:rsid w:val="00D52A5F"/>
    <w:rsid w:val="00DA178F"/>
    <w:rsid w:val="00DA2A44"/>
    <w:rsid w:val="00DB55AF"/>
    <w:rsid w:val="00DC3382"/>
    <w:rsid w:val="00DD6089"/>
    <w:rsid w:val="00DE1453"/>
    <w:rsid w:val="00E04445"/>
    <w:rsid w:val="00E114D5"/>
    <w:rsid w:val="00E16896"/>
    <w:rsid w:val="00E46835"/>
    <w:rsid w:val="00E6640E"/>
    <w:rsid w:val="00E66455"/>
    <w:rsid w:val="00E775BA"/>
    <w:rsid w:val="00E8074E"/>
    <w:rsid w:val="00E836CC"/>
    <w:rsid w:val="00E8541F"/>
    <w:rsid w:val="00EA1D67"/>
    <w:rsid w:val="00ED0047"/>
    <w:rsid w:val="00F02465"/>
    <w:rsid w:val="00F16C8E"/>
    <w:rsid w:val="00F33190"/>
    <w:rsid w:val="00F3378D"/>
    <w:rsid w:val="00F40568"/>
    <w:rsid w:val="00F70ED4"/>
    <w:rsid w:val="00F7425D"/>
    <w:rsid w:val="00FA2FC9"/>
    <w:rsid w:val="00FB4020"/>
    <w:rsid w:val="00FD6E4A"/>
    <w:rsid w:val="00FE27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F802D83-CD43-4805-84EE-6164BFAA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B7"/>
    <w:rPr>
      <w:rFonts w:ascii="Segoe UI" w:hAnsi="Segoe UI" w:cs="Segoe UI"/>
      <w:sz w:val="18"/>
      <w:szCs w:val="18"/>
    </w:rPr>
  </w:style>
  <w:style w:type="table" w:customStyle="1" w:styleId="TableGrid1">
    <w:name w:val="Table Grid1"/>
    <w:basedOn w:val="TableNormal"/>
    <w:next w:val="TableGrid"/>
    <w:uiPriority w:val="39"/>
    <w:rsid w:val="006E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0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047"/>
  </w:style>
  <w:style w:type="paragraph" w:styleId="Footer">
    <w:name w:val="footer"/>
    <w:basedOn w:val="Normal"/>
    <w:link w:val="FooterChar"/>
    <w:uiPriority w:val="99"/>
    <w:unhideWhenUsed/>
    <w:rsid w:val="00ED00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047"/>
  </w:style>
  <w:style w:type="paragraph" w:styleId="BodyText">
    <w:name w:val="Body Text"/>
    <w:basedOn w:val="Normal"/>
    <w:link w:val="BodyTextChar"/>
    <w:semiHidden/>
    <w:rsid w:val="004551DA"/>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4551DA"/>
    <w:rPr>
      <w:rFonts w:ascii="Helvetica" w:eastAsia="Times New Roman" w:hAnsi="Helvetic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6E783-9854-4621-8FA7-E3C6BA92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Caroline Spencer</cp:lastModifiedBy>
  <cp:revision>7</cp:revision>
  <cp:lastPrinted>2017-05-11T09:49:00Z</cp:lastPrinted>
  <dcterms:created xsi:type="dcterms:W3CDTF">2017-05-11T09:48:00Z</dcterms:created>
  <dcterms:modified xsi:type="dcterms:W3CDTF">2017-05-11T10:33:00Z</dcterms:modified>
</cp:coreProperties>
</file>