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4EFD9" w14:textId="2EAC94EF" w:rsidR="00D04A83" w:rsidRPr="00E83599" w:rsidRDefault="00003783">
      <w:pPr>
        <w:rPr>
          <w:rFonts w:ascii="Open Sans" w:hAnsi="Open Sans" w:cs="Open Sans"/>
          <w:sz w:val="36"/>
        </w:rPr>
      </w:pPr>
      <w:r w:rsidRPr="00E83599">
        <w:rPr>
          <w:rFonts w:ascii="Open Sans" w:hAnsi="Open Sans" w:cs="Open Sans"/>
          <w:sz w:val="36"/>
        </w:rPr>
        <w:t>Cobham House Vineyard</w:t>
      </w:r>
      <w:r w:rsidRPr="00E83599">
        <w:rPr>
          <w:rFonts w:ascii="Open Sans" w:hAnsi="Open Sans" w:cs="Open Sans"/>
          <w:sz w:val="32"/>
        </w:rPr>
        <w:t xml:space="preserve"> </w:t>
      </w:r>
      <w:r w:rsidRPr="00E83599">
        <w:rPr>
          <w:rFonts w:ascii="Open Sans" w:hAnsi="Open Sans" w:cs="Open Sans"/>
          <w:sz w:val="36"/>
        </w:rPr>
        <w:t xml:space="preserve">Scholarship Award </w:t>
      </w:r>
      <w:r w:rsidR="007C71FB" w:rsidRPr="00E83599">
        <w:rPr>
          <w:rFonts w:ascii="Open Sans" w:hAnsi="Open Sans" w:cs="Open Sans"/>
          <w:sz w:val="36"/>
        </w:rPr>
        <w:t>20</w:t>
      </w:r>
      <w:r w:rsidRPr="00E83599">
        <w:rPr>
          <w:rFonts w:ascii="Open Sans" w:hAnsi="Open Sans" w:cs="Open Sans"/>
          <w:sz w:val="36"/>
        </w:rPr>
        <w:t>25</w:t>
      </w:r>
      <w:r w:rsidR="007C71FB" w:rsidRPr="00E83599">
        <w:rPr>
          <w:rFonts w:ascii="Open Sans" w:hAnsi="Open Sans" w:cs="Open Sans"/>
          <w:sz w:val="36"/>
        </w:rPr>
        <w:t>/26</w:t>
      </w:r>
    </w:p>
    <w:p w14:paraId="68225363" w14:textId="0C4FBF0F" w:rsidR="00D04A83" w:rsidRPr="00E83599" w:rsidRDefault="00003783" w:rsidP="7410D5D4">
      <w:pPr>
        <w:rPr>
          <w:rFonts w:ascii="Open Sans" w:hAnsi="Open Sans" w:cs="Open Sans"/>
          <w:sz w:val="28"/>
          <w:szCs w:val="28"/>
        </w:rPr>
      </w:pPr>
      <w:r w:rsidRPr="00E83599">
        <w:rPr>
          <w:rFonts w:ascii="Open Sans" w:hAnsi="Open Sans" w:cs="Open Sans"/>
          <w:sz w:val="28"/>
          <w:szCs w:val="28"/>
        </w:rPr>
        <w:t>Supporting</w:t>
      </w:r>
      <w:r w:rsidR="314808FE" w:rsidRPr="00E83599">
        <w:rPr>
          <w:rFonts w:ascii="Open Sans" w:hAnsi="Open Sans" w:cs="Open Sans"/>
          <w:sz w:val="28"/>
          <w:szCs w:val="28"/>
        </w:rPr>
        <w:t xml:space="preserve"> global majority</w:t>
      </w:r>
      <w:r w:rsidRPr="00E83599">
        <w:rPr>
          <w:rFonts w:ascii="Open Sans" w:hAnsi="Open Sans" w:cs="Open Sans"/>
          <w:sz w:val="28"/>
          <w:szCs w:val="28"/>
        </w:rPr>
        <w:t xml:space="preserve"> students in the wine industry</w:t>
      </w:r>
    </w:p>
    <w:p w14:paraId="07E5EB0A" w14:textId="77777777" w:rsidR="00D04A83" w:rsidRPr="00E83599" w:rsidRDefault="00003783">
      <w:pPr>
        <w:rPr>
          <w:rFonts w:ascii="Open Sans" w:hAnsi="Open Sans" w:cs="Open Sans"/>
          <w:b/>
          <w:bCs/>
        </w:rPr>
      </w:pPr>
      <w:r w:rsidRPr="00E83599">
        <w:rPr>
          <w:rFonts w:ascii="Open Sans" w:hAnsi="Open Sans" w:cs="Open Sans"/>
          <w:b/>
          <w:bCs/>
        </w:rPr>
        <w:t>Cobham House Vineyard</w:t>
      </w:r>
    </w:p>
    <w:p w14:paraId="1A768B98" w14:textId="77777777" w:rsidR="00D04A83" w:rsidRPr="00E83599" w:rsidRDefault="00003783">
      <w:pPr>
        <w:pStyle w:val="BodyText"/>
        <w:rPr>
          <w:rFonts w:ascii="Open Sans" w:hAnsi="Open Sans" w:cs="Open Sans"/>
        </w:rPr>
      </w:pPr>
      <w:r w:rsidRPr="00E83599">
        <w:rPr>
          <w:rFonts w:ascii="Open Sans" w:hAnsi="Open Sans" w:cs="Open Sans"/>
        </w:rPr>
        <w:t>Cobham House Vineyard is a new family-run vineyard located in the heart of Kent. At Cobham House, we take pride in being one of the few ethnically diverse families running a vineyard in the UK. Our mission is to infuse diversity into quintessential British experiences, redefining what it means to enjoy English wines.</w:t>
      </w:r>
    </w:p>
    <w:p w14:paraId="50D5F918" w14:textId="77777777" w:rsidR="00D04A83" w:rsidRPr="00E83599" w:rsidRDefault="00003783">
      <w:pPr>
        <w:pStyle w:val="BodyText"/>
        <w:spacing w:after="0" w:line="210" w:lineRule="atLeast"/>
        <w:rPr>
          <w:rFonts w:ascii="Open Sans" w:hAnsi="Open Sans" w:cs="Open Sans"/>
        </w:rPr>
      </w:pPr>
      <w:r w:rsidRPr="00E83599">
        <w:rPr>
          <w:rFonts w:ascii="Open Sans" w:hAnsi="Open Sans" w:cs="Open Sans"/>
        </w:rPr>
        <w:t>Cobham House is on a mission to break the mould of the traditional image of English vineyards, with a vineyard that reflects a fully inclusive modern society.</w:t>
      </w:r>
    </w:p>
    <w:p w14:paraId="3BC1F45F" w14:textId="77777777" w:rsidR="00D04A83" w:rsidRPr="00E83599" w:rsidRDefault="00D04A83">
      <w:pPr>
        <w:rPr>
          <w:rFonts w:ascii="Open Sans" w:hAnsi="Open Sans" w:cs="Open Sans"/>
        </w:rPr>
      </w:pPr>
    </w:p>
    <w:p w14:paraId="1AC8B482" w14:textId="77777777" w:rsidR="00D04A83" w:rsidRPr="00E83599" w:rsidRDefault="00003783">
      <w:pPr>
        <w:rPr>
          <w:rFonts w:ascii="Open Sans" w:hAnsi="Open Sans" w:cs="Open Sans"/>
          <w:b/>
          <w:bCs/>
        </w:rPr>
      </w:pPr>
      <w:r w:rsidRPr="00E83599">
        <w:rPr>
          <w:rFonts w:ascii="Open Sans" w:hAnsi="Open Sans" w:cs="Open Sans"/>
          <w:b/>
          <w:bCs/>
        </w:rPr>
        <w:t>Cobham House Scholarship</w:t>
      </w:r>
    </w:p>
    <w:p w14:paraId="20C1AA75" w14:textId="77777777" w:rsidR="00D04A83" w:rsidRPr="00E83599" w:rsidRDefault="00003783">
      <w:pPr>
        <w:rPr>
          <w:rFonts w:ascii="Open Sans" w:hAnsi="Open Sans" w:cs="Open Sans"/>
        </w:rPr>
      </w:pPr>
      <w:r w:rsidRPr="00E83599">
        <w:rPr>
          <w:rFonts w:ascii="Open Sans" w:hAnsi="Open Sans" w:cs="Open Sans"/>
        </w:rPr>
        <w:t xml:space="preserve">Cobham House Vineyard has launched this new scholarship programme which provides young people from minority ethnic backgrounds within the UK with the unique opportunity to study undergraduate degree courses in wine at Plumpton College. Diverse talent is extremely important to Cobham House and the aim of the scholarship is to facilitate widening participation within higher education to students of marginalised communities interested in furthering their education in wine production, wine business and trade, viticulture and oenology. </w:t>
      </w:r>
    </w:p>
    <w:p w14:paraId="40B50C11" w14:textId="77777777" w:rsidR="00D04A83" w:rsidRPr="00E83599" w:rsidRDefault="00D04A83">
      <w:pPr>
        <w:rPr>
          <w:rFonts w:ascii="Open Sans" w:hAnsi="Open Sans" w:cs="Open Sans"/>
        </w:rPr>
      </w:pPr>
      <w:hyperlink r:id="rId5">
        <w:r w:rsidRPr="00E83599">
          <w:rPr>
            <w:rStyle w:val="Hyperlink"/>
            <w:rFonts w:ascii="Open Sans" w:hAnsi="Open Sans" w:cs="Open Sans"/>
          </w:rPr>
          <w:t>Queen’s Anniversary Winner</w:t>
        </w:r>
      </w:hyperlink>
      <w:r w:rsidR="00003783" w:rsidRPr="00E83599">
        <w:rPr>
          <w:rFonts w:ascii="Open Sans" w:hAnsi="Open Sans" w:cs="Open Sans"/>
        </w:rPr>
        <w:t>, Plumpton College, has been delivering degrees in wine for more than 30 years at their Centre of Wine Excellence in East Sussex.</w:t>
      </w:r>
    </w:p>
    <w:p w14:paraId="7C9CBF8A" w14:textId="709D5A60" w:rsidR="00D04A83" w:rsidRPr="00E83599" w:rsidRDefault="00003783">
      <w:pPr>
        <w:rPr>
          <w:rFonts w:ascii="Open Sans" w:hAnsi="Open Sans" w:cs="Open Sans"/>
        </w:rPr>
      </w:pPr>
      <w:r w:rsidRPr="00E83599">
        <w:rPr>
          <w:rFonts w:ascii="Open Sans" w:hAnsi="Open Sans" w:cs="Open Sans"/>
        </w:rPr>
        <w:t>Bursaries of up to £2000 are available from September 202</w:t>
      </w:r>
      <w:r w:rsidR="292CC4A2" w:rsidRPr="00E83599">
        <w:rPr>
          <w:rFonts w:ascii="Open Sans" w:hAnsi="Open Sans" w:cs="Open Sans"/>
        </w:rPr>
        <w:t>5</w:t>
      </w:r>
      <w:r w:rsidRPr="00E83599">
        <w:rPr>
          <w:rFonts w:ascii="Open Sans" w:hAnsi="Open Sans" w:cs="Open Sans"/>
        </w:rPr>
        <w:t xml:space="preserve"> (£1000 per academic year)</w:t>
      </w:r>
      <w:r w:rsidR="00D766FE" w:rsidRPr="00E83599">
        <w:rPr>
          <w:rFonts w:ascii="Open Sans" w:hAnsi="Open Sans" w:cs="Open Sans"/>
        </w:rPr>
        <w:t>.</w:t>
      </w:r>
    </w:p>
    <w:p w14:paraId="246D0965" w14:textId="77777777" w:rsidR="00D04A83" w:rsidRPr="00E83599" w:rsidRDefault="00003783">
      <w:pPr>
        <w:rPr>
          <w:rFonts w:ascii="Open Sans" w:hAnsi="Open Sans" w:cs="Open Sans"/>
        </w:rPr>
      </w:pPr>
      <w:r w:rsidRPr="00E83599">
        <w:rPr>
          <w:rFonts w:ascii="Open Sans" w:hAnsi="Open Sans" w:cs="Open Sans"/>
        </w:rPr>
        <w:t>To apply for this scholarship, please ensure you meet the eligibility criteria below.</w:t>
      </w:r>
    </w:p>
    <w:p w14:paraId="060E2FB4" w14:textId="77777777" w:rsidR="00D04A83" w:rsidRPr="00E83599" w:rsidRDefault="00003783">
      <w:pPr>
        <w:rPr>
          <w:rFonts w:ascii="Open Sans" w:hAnsi="Open Sans" w:cs="Open Sans"/>
          <w:b/>
        </w:rPr>
      </w:pPr>
      <w:r w:rsidRPr="00E83599">
        <w:rPr>
          <w:rFonts w:ascii="Open Sans" w:hAnsi="Open Sans" w:cs="Open Sans"/>
          <w:b/>
        </w:rPr>
        <w:t>Eligibility criteria</w:t>
      </w:r>
    </w:p>
    <w:p w14:paraId="6948AEDB" w14:textId="77777777" w:rsidR="00D04A83" w:rsidRPr="00E83599" w:rsidRDefault="00003783">
      <w:pPr>
        <w:pStyle w:val="ListParagraph"/>
        <w:numPr>
          <w:ilvl w:val="0"/>
          <w:numId w:val="1"/>
        </w:numPr>
        <w:rPr>
          <w:rFonts w:ascii="Open Sans" w:hAnsi="Open Sans" w:cs="Open Sans"/>
        </w:rPr>
      </w:pPr>
      <w:r w:rsidRPr="00E83599">
        <w:rPr>
          <w:rFonts w:ascii="Open Sans" w:hAnsi="Open Sans" w:cs="Open Sans"/>
        </w:rPr>
        <w:t>This scholarship is open to UK residents from a minority ethnic background, specifically those from an Asian, Black, Traveller or other ethnic group living within the UK.</w:t>
      </w:r>
    </w:p>
    <w:p w14:paraId="2468F6AE" w14:textId="71E6CBC0" w:rsidR="00D04A83" w:rsidRPr="00E83599" w:rsidRDefault="00003783">
      <w:pPr>
        <w:pStyle w:val="ListParagraph"/>
        <w:numPr>
          <w:ilvl w:val="0"/>
          <w:numId w:val="1"/>
        </w:numPr>
        <w:rPr>
          <w:rFonts w:ascii="Open Sans" w:hAnsi="Open Sans" w:cs="Open Sans"/>
        </w:rPr>
      </w:pPr>
      <w:r w:rsidRPr="00E83599">
        <w:rPr>
          <w:rFonts w:ascii="Open Sans" w:hAnsi="Open Sans" w:cs="Open Sans"/>
        </w:rPr>
        <w:t>You must start your degree course in September 202</w:t>
      </w:r>
      <w:r w:rsidR="2E81B200" w:rsidRPr="00E83599">
        <w:rPr>
          <w:rFonts w:ascii="Open Sans" w:hAnsi="Open Sans" w:cs="Open Sans"/>
        </w:rPr>
        <w:t>5</w:t>
      </w:r>
      <w:r w:rsidRPr="00E83599">
        <w:rPr>
          <w:rFonts w:ascii="Open Sans" w:hAnsi="Open Sans" w:cs="Open Sans"/>
        </w:rPr>
        <w:t>, in one of the following undergraduate courses at Plumpton College:</w:t>
      </w:r>
    </w:p>
    <w:p w14:paraId="69CC32FF" w14:textId="77777777" w:rsidR="00D04A83" w:rsidRPr="00E83599" w:rsidRDefault="00D04A83">
      <w:pPr>
        <w:pStyle w:val="ListParagraph"/>
        <w:numPr>
          <w:ilvl w:val="0"/>
          <w:numId w:val="2"/>
        </w:numPr>
        <w:rPr>
          <w:rFonts w:ascii="Open Sans" w:hAnsi="Open Sans" w:cs="Open Sans"/>
        </w:rPr>
      </w:pPr>
      <w:hyperlink r:id="rId6">
        <w:r w:rsidRPr="00E83599">
          <w:rPr>
            <w:rStyle w:val="Hyperlink"/>
            <w:rFonts w:ascii="Open Sans" w:hAnsi="Open Sans" w:cs="Open Sans"/>
          </w:rPr>
          <w:t>FdSc Wine Production</w:t>
        </w:r>
      </w:hyperlink>
    </w:p>
    <w:p w14:paraId="59CD4CE8" w14:textId="77777777" w:rsidR="00D04A83" w:rsidRPr="00E83599" w:rsidRDefault="00D04A83">
      <w:pPr>
        <w:pStyle w:val="ListParagraph"/>
        <w:numPr>
          <w:ilvl w:val="0"/>
          <w:numId w:val="2"/>
        </w:numPr>
        <w:rPr>
          <w:rFonts w:ascii="Open Sans" w:hAnsi="Open Sans" w:cs="Open Sans"/>
        </w:rPr>
      </w:pPr>
      <w:hyperlink r:id="rId7">
        <w:r w:rsidRPr="00E83599">
          <w:rPr>
            <w:rStyle w:val="Hyperlink"/>
            <w:rFonts w:ascii="Open Sans" w:hAnsi="Open Sans" w:cs="Open Sans"/>
          </w:rPr>
          <w:t>FdA Wine Business</w:t>
        </w:r>
      </w:hyperlink>
      <w:r w:rsidR="00003783" w:rsidRPr="00E83599">
        <w:rPr>
          <w:rFonts w:ascii="Open Sans" w:hAnsi="Open Sans" w:cs="Open Sans"/>
        </w:rPr>
        <w:t xml:space="preserve"> </w:t>
      </w:r>
    </w:p>
    <w:p w14:paraId="340C4C2E" w14:textId="77777777" w:rsidR="00D04A83" w:rsidRPr="00E83599" w:rsidRDefault="00D04A83">
      <w:pPr>
        <w:pStyle w:val="ListParagraph"/>
        <w:numPr>
          <w:ilvl w:val="0"/>
          <w:numId w:val="2"/>
        </w:numPr>
        <w:rPr>
          <w:rFonts w:ascii="Open Sans" w:hAnsi="Open Sans" w:cs="Open Sans"/>
        </w:rPr>
      </w:pPr>
      <w:hyperlink r:id="rId8">
        <w:r w:rsidRPr="00E83599">
          <w:rPr>
            <w:rStyle w:val="Hyperlink"/>
            <w:rFonts w:ascii="Open Sans" w:hAnsi="Open Sans" w:cs="Open Sans"/>
          </w:rPr>
          <w:t>BSc (Hons) Viticulture &amp; Oenology</w:t>
        </w:r>
      </w:hyperlink>
    </w:p>
    <w:p w14:paraId="56D349C4" w14:textId="77777777" w:rsidR="00D04A83" w:rsidRPr="00E83599" w:rsidRDefault="00003783">
      <w:pPr>
        <w:pStyle w:val="ListParagraph"/>
        <w:numPr>
          <w:ilvl w:val="0"/>
          <w:numId w:val="1"/>
        </w:numPr>
        <w:rPr>
          <w:rFonts w:ascii="Open Sans" w:hAnsi="Open Sans" w:cs="Open Sans"/>
        </w:rPr>
      </w:pPr>
      <w:r w:rsidRPr="00E83599">
        <w:rPr>
          <w:rFonts w:ascii="Open Sans" w:hAnsi="Open Sans" w:cs="Open Sans"/>
        </w:rPr>
        <w:t>You must be aged 18 or over at the start of your course.</w:t>
      </w:r>
    </w:p>
    <w:p w14:paraId="02C1C1DE" w14:textId="77777777" w:rsidR="00D04A83" w:rsidRPr="00E83599" w:rsidRDefault="00003783">
      <w:pPr>
        <w:rPr>
          <w:rFonts w:ascii="Open Sans" w:hAnsi="Open Sans" w:cs="Open Sans"/>
          <w:b/>
        </w:rPr>
      </w:pPr>
      <w:r w:rsidRPr="00E83599">
        <w:rPr>
          <w:rFonts w:ascii="Open Sans" w:hAnsi="Open Sans" w:cs="Open Sans"/>
          <w:b/>
        </w:rPr>
        <w:t>How to apply</w:t>
      </w:r>
    </w:p>
    <w:p w14:paraId="5E371712" w14:textId="177E579A" w:rsidR="00D04A83" w:rsidRPr="00E83599" w:rsidRDefault="00003783">
      <w:pPr>
        <w:rPr>
          <w:rFonts w:ascii="Open Sans" w:hAnsi="Open Sans" w:cs="Open Sans"/>
        </w:rPr>
      </w:pPr>
      <w:r w:rsidRPr="00E83599">
        <w:rPr>
          <w:rFonts w:ascii="Open Sans" w:hAnsi="Open Sans" w:cs="Open Sans"/>
        </w:rPr>
        <w:t>Please complete the online application form by the deadline of 3 September 202</w:t>
      </w:r>
      <w:r w:rsidR="76B8EC27" w:rsidRPr="00E83599">
        <w:rPr>
          <w:rFonts w:ascii="Open Sans" w:hAnsi="Open Sans" w:cs="Open Sans"/>
        </w:rPr>
        <w:t>5</w:t>
      </w:r>
      <w:r w:rsidRPr="00E83599">
        <w:rPr>
          <w:rFonts w:ascii="Open Sans" w:hAnsi="Open Sans" w:cs="Open Sans"/>
        </w:rPr>
        <w:t>.</w:t>
      </w:r>
    </w:p>
    <w:p w14:paraId="027CFAF1" w14:textId="0AB20596" w:rsidR="00D04A83" w:rsidRPr="00E83599" w:rsidRDefault="00003783">
      <w:pPr>
        <w:pStyle w:val="ListParagraph"/>
        <w:numPr>
          <w:ilvl w:val="0"/>
          <w:numId w:val="1"/>
        </w:numPr>
        <w:rPr>
          <w:rFonts w:ascii="Open Sans" w:hAnsi="Open Sans" w:cs="Open Sans"/>
        </w:rPr>
      </w:pPr>
      <w:r w:rsidRPr="00E83599">
        <w:rPr>
          <w:rFonts w:ascii="Open Sans" w:hAnsi="Open Sans" w:cs="Open Sans"/>
        </w:rPr>
        <w:t xml:space="preserve">Link to application form – </w:t>
      </w:r>
      <w:hyperlink r:id="rId9">
        <w:r w:rsidR="00E75113" w:rsidRPr="00E83599">
          <w:rPr>
            <w:rStyle w:val="Hyperlink"/>
            <w:rFonts w:ascii="Open Sans" w:hAnsi="Open Sans" w:cs="Open Sans"/>
          </w:rPr>
          <w:t>BURSARY APPLICATION</w:t>
        </w:r>
        <w:r w:rsidRPr="00E83599">
          <w:rPr>
            <w:rStyle w:val="Hyperlink"/>
            <w:rFonts w:ascii="Open Sans" w:hAnsi="Open Sans" w:cs="Open Sans"/>
          </w:rPr>
          <w:t xml:space="preserve"> FORM</w:t>
        </w:r>
      </w:hyperlink>
      <w:r w:rsidRPr="00E83599">
        <w:rPr>
          <w:rFonts w:ascii="Open Sans" w:hAnsi="Open Sans" w:cs="Open Sans"/>
        </w:rPr>
        <w:t xml:space="preserve"> </w:t>
      </w:r>
    </w:p>
    <w:p w14:paraId="0FB39B2A" w14:textId="77777777" w:rsidR="00D04A83" w:rsidRPr="00E83599" w:rsidRDefault="00003783">
      <w:pPr>
        <w:rPr>
          <w:rFonts w:ascii="Open Sans" w:hAnsi="Open Sans" w:cs="Open Sans"/>
        </w:rPr>
      </w:pPr>
      <w:r w:rsidRPr="00E83599">
        <w:rPr>
          <w:rFonts w:ascii="Open Sans" w:hAnsi="Open Sans" w:cs="Open Sans"/>
        </w:rPr>
        <w:lastRenderedPageBreak/>
        <w:t xml:space="preserve">Hard copy application forms are available on request from </w:t>
      </w:r>
      <w:hyperlink r:id="rId10">
        <w:r w:rsidR="00D04A83" w:rsidRPr="00E83599">
          <w:rPr>
            <w:rStyle w:val="Hyperlink"/>
            <w:rFonts w:ascii="Open Sans" w:hAnsi="Open Sans" w:cs="Open Sans"/>
          </w:rPr>
          <w:t>HEOffice@plumpton.ac.uk</w:t>
        </w:r>
      </w:hyperlink>
      <w:r w:rsidRPr="00E83599">
        <w:rPr>
          <w:rFonts w:ascii="Open Sans" w:hAnsi="Open Sans" w:cs="Open Sans"/>
        </w:rPr>
        <w:t xml:space="preserve"> </w:t>
      </w:r>
    </w:p>
    <w:p w14:paraId="785442CB" w14:textId="3D73703B" w:rsidR="00D04A83" w:rsidRPr="00E83599" w:rsidRDefault="00003783">
      <w:pPr>
        <w:rPr>
          <w:rFonts w:ascii="Open Sans" w:hAnsi="Open Sans" w:cs="Open Sans"/>
        </w:rPr>
      </w:pPr>
      <w:r w:rsidRPr="00E83599">
        <w:rPr>
          <w:rFonts w:ascii="Open Sans" w:hAnsi="Open Sans" w:cs="Open Sans"/>
        </w:rPr>
        <w:t>Once your application has been received you will be contacted and will need to provide proof of identification (e.g. passpor</w:t>
      </w:r>
      <w:r w:rsidR="00D766FE" w:rsidRPr="00E83599">
        <w:rPr>
          <w:rFonts w:ascii="Open Sans" w:hAnsi="Open Sans" w:cs="Open Sans"/>
        </w:rPr>
        <w:t>t) and of residential address (e.g. bank statement; utility bill).</w:t>
      </w:r>
    </w:p>
    <w:p w14:paraId="539360DA" w14:textId="77777777" w:rsidR="00D04A83" w:rsidRPr="00E83599" w:rsidRDefault="00003783">
      <w:pPr>
        <w:rPr>
          <w:rFonts w:ascii="Open Sans" w:hAnsi="Open Sans" w:cs="Open Sans"/>
          <w:b/>
        </w:rPr>
      </w:pPr>
      <w:r w:rsidRPr="00E83599">
        <w:rPr>
          <w:rFonts w:ascii="Open Sans" w:hAnsi="Open Sans" w:cs="Open Sans"/>
          <w:b/>
        </w:rPr>
        <w:t>Selection process</w:t>
      </w:r>
    </w:p>
    <w:p w14:paraId="57F775D1" w14:textId="77777777" w:rsidR="00D04A83" w:rsidRPr="00E83599" w:rsidRDefault="00003783">
      <w:pPr>
        <w:rPr>
          <w:rFonts w:ascii="Open Sans" w:hAnsi="Open Sans" w:cs="Open Sans"/>
        </w:rPr>
      </w:pPr>
      <w:r w:rsidRPr="00E83599">
        <w:rPr>
          <w:rFonts w:ascii="Open Sans" w:hAnsi="Open Sans" w:cs="Open Sans"/>
        </w:rPr>
        <w:t>Applications will be assessed against the eligibility criteria.</w:t>
      </w:r>
    </w:p>
    <w:p w14:paraId="4B6FBEF9" w14:textId="5EF03D3A" w:rsidR="00D04A83" w:rsidRPr="00E83599" w:rsidRDefault="00D766FE">
      <w:pPr>
        <w:rPr>
          <w:rFonts w:ascii="Open Sans" w:hAnsi="Open Sans" w:cs="Open Sans"/>
        </w:rPr>
      </w:pPr>
      <w:r w:rsidRPr="00E83599">
        <w:rPr>
          <w:rFonts w:ascii="Open Sans" w:hAnsi="Open Sans" w:cs="Open Sans"/>
        </w:rPr>
        <w:t>Shortlisted applicants will be asked to attend an interview as part of the selection process.</w:t>
      </w:r>
    </w:p>
    <w:p w14:paraId="18FE2D74" w14:textId="77777777" w:rsidR="00D04A83" w:rsidRPr="00E83599" w:rsidRDefault="00003783">
      <w:pPr>
        <w:rPr>
          <w:rFonts w:ascii="Open Sans" w:hAnsi="Open Sans" w:cs="Open Sans"/>
          <w:b/>
        </w:rPr>
      </w:pPr>
      <w:r w:rsidRPr="00E83599">
        <w:rPr>
          <w:rFonts w:ascii="Open Sans" w:hAnsi="Open Sans" w:cs="Open Sans"/>
          <w:b/>
        </w:rPr>
        <w:t>Terms and Conditions</w:t>
      </w:r>
    </w:p>
    <w:p w14:paraId="6A226A31" w14:textId="77777777" w:rsidR="00D04A83" w:rsidRPr="00E83599" w:rsidRDefault="00003783">
      <w:pPr>
        <w:pStyle w:val="ListParagraph"/>
        <w:numPr>
          <w:ilvl w:val="0"/>
          <w:numId w:val="3"/>
        </w:numPr>
        <w:rPr>
          <w:rFonts w:ascii="Open Sans" w:hAnsi="Open Sans" w:cs="Open Sans"/>
        </w:rPr>
      </w:pPr>
      <w:r w:rsidRPr="00E83599">
        <w:rPr>
          <w:rFonts w:ascii="Open Sans" w:hAnsi="Open Sans" w:cs="Open Sans"/>
        </w:rPr>
        <w:t>All students receiving a bursary will be asked to feedback on their studies and experiences within 28 days of the end of each academic year.</w:t>
      </w:r>
    </w:p>
    <w:p w14:paraId="4550DCB3" w14:textId="4169C37F" w:rsidR="00D04A83" w:rsidRPr="00E83599" w:rsidRDefault="00003783">
      <w:pPr>
        <w:pStyle w:val="ListParagraph"/>
        <w:numPr>
          <w:ilvl w:val="0"/>
          <w:numId w:val="3"/>
        </w:numPr>
        <w:rPr>
          <w:rFonts w:ascii="Open Sans" w:hAnsi="Open Sans" w:cs="Open Sans"/>
        </w:rPr>
      </w:pPr>
      <w:r w:rsidRPr="00E83599">
        <w:rPr>
          <w:rFonts w:ascii="Open Sans" w:hAnsi="Open Sans" w:cs="Open Sans"/>
        </w:rPr>
        <w:t>The bursary will be paid directly to successful applicants after six weeks of successful attendance in each academic year (£1000 in Year 1 and £1000 in year 2)</w:t>
      </w:r>
      <w:r w:rsidR="00D766FE" w:rsidRPr="00E83599">
        <w:rPr>
          <w:rFonts w:ascii="Open Sans" w:hAnsi="Open Sans" w:cs="Open Sans"/>
        </w:rPr>
        <w:t>.</w:t>
      </w:r>
    </w:p>
    <w:p w14:paraId="4A2FA561" w14:textId="77777777" w:rsidR="00D04A83" w:rsidRPr="00E83599" w:rsidRDefault="00003783">
      <w:pPr>
        <w:pStyle w:val="ListParagraph"/>
        <w:numPr>
          <w:ilvl w:val="0"/>
          <w:numId w:val="3"/>
        </w:numPr>
        <w:rPr>
          <w:rFonts w:ascii="Open Sans" w:hAnsi="Open Sans" w:cs="Open Sans"/>
        </w:rPr>
      </w:pPr>
      <w:r w:rsidRPr="00E83599">
        <w:rPr>
          <w:rFonts w:ascii="Open Sans" w:hAnsi="Open Sans" w:cs="Open Sans"/>
        </w:rPr>
        <w:t>Bursary holders must academically engage with their course and commit to maintain attendance of at least 85% throughout the academic year.</w:t>
      </w:r>
    </w:p>
    <w:p w14:paraId="20E858BA" w14:textId="77777777" w:rsidR="00D04A83" w:rsidRPr="00E83599" w:rsidRDefault="00003783">
      <w:pPr>
        <w:pStyle w:val="ListParagraph"/>
        <w:numPr>
          <w:ilvl w:val="0"/>
          <w:numId w:val="3"/>
        </w:numPr>
        <w:rPr>
          <w:rFonts w:ascii="Open Sans" w:hAnsi="Open Sans" w:cs="Open Sans"/>
        </w:rPr>
      </w:pPr>
      <w:r w:rsidRPr="00E83599">
        <w:rPr>
          <w:rFonts w:ascii="Open Sans" w:hAnsi="Open Sans" w:cs="Open Sans"/>
        </w:rPr>
        <w:t>Cobham House’s decision is final and no correspondence will be entered into.</w:t>
      </w:r>
    </w:p>
    <w:p w14:paraId="0CA08CEC" w14:textId="77777777" w:rsidR="00D04A83" w:rsidRPr="00E83599" w:rsidRDefault="00003783">
      <w:pPr>
        <w:rPr>
          <w:rFonts w:ascii="Open Sans" w:hAnsi="Open Sans" w:cs="Open Sans"/>
          <w:b/>
        </w:rPr>
      </w:pPr>
      <w:r w:rsidRPr="00E83599">
        <w:rPr>
          <w:rFonts w:ascii="Open Sans" w:hAnsi="Open Sans" w:cs="Open Sans"/>
          <w:b/>
        </w:rPr>
        <w:t>Queries</w:t>
      </w:r>
    </w:p>
    <w:p w14:paraId="064AF9CD" w14:textId="2D2375BC" w:rsidR="00D04A83" w:rsidRPr="00E83599" w:rsidRDefault="00003783">
      <w:pPr>
        <w:rPr>
          <w:rStyle w:val="Hyperlink"/>
          <w:rFonts w:ascii="Open Sans" w:hAnsi="Open Sans" w:cs="Open Sans"/>
        </w:rPr>
      </w:pPr>
      <w:r w:rsidRPr="00E83599">
        <w:rPr>
          <w:rFonts w:ascii="Open Sans" w:hAnsi="Open Sans" w:cs="Open Sans"/>
        </w:rPr>
        <w:t xml:space="preserve">If you have any queries about the Cobham House Vineyard Bursary, please contact </w:t>
      </w:r>
      <w:hyperlink r:id="rId11">
        <w:r w:rsidR="00D04A83" w:rsidRPr="00E83599">
          <w:rPr>
            <w:rStyle w:val="Hyperlink"/>
            <w:rFonts w:ascii="Open Sans" w:hAnsi="Open Sans" w:cs="Open Sans"/>
          </w:rPr>
          <w:t>heoffice@plumpton.ac.uk</w:t>
        </w:r>
      </w:hyperlink>
      <w:r w:rsidR="00D766FE" w:rsidRPr="00E83599">
        <w:rPr>
          <w:rStyle w:val="Hyperlink"/>
          <w:rFonts w:ascii="Open Sans" w:hAnsi="Open Sans" w:cs="Open Sans"/>
        </w:rPr>
        <w:t>.</w:t>
      </w:r>
    </w:p>
    <w:p w14:paraId="74273428" w14:textId="77777777" w:rsidR="00D766FE" w:rsidRPr="00E83599" w:rsidRDefault="00D766FE">
      <w:pPr>
        <w:rPr>
          <w:rFonts w:ascii="Open Sans" w:hAnsi="Open Sans" w:cs="Open Sans"/>
        </w:rPr>
      </w:pPr>
    </w:p>
    <w:p w14:paraId="0EE6A856" w14:textId="77777777" w:rsidR="00D766FE" w:rsidRPr="00E83599" w:rsidRDefault="00D766FE">
      <w:pPr>
        <w:rPr>
          <w:rFonts w:ascii="Open Sans" w:hAnsi="Open Sans" w:cs="Open Sans"/>
          <w:b/>
          <w:u w:val="single"/>
        </w:rPr>
      </w:pPr>
    </w:p>
    <w:p w14:paraId="12E5A105" w14:textId="77777777" w:rsidR="00D766FE" w:rsidRPr="00E83599" w:rsidRDefault="00D766FE">
      <w:pPr>
        <w:spacing w:after="0" w:line="240" w:lineRule="auto"/>
        <w:rPr>
          <w:rFonts w:ascii="Open Sans" w:hAnsi="Open Sans" w:cs="Open Sans"/>
          <w:b/>
          <w:u w:val="single"/>
        </w:rPr>
      </w:pPr>
      <w:r w:rsidRPr="00E83599">
        <w:rPr>
          <w:rFonts w:ascii="Open Sans" w:hAnsi="Open Sans" w:cs="Open Sans"/>
          <w:b/>
          <w:u w:val="single"/>
        </w:rPr>
        <w:br w:type="page"/>
      </w:r>
    </w:p>
    <w:p w14:paraId="055DEC91" w14:textId="1D8C3E85" w:rsidR="00D04A83" w:rsidRPr="00E83599" w:rsidRDefault="00003783">
      <w:pPr>
        <w:rPr>
          <w:rFonts w:ascii="Open Sans" w:hAnsi="Open Sans" w:cs="Open Sans"/>
          <w:b/>
          <w:u w:val="single"/>
        </w:rPr>
      </w:pPr>
      <w:r w:rsidRPr="00E83599">
        <w:rPr>
          <w:rFonts w:ascii="Open Sans" w:hAnsi="Open Sans" w:cs="Open Sans"/>
          <w:b/>
          <w:u w:val="single"/>
        </w:rPr>
        <w:lastRenderedPageBreak/>
        <w:t xml:space="preserve">Application Form </w:t>
      </w:r>
    </w:p>
    <w:p w14:paraId="7F4927E6" w14:textId="0F0B62E8" w:rsidR="00D04A83" w:rsidRPr="00E83599" w:rsidRDefault="00003783">
      <w:pPr>
        <w:rPr>
          <w:rFonts w:ascii="Open Sans" w:hAnsi="Open Sans" w:cs="Open Sans"/>
          <w:color w:val="000000"/>
          <w:sz w:val="21"/>
          <w:szCs w:val="21"/>
          <w:shd w:val="clear" w:color="auto" w:fill="FFFFFF"/>
        </w:rPr>
      </w:pPr>
      <w:r w:rsidRPr="00E83599">
        <w:rPr>
          <w:rFonts w:ascii="Open Sans" w:hAnsi="Open Sans" w:cs="Open Sans"/>
          <w:color w:val="000000"/>
          <w:sz w:val="21"/>
          <w:szCs w:val="21"/>
          <w:shd w:val="clear" w:color="auto" w:fill="FFFFFF"/>
        </w:rPr>
        <w:t>Sengupta Wine Scholarship Application Form 202</w:t>
      </w:r>
      <w:r w:rsidR="00E83599">
        <w:rPr>
          <w:rFonts w:ascii="Open Sans" w:hAnsi="Open Sans" w:cs="Open Sans"/>
          <w:color w:val="000000"/>
          <w:sz w:val="21"/>
          <w:szCs w:val="21"/>
          <w:shd w:val="clear" w:color="auto" w:fill="FFFFFF"/>
        </w:rPr>
        <w:t>5</w:t>
      </w:r>
      <w:r w:rsidRPr="00E83599">
        <w:rPr>
          <w:rFonts w:ascii="Open Sans" w:hAnsi="Open Sans" w:cs="Open Sans"/>
          <w:color w:val="000000"/>
          <w:sz w:val="21"/>
          <w:szCs w:val="21"/>
          <w:shd w:val="clear" w:color="auto" w:fill="FFFFFF"/>
        </w:rPr>
        <w:t>/2</w:t>
      </w:r>
      <w:r w:rsidR="00E83599">
        <w:rPr>
          <w:rFonts w:ascii="Open Sans" w:hAnsi="Open Sans" w:cs="Open Sans"/>
          <w:color w:val="000000"/>
          <w:sz w:val="21"/>
          <w:szCs w:val="21"/>
          <w:shd w:val="clear" w:color="auto" w:fill="FFFFFF"/>
        </w:rPr>
        <w:t>6</w:t>
      </w:r>
    </w:p>
    <w:p w14:paraId="348CAFB8" w14:textId="77777777" w:rsidR="00D04A83" w:rsidRPr="00E83599" w:rsidRDefault="00003783">
      <w:pPr>
        <w:spacing w:after="0" w:line="240" w:lineRule="auto"/>
        <w:rPr>
          <w:rFonts w:ascii="Open Sans" w:eastAsia="Times New Roman" w:hAnsi="Open Sans" w:cs="Open Sans"/>
          <w:color w:val="000000"/>
          <w:sz w:val="21"/>
          <w:szCs w:val="21"/>
          <w:lang w:eastAsia="en-GB"/>
        </w:rPr>
      </w:pPr>
      <w:r w:rsidRPr="00E83599">
        <w:rPr>
          <w:rFonts w:ascii="Open Sans" w:eastAsia="Times New Roman" w:hAnsi="Open Sans" w:cs="Open Sans"/>
          <w:b/>
          <w:bCs/>
          <w:color w:val="000000"/>
          <w:sz w:val="21"/>
          <w:szCs w:val="21"/>
          <w:lang w:eastAsia="en-GB"/>
        </w:rPr>
        <w:t>Eligibility criteria</w:t>
      </w:r>
    </w:p>
    <w:p w14:paraId="143E07C7" w14:textId="5D47C68B" w:rsidR="00D04A83" w:rsidRPr="00E83599" w:rsidRDefault="00003783">
      <w:pPr>
        <w:rPr>
          <w:rFonts w:ascii="Open Sans" w:eastAsia="Times New Roman" w:hAnsi="Open Sans" w:cs="Open Sans"/>
          <w:color w:val="000000"/>
          <w:sz w:val="21"/>
          <w:szCs w:val="21"/>
          <w:shd w:val="clear" w:color="auto" w:fill="FFFFFF"/>
          <w:lang w:eastAsia="en-GB"/>
        </w:rPr>
      </w:pPr>
      <w:r w:rsidRPr="00E83599">
        <w:rPr>
          <w:rFonts w:ascii="Open Sans" w:eastAsia="Times New Roman" w:hAnsi="Open Sans" w:cs="Open Sans"/>
          <w:color w:val="000000"/>
          <w:sz w:val="21"/>
          <w:szCs w:val="21"/>
          <w:shd w:val="clear" w:color="auto" w:fill="FFFFFF"/>
          <w:lang w:eastAsia="en-GB"/>
        </w:rPr>
        <w:t>This scholarship is open to UK residents from an ethnic minority background.</w:t>
      </w:r>
      <w:r w:rsidRPr="00E83599">
        <w:rPr>
          <w:rFonts w:ascii="Open Sans" w:eastAsia="Times New Roman" w:hAnsi="Open Sans" w:cs="Open Sans"/>
          <w:color w:val="000000"/>
          <w:sz w:val="21"/>
          <w:szCs w:val="21"/>
          <w:lang w:eastAsia="en-GB"/>
        </w:rPr>
        <w:br/>
      </w:r>
      <w:r w:rsidRPr="00E83599">
        <w:rPr>
          <w:rFonts w:ascii="Open Sans" w:eastAsia="Times New Roman" w:hAnsi="Open Sans" w:cs="Open Sans"/>
          <w:color w:val="000000"/>
          <w:sz w:val="21"/>
          <w:szCs w:val="21"/>
          <w:shd w:val="clear" w:color="auto" w:fill="FFFFFF"/>
          <w:lang w:eastAsia="en-GB"/>
        </w:rPr>
        <w:t>You must start your degree course in September 202</w:t>
      </w:r>
      <w:r w:rsidR="00E83599">
        <w:rPr>
          <w:rFonts w:ascii="Open Sans" w:eastAsia="Times New Roman" w:hAnsi="Open Sans" w:cs="Open Sans"/>
          <w:color w:val="000000"/>
          <w:sz w:val="21"/>
          <w:szCs w:val="21"/>
          <w:shd w:val="clear" w:color="auto" w:fill="FFFFFF"/>
          <w:lang w:eastAsia="en-GB"/>
        </w:rPr>
        <w:t>5</w:t>
      </w:r>
      <w:r w:rsidRPr="00E83599">
        <w:rPr>
          <w:rFonts w:ascii="Open Sans" w:eastAsia="Times New Roman" w:hAnsi="Open Sans" w:cs="Open Sans"/>
          <w:color w:val="000000"/>
          <w:sz w:val="21"/>
          <w:szCs w:val="21"/>
          <w:shd w:val="clear" w:color="auto" w:fill="FFFFFF"/>
          <w:lang w:eastAsia="en-GB"/>
        </w:rPr>
        <w:t>, in one of the following undergraduate courses at Plumpton College: FdSc Wine Production; BSc (Hons) Viticulture &amp; Oenology or FdA Wine Business</w:t>
      </w:r>
      <w:r w:rsidRPr="00E83599">
        <w:rPr>
          <w:rFonts w:ascii="Open Sans" w:eastAsia="Times New Roman" w:hAnsi="Open Sans" w:cs="Open Sans"/>
          <w:color w:val="000000"/>
          <w:sz w:val="21"/>
          <w:szCs w:val="21"/>
          <w:lang w:eastAsia="en-GB"/>
        </w:rPr>
        <w:br/>
      </w:r>
      <w:r w:rsidRPr="00E83599">
        <w:rPr>
          <w:rFonts w:ascii="Open Sans" w:eastAsia="Times New Roman" w:hAnsi="Open Sans" w:cs="Open Sans"/>
          <w:color w:val="000000"/>
          <w:sz w:val="21"/>
          <w:szCs w:val="21"/>
          <w:shd w:val="clear" w:color="auto" w:fill="FFFFFF"/>
          <w:lang w:eastAsia="en-GB"/>
        </w:rPr>
        <w:t>You must be aged 18 or over at the start of your course.</w:t>
      </w:r>
      <w:r w:rsidRPr="00E83599">
        <w:rPr>
          <w:rFonts w:ascii="Open Sans" w:eastAsia="Times New Roman" w:hAnsi="Open Sans" w:cs="Open Sans"/>
          <w:color w:val="000000"/>
          <w:sz w:val="21"/>
          <w:szCs w:val="21"/>
          <w:lang w:eastAsia="en-GB"/>
        </w:rPr>
        <w:br/>
      </w:r>
      <w:r w:rsidRPr="00E83599">
        <w:rPr>
          <w:rFonts w:ascii="Open Sans" w:eastAsia="Times New Roman" w:hAnsi="Open Sans" w:cs="Open Sans"/>
          <w:color w:val="000000"/>
          <w:sz w:val="21"/>
          <w:szCs w:val="21"/>
          <w:shd w:val="clear" w:color="auto" w:fill="FFFFFF"/>
          <w:lang w:eastAsia="en-GB"/>
        </w:rPr>
        <w:t>Terms and conditions apply.</w:t>
      </w:r>
    </w:p>
    <w:tbl>
      <w:tblPr>
        <w:tblStyle w:val="TableGrid"/>
        <w:tblW w:w="9016" w:type="dxa"/>
        <w:tblLayout w:type="fixed"/>
        <w:tblLook w:val="04A0" w:firstRow="1" w:lastRow="0" w:firstColumn="1" w:lastColumn="0" w:noHBand="0" w:noVBand="1"/>
      </w:tblPr>
      <w:tblGrid>
        <w:gridCol w:w="4509"/>
        <w:gridCol w:w="4507"/>
      </w:tblGrid>
      <w:tr w:rsidR="00D04A83" w:rsidRPr="00E83599" w14:paraId="1A0C516C" w14:textId="77777777">
        <w:tc>
          <w:tcPr>
            <w:tcW w:w="4508" w:type="dxa"/>
          </w:tcPr>
          <w:p w14:paraId="2ABD2048" w14:textId="77777777" w:rsidR="00D04A83" w:rsidRPr="00E83599" w:rsidRDefault="00003783">
            <w:pPr>
              <w:widowControl w:val="0"/>
              <w:spacing w:after="0" w:line="240" w:lineRule="auto"/>
              <w:rPr>
                <w:rFonts w:ascii="Open Sans" w:hAnsi="Open Sans" w:cs="Open Sans"/>
                <w:color w:val="000000"/>
                <w:sz w:val="21"/>
                <w:szCs w:val="21"/>
                <w:shd w:val="clear" w:color="auto" w:fill="FFFFFF"/>
              </w:rPr>
            </w:pPr>
            <w:r w:rsidRPr="00E83599">
              <w:rPr>
                <w:rFonts w:ascii="Open Sans" w:eastAsia="Calibri" w:hAnsi="Open Sans" w:cs="Open Sans"/>
                <w:color w:val="000000"/>
                <w:sz w:val="21"/>
                <w:szCs w:val="21"/>
                <w:shd w:val="clear" w:color="auto" w:fill="FFFFFF"/>
              </w:rPr>
              <w:t>Applicant Name and Surname</w:t>
            </w:r>
          </w:p>
          <w:p w14:paraId="348C2C78" w14:textId="77777777" w:rsidR="00D04A83" w:rsidRPr="00E83599" w:rsidRDefault="00D04A83">
            <w:pPr>
              <w:widowControl w:val="0"/>
              <w:spacing w:after="0" w:line="240" w:lineRule="auto"/>
              <w:rPr>
                <w:rFonts w:ascii="Open Sans" w:eastAsia="Calibri" w:hAnsi="Open Sans" w:cs="Open Sans"/>
              </w:rPr>
            </w:pPr>
          </w:p>
        </w:tc>
        <w:tc>
          <w:tcPr>
            <w:tcW w:w="4507" w:type="dxa"/>
          </w:tcPr>
          <w:p w14:paraId="0092C7EC" w14:textId="77777777" w:rsidR="00D04A83" w:rsidRPr="00E83599" w:rsidRDefault="00D04A83">
            <w:pPr>
              <w:widowControl w:val="0"/>
              <w:spacing w:after="0" w:line="240" w:lineRule="auto"/>
              <w:rPr>
                <w:rFonts w:ascii="Open Sans" w:eastAsia="Calibri" w:hAnsi="Open Sans" w:cs="Open Sans"/>
              </w:rPr>
            </w:pPr>
          </w:p>
        </w:tc>
      </w:tr>
      <w:tr w:rsidR="00D04A83" w:rsidRPr="00E83599" w14:paraId="740619CC" w14:textId="77777777">
        <w:tc>
          <w:tcPr>
            <w:tcW w:w="4508" w:type="dxa"/>
          </w:tcPr>
          <w:p w14:paraId="659C67E9" w14:textId="77777777" w:rsidR="00D04A83" w:rsidRPr="00E83599" w:rsidRDefault="00003783">
            <w:pPr>
              <w:widowControl w:val="0"/>
              <w:spacing w:after="0" w:line="240" w:lineRule="auto"/>
              <w:rPr>
                <w:rFonts w:ascii="Open Sans" w:hAnsi="Open Sans" w:cs="Open Sans"/>
                <w:color w:val="000000"/>
                <w:sz w:val="21"/>
                <w:szCs w:val="21"/>
                <w:shd w:val="clear" w:color="auto" w:fill="FFFFFF"/>
              </w:rPr>
            </w:pPr>
            <w:r w:rsidRPr="00E83599">
              <w:rPr>
                <w:rFonts w:ascii="Open Sans" w:eastAsia="Calibri" w:hAnsi="Open Sans" w:cs="Open Sans"/>
                <w:color w:val="000000"/>
                <w:sz w:val="21"/>
                <w:szCs w:val="21"/>
                <w:shd w:val="clear" w:color="auto" w:fill="FFFFFF"/>
              </w:rPr>
              <w:t>Date of Birth</w:t>
            </w:r>
          </w:p>
          <w:p w14:paraId="3C4B4C85" w14:textId="77777777" w:rsidR="00D04A83" w:rsidRPr="00E83599" w:rsidRDefault="00D04A83">
            <w:pPr>
              <w:widowControl w:val="0"/>
              <w:spacing w:after="0" w:line="240" w:lineRule="auto"/>
              <w:rPr>
                <w:rFonts w:ascii="Open Sans" w:eastAsia="Calibri" w:hAnsi="Open Sans" w:cs="Open Sans"/>
              </w:rPr>
            </w:pPr>
          </w:p>
        </w:tc>
        <w:tc>
          <w:tcPr>
            <w:tcW w:w="4507" w:type="dxa"/>
          </w:tcPr>
          <w:p w14:paraId="2FC357A5" w14:textId="77777777" w:rsidR="00D04A83" w:rsidRPr="00E83599" w:rsidRDefault="00D04A83">
            <w:pPr>
              <w:widowControl w:val="0"/>
              <w:spacing w:after="0" w:line="240" w:lineRule="auto"/>
              <w:rPr>
                <w:rFonts w:ascii="Open Sans" w:eastAsia="Calibri" w:hAnsi="Open Sans" w:cs="Open Sans"/>
              </w:rPr>
            </w:pPr>
          </w:p>
        </w:tc>
      </w:tr>
      <w:tr w:rsidR="00D04A83" w:rsidRPr="00E83599" w14:paraId="2A891F28" w14:textId="77777777">
        <w:tc>
          <w:tcPr>
            <w:tcW w:w="4508" w:type="dxa"/>
          </w:tcPr>
          <w:p w14:paraId="2918A48B"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color w:val="000000"/>
                <w:sz w:val="21"/>
                <w:szCs w:val="21"/>
                <w:shd w:val="clear" w:color="auto" w:fill="FFFFFF"/>
              </w:rPr>
              <w:t>Applicant ethnic group, please indicate to which ethnic minority you belong</w:t>
            </w:r>
          </w:p>
        </w:tc>
        <w:tc>
          <w:tcPr>
            <w:tcW w:w="4507" w:type="dxa"/>
          </w:tcPr>
          <w:p w14:paraId="316D1EAC"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Asian, Asian British or Asian Welsh</w:t>
            </w:r>
          </w:p>
          <w:p w14:paraId="423E6C79"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Black, Black British or Black Welsh</w:t>
            </w:r>
          </w:p>
          <w:p w14:paraId="6FD43C70"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Mixed or multiple ethnic groups</w:t>
            </w:r>
          </w:p>
          <w:p w14:paraId="3C1F96C3"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Other minority group, please specify_________</w:t>
            </w:r>
          </w:p>
          <w:p w14:paraId="22E79D45" w14:textId="77777777" w:rsidR="00D04A83" w:rsidRPr="00E83599" w:rsidRDefault="00D04A83">
            <w:pPr>
              <w:widowControl w:val="0"/>
              <w:spacing w:after="0" w:line="240" w:lineRule="auto"/>
              <w:rPr>
                <w:rFonts w:ascii="Open Sans" w:eastAsia="Calibri" w:hAnsi="Open Sans" w:cs="Open Sans"/>
              </w:rPr>
            </w:pPr>
          </w:p>
        </w:tc>
      </w:tr>
      <w:tr w:rsidR="00D04A83" w:rsidRPr="00E83599" w14:paraId="60E4C4BE" w14:textId="77777777">
        <w:tc>
          <w:tcPr>
            <w:tcW w:w="4508" w:type="dxa"/>
          </w:tcPr>
          <w:p w14:paraId="697D191F"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color w:val="000000"/>
                <w:sz w:val="21"/>
                <w:szCs w:val="21"/>
                <w:shd w:val="clear" w:color="auto" w:fill="FFFFFF"/>
              </w:rPr>
              <w:t>Address</w:t>
            </w:r>
          </w:p>
        </w:tc>
        <w:tc>
          <w:tcPr>
            <w:tcW w:w="4507" w:type="dxa"/>
          </w:tcPr>
          <w:p w14:paraId="7F39A10F" w14:textId="77777777" w:rsidR="00D04A83" w:rsidRPr="00E83599" w:rsidRDefault="00D04A83">
            <w:pPr>
              <w:widowControl w:val="0"/>
              <w:spacing w:after="0" w:line="240" w:lineRule="auto"/>
              <w:rPr>
                <w:rFonts w:ascii="Open Sans" w:eastAsia="Calibri" w:hAnsi="Open Sans" w:cs="Open Sans"/>
              </w:rPr>
            </w:pPr>
          </w:p>
        </w:tc>
      </w:tr>
      <w:tr w:rsidR="00D04A83" w:rsidRPr="00E83599" w14:paraId="1224A2A8" w14:textId="77777777">
        <w:tc>
          <w:tcPr>
            <w:tcW w:w="4508" w:type="dxa"/>
          </w:tcPr>
          <w:p w14:paraId="435C9673" w14:textId="77777777" w:rsidR="00D04A83" w:rsidRPr="00E83599" w:rsidRDefault="00003783">
            <w:pPr>
              <w:widowControl w:val="0"/>
              <w:spacing w:after="0" w:line="240" w:lineRule="auto"/>
              <w:rPr>
                <w:rFonts w:ascii="Open Sans" w:hAnsi="Open Sans" w:cs="Open Sans"/>
                <w:color w:val="000000"/>
                <w:sz w:val="21"/>
                <w:szCs w:val="21"/>
                <w:shd w:val="clear" w:color="auto" w:fill="FFFFFF"/>
              </w:rPr>
            </w:pPr>
            <w:r w:rsidRPr="00E83599">
              <w:rPr>
                <w:rFonts w:ascii="Open Sans" w:eastAsia="Calibri" w:hAnsi="Open Sans" w:cs="Open Sans"/>
                <w:color w:val="000000"/>
                <w:sz w:val="21"/>
                <w:szCs w:val="21"/>
                <w:shd w:val="clear" w:color="auto" w:fill="FFFFFF"/>
              </w:rPr>
              <w:t>Email address</w:t>
            </w:r>
          </w:p>
        </w:tc>
        <w:tc>
          <w:tcPr>
            <w:tcW w:w="4507" w:type="dxa"/>
          </w:tcPr>
          <w:p w14:paraId="5204830E" w14:textId="77777777" w:rsidR="00D04A83" w:rsidRPr="00E83599" w:rsidRDefault="00D04A83">
            <w:pPr>
              <w:widowControl w:val="0"/>
              <w:spacing w:after="0" w:line="240" w:lineRule="auto"/>
              <w:rPr>
                <w:rFonts w:ascii="Open Sans" w:eastAsia="Calibri" w:hAnsi="Open Sans" w:cs="Open Sans"/>
              </w:rPr>
            </w:pPr>
          </w:p>
        </w:tc>
      </w:tr>
      <w:tr w:rsidR="00D04A83" w:rsidRPr="00E83599" w14:paraId="3E61F08A" w14:textId="77777777">
        <w:tc>
          <w:tcPr>
            <w:tcW w:w="4508" w:type="dxa"/>
          </w:tcPr>
          <w:p w14:paraId="2280B018" w14:textId="6062D0CD" w:rsidR="00D04A83" w:rsidRPr="00E83599" w:rsidRDefault="00003783">
            <w:pPr>
              <w:widowControl w:val="0"/>
              <w:spacing w:after="0" w:line="240" w:lineRule="auto"/>
              <w:rPr>
                <w:rFonts w:ascii="Open Sans" w:hAnsi="Open Sans" w:cs="Open Sans"/>
                <w:color w:val="000000"/>
                <w:sz w:val="21"/>
                <w:szCs w:val="21"/>
                <w:shd w:val="clear" w:color="auto" w:fill="FFFFFF"/>
              </w:rPr>
            </w:pPr>
            <w:r w:rsidRPr="00E83599">
              <w:rPr>
                <w:rFonts w:ascii="Open Sans" w:eastAsia="Calibri" w:hAnsi="Open Sans" w:cs="Open Sans"/>
                <w:color w:val="000000"/>
                <w:sz w:val="21"/>
                <w:szCs w:val="21"/>
                <w:shd w:val="clear" w:color="auto" w:fill="FFFFFF"/>
              </w:rPr>
              <w:t>Course you are planning to study in 202</w:t>
            </w:r>
            <w:r w:rsidR="00E83599">
              <w:rPr>
                <w:rFonts w:ascii="Open Sans" w:eastAsia="Calibri" w:hAnsi="Open Sans" w:cs="Open Sans"/>
                <w:color w:val="000000"/>
                <w:sz w:val="21"/>
                <w:szCs w:val="21"/>
                <w:shd w:val="clear" w:color="auto" w:fill="FFFFFF"/>
              </w:rPr>
              <w:t>5/26</w:t>
            </w:r>
          </w:p>
        </w:tc>
        <w:tc>
          <w:tcPr>
            <w:tcW w:w="4507" w:type="dxa"/>
          </w:tcPr>
          <w:p w14:paraId="3DF050E0" w14:textId="77777777" w:rsidR="00D04A83" w:rsidRPr="00E83599" w:rsidRDefault="00003783">
            <w:pPr>
              <w:pStyle w:val="ListParagraph"/>
              <w:widowControl w:val="0"/>
              <w:numPr>
                <w:ilvl w:val="0"/>
                <w:numId w:val="4"/>
              </w:numPr>
              <w:spacing w:after="0" w:line="240" w:lineRule="auto"/>
              <w:rPr>
                <w:rFonts w:ascii="Open Sans" w:eastAsia="Calibri" w:hAnsi="Open Sans" w:cs="Open Sans"/>
              </w:rPr>
            </w:pPr>
            <w:r w:rsidRPr="00E83599">
              <w:rPr>
                <w:rFonts w:ascii="Open Sans" w:eastAsia="Calibri" w:hAnsi="Open Sans" w:cs="Open Sans"/>
                <w:color w:val="000000"/>
                <w:sz w:val="23"/>
                <w:szCs w:val="23"/>
                <w:shd w:val="clear" w:color="auto" w:fill="FFFFFF"/>
              </w:rPr>
              <w:t>FdSc Wine Production</w:t>
            </w:r>
          </w:p>
          <w:p w14:paraId="475B7824" w14:textId="77777777" w:rsidR="00D04A83" w:rsidRPr="00E83599" w:rsidRDefault="00003783">
            <w:pPr>
              <w:pStyle w:val="ListParagraph"/>
              <w:widowControl w:val="0"/>
              <w:numPr>
                <w:ilvl w:val="0"/>
                <w:numId w:val="4"/>
              </w:numPr>
              <w:spacing w:after="0" w:line="240" w:lineRule="auto"/>
              <w:rPr>
                <w:rFonts w:ascii="Open Sans" w:eastAsia="Calibri" w:hAnsi="Open Sans" w:cs="Open Sans"/>
              </w:rPr>
            </w:pPr>
            <w:r w:rsidRPr="00E83599">
              <w:rPr>
                <w:rFonts w:ascii="Open Sans" w:eastAsia="Calibri" w:hAnsi="Open Sans" w:cs="Open Sans"/>
                <w:color w:val="000000"/>
                <w:sz w:val="23"/>
                <w:szCs w:val="23"/>
                <w:shd w:val="clear" w:color="auto" w:fill="FFFFFF"/>
              </w:rPr>
              <w:t>BSc (Hons) Viticulture &amp; Oenology</w:t>
            </w:r>
          </w:p>
          <w:p w14:paraId="1B1CE3F5" w14:textId="77777777" w:rsidR="00D04A83" w:rsidRPr="00E83599" w:rsidRDefault="00003783">
            <w:pPr>
              <w:pStyle w:val="ListParagraph"/>
              <w:widowControl w:val="0"/>
              <w:numPr>
                <w:ilvl w:val="0"/>
                <w:numId w:val="4"/>
              </w:numPr>
              <w:spacing w:after="0" w:line="240" w:lineRule="auto"/>
              <w:rPr>
                <w:rFonts w:ascii="Open Sans" w:eastAsia="Calibri" w:hAnsi="Open Sans" w:cs="Open Sans"/>
              </w:rPr>
            </w:pPr>
            <w:r w:rsidRPr="00E83599">
              <w:rPr>
                <w:rFonts w:ascii="Open Sans" w:eastAsia="Calibri" w:hAnsi="Open Sans" w:cs="Open Sans"/>
                <w:color w:val="000000"/>
                <w:sz w:val="23"/>
                <w:szCs w:val="23"/>
                <w:shd w:val="clear" w:color="auto" w:fill="FFFFFF"/>
              </w:rPr>
              <w:t>FdA Wine Business</w:t>
            </w:r>
          </w:p>
        </w:tc>
      </w:tr>
      <w:tr w:rsidR="00D04A83" w:rsidRPr="00E83599" w14:paraId="191EFA49" w14:textId="77777777">
        <w:tc>
          <w:tcPr>
            <w:tcW w:w="4508" w:type="dxa"/>
          </w:tcPr>
          <w:p w14:paraId="4E55C35C" w14:textId="4475F4F3" w:rsidR="00D04A83" w:rsidRPr="00E83599" w:rsidRDefault="00003783">
            <w:pPr>
              <w:widowControl w:val="0"/>
              <w:spacing w:after="0" w:line="240" w:lineRule="auto"/>
              <w:rPr>
                <w:rFonts w:ascii="Open Sans" w:hAnsi="Open Sans" w:cs="Open Sans"/>
                <w:color w:val="000000"/>
                <w:sz w:val="21"/>
                <w:szCs w:val="21"/>
                <w:shd w:val="clear" w:color="auto" w:fill="FFFFFF"/>
              </w:rPr>
            </w:pPr>
            <w:r w:rsidRPr="00E83599">
              <w:rPr>
                <w:rFonts w:ascii="Open Sans" w:eastAsia="Calibri" w:hAnsi="Open Sans" w:cs="Open Sans"/>
                <w:color w:val="000000"/>
                <w:sz w:val="21"/>
                <w:szCs w:val="21"/>
                <w:shd w:val="clear" w:color="auto" w:fill="FFFFFF"/>
              </w:rPr>
              <w:t>Do you currently have an offer of a place on one of the above courses starting in September 202</w:t>
            </w:r>
            <w:r w:rsidR="00E83599">
              <w:rPr>
                <w:rFonts w:ascii="Open Sans" w:eastAsia="Calibri" w:hAnsi="Open Sans" w:cs="Open Sans"/>
                <w:color w:val="000000"/>
                <w:sz w:val="21"/>
                <w:szCs w:val="21"/>
                <w:shd w:val="clear" w:color="auto" w:fill="FFFFFF"/>
              </w:rPr>
              <w:t>5</w:t>
            </w:r>
            <w:r w:rsidRPr="00E83599">
              <w:rPr>
                <w:rFonts w:ascii="Open Sans" w:eastAsia="Calibri" w:hAnsi="Open Sans" w:cs="Open Sans"/>
                <w:color w:val="000000"/>
                <w:sz w:val="21"/>
                <w:szCs w:val="21"/>
                <w:shd w:val="clear" w:color="auto" w:fill="FFFFFF"/>
              </w:rPr>
              <w:t>?</w:t>
            </w:r>
          </w:p>
        </w:tc>
        <w:tc>
          <w:tcPr>
            <w:tcW w:w="4507" w:type="dxa"/>
          </w:tcPr>
          <w:p w14:paraId="4B348979" w14:textId="77777777" w:rsidR="00D04A83" w:rsidRPr="00E83599" w:rsidRDefault="00003783">
            <w:pPr>
              <w:pStyle w:val="ListParagraph"/>
              <w:widowControl w:val="0"/>
              <w:numPr>
                <w:ilvl w:val="0"/>
                <w:numId w:val="4"/>
              </w:numPr>
              <w:spacing w:after="0" w:line="240" w:lineRule="auto"/>
              <w:rPr>
                <w:rFonts w:ascii="Open Sans" w:eastAsia="Calibri" w:hAnsi="Open Sans" w:cs="Open Sans"/>
              </w:rPr>
            </w:pPr>
            <w:r w:rsidRPr="00E83599">
              <w:rPr>
                <w:rFonts w:ascii="Open Sans" w:eastAsia="Calibri" w:hAnsi="Open Sans" w:cs="Open Sans"/>
              </w:rPr>
              <w:t>Yes</w:t>
            </w:r>
          </w:p>
          <w:p w14:paraId="398AB3C2" w14:textId="77777777" w:rsidR="00D04A83" w:rsidRPr="00E83599" w:rsidRDefault="00003783">
            <w:pPr>
              <w:pStyle w:val="ListParagraph"/>
              <w:widowControl w:val="0"/>
              <w:numPr>
                <w:ilvl w:val="0"/>
                <w:numId w:val="4"/>
              </w:numPr>
              <w:spacing w:after="0" w:line="240" w:lineRule="auto"/>
              <w:rPr>
                <w:rFonts w:ascii="Open Sans" w:eastAsia="Calibri" w:hAnsi="Open Sans" w:cs="Open Sans"/>
              </w:rPr>
            </w:pPr>
            <w:r w:rsidRPr="00E83599">
              <w:rPr>
                <w:rFonts w:ascii="Open Sans" w:eastAsia="Calibri" w:hAnsi="Open Sans" w:cs="Open Sans"/>
              </w:rPr>
              <w:t>No</w:t>
            </w:r>
          </w:p>
        </w:tc>
      </w:tr>
      <w:tr w:rsidR="00D04A83" w:rsidRPr="00E83599" w14:paraId="16C7DC4E" w14:textId="77777777">
        <w:tc>
          <w:tcPr>
            <w:tcW w:w="9015" w:type="dxa"/>
            <w:gridSpan w:val="2"/>
          </w:tcPr>
          <w:p w14:paraId="54749012"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color w:val="000000"/>
                <w:sz w:val="21"/>
                <w:szCs w:val="21"/>
                <w:shd w:val="clear" w:color="auto" w:fill="FFFFFF"/>
              </w:rPr>
              <w:t>Personal statement: Please provide your motivation for applying for this bursary (250-500 words)</w:t>
            </w:r>
          </w:p>
        </w:tc>
      </w:tr>
      <w:tr w:rsidR="00D04A83" w:rsidRPr="00E83599" w14:paraId="17B69DA4" w14:textId="77777777">
        <w:tc>
          <w:tcPr>
            <w:tcW w:w="9015" w:type="dxa"/>
            <w:gridSpan w:val="2"/>
          </w:tcPr>
          <w:p w14:paraId="0C5B670B" w14:textId="77777777" w:rsidR="00D04A83" w:rsidRPr="00E83599" w:rsidRDefault="00D04A83">
            <w:pPr>
              <w:widowControl w:val="0"/>
              <w:spacing w:after="0" w:line="240" w:lineRule="auto"/>
              <w:rPr>
                <w:rFonts w:ascii="Open Sans" w:eastAsia="Calibri" w:hAnsi="Open Sans" w:cs="Open Sans"/>
              </w:rPr>
            </w:pPr>
          </w:p>
          <w:p w14:paraId="298CC825" w14:textId="77777777" w:rsidR="00D04A83" w:rsidRPr="00E83599" w:rsidRDefault="00D04A83">
            <w:pPr>
              <w:widowControl w:val="0"/>
              <w:spacing w:after="0" w:line="240" w:lineRule="auto"/>
              <w:rPr>
                <w:rFonts w:ascii="Open Sans" w:eastAsia="Calibri" w:hAnsi="Open Sans" w:cs="Open Sans"/>
              </w:rPr>
            </w:pPr>
          </w:p>
          <w:p w14:paraId="18E7014B" w14:textId="77777777" w:rsidR="00D04A83" w:rsidRPr="00E83599" w:rsidRDefault="00D04A83">
            <w:pPr>
              <w:widowControl w:val="0"/>
              <w:spacing w:after="0" w:line="240" w:lineRule="auto"/>
              <w:rPr>
                <w:rFonts w:ascii="Open Sans" w:eastAsia="Calibri" w:hAnsi="Open Sans" w:cs="Open Sans"/>
              </w:rPr>
            </w:pPr>
          </w:p>
          <w:p w14:paraId="71296984" w14:textId="77777777" w:rsidR="00D04A83" w:rsidRPr="00E83599" w:rsidRDefault="00D04A83">
            <w:pPr>
              <w:widowControl w:val="0"/>
              <w:spacing w:after="0" w:line="240" w:lineRule="auto"/>
              <w:rPr>
                <w:rFonts w:ascii="Open Sans" w:eastAsia="Calibri" w:hAnsi="Open Sans" w:cs="Open Sans"/>
              </w:rPr>
            </w:pPr>
          </w:p>
          <w:p w14:paraId="5CC1F3E6" w14:textId="77777777" w:rsidR="00D04A83" w:rsidRPr="00E83599" w:rsidRDefault="00D04A83">
            <w:pPr>
              <w:widowControl w:val="0"/>
              <w:spacing w:after="0" w:line="240" w:lineRule="auto"/>
              <w:rPr>
                <w:rFonts w:ascii="Open Sans" w:eastAsia="Calibri" w:hAnsi="Open Sans" w:cs="Open Sans"/>
              </w:rPr>
            </w:pPr>
          </w:p>
        </w:tc>
      </w:tr>
      <w:tr w:rsidR="00D04A83" w:rsidRPr="00E83599" w14:paraId="31EA0BC5" w14:textId="77777777">
        <w:tc>
          <w:tcPr>
            <w:tcW w:w="9015" w:type="dxa"/>
            <w:gridSpan w:val="2"/>
          </w:tcPr>
          <w:p w14:paraId="53CA634F" w14:textId="77777777" w:rsidR="00D04A83" w:rsidRPr="00E83599" w:rsidRDefault="00003783">
            <w:pPr>
              <w:widowControl w:val="0"/>
              <w:spacing w:after="0" w:line="240" w:lineRule="auto"/>
              <w:rPr>
                <w:rFonts w:ascii="Open Sans" w:hAnsi="Open Sans" w:cs="Open Sans"/>
                <w:color w:val="000000"/>
                <w:sz w:val="21"/>
                <w:szCs w:val="21"/>
                <w:shd w:val="clear" w:color="auto" w:fill="FFFFFF"/>
              </w:rPr>
            </w:pPr>
            <w:r w:rsidRPr="00E83599">
              <w:rPr>
                <w:rFonts w:ascii="Open Sans" w:eastAsia="Calibri" w:hAnsi="Open Sans" w:cs="Open Sans"/>
                <w:color w:val="000000"/>
                <w:sz w:val="21"/>
                <w:szCs w:val="21"/>
                <w:shd w:val="clear" w:color="auto" w:fill="FFFFFF"/>
              </w:rPr>
              <w:t>Please provide a brief resume of your education and/or career to date </w:t>
            </w:r>
          </w:p>
          <w:p w14:paraId="1650B986"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(You may submit a CV as part of your application)</w:t>
            </w:r>
          </w:p>
        </w:tc>
      </w:tr>
      <w:tr w:rsidR="00D04A83" w:rsidRPr="00E83599" w14:paraId="47FC89AA" w14:textId="77777777">
        <w:tc>
          <w:tcPr>
            <w:tcW w:w="9015" w:type="dxa"/>
            <w:gridSpan w:val="2"/>
          </w:tcPr>
          <w:p w14:paraId="7AD23FFB" w14:textId="77777777" w:rsidR="00D04A83" w:rsidRPr="00E83599" w:rsidRDefault="00D04A83">
            <w:pPr>
              <w:widowControl w:val="0"/>
              <w:spacing w:after="0" w:line="240" w:lineRule="auto"/>
              <w:rPr>
                <w:rFonts w:ascii="Open Sans" w:eastAsia="Calibri" w:hAnsi="Open Sans" w:cs="Open Sans"/>
              </w:rPr>
            </w:pPr>
          </w:p>
          <w:p w14:paraId="6EED81F5" w14:textId="77777777" w:rsidR="00D04A83" w:rsidRPr="00E83599" w:rsidRDefault="00D04A83">
            <w:pPr>
              <w:widowControl w:val="0"/>
              <w:spacing w:after="0" w:line="240" w:lineRule="auto"/>
              <w:rPr>
                <w:rFonts w:ascii="Open Sans" w:eastAsia="Calibri" w:hAnsi="Open Sans" w:cs="Open Sans"/>
              </w:rPr>
            </w:pPr>
          </w:p>
          <w:p w14:paraId="289F84EC" w14:textId="77777777" w:rsidR="00D04A83" w:rsidRPr="00E83599" w:rsidRDefault="00D04A83">
            <w:pPr>
              <w:widowControl w:val="0"/>
              <w:spacing w:after="0" w:line="240" w:lineRule="auto"/>
              <w:rPr>
                <w:rFonts w:ascii="Open Sans" w:eastAsia="Calibri" w:hAnsi="Open Sans" w:cs="Open Sans"/>
              </w:rPr>
            </w:pPr>
          </w:p>
          <w:p w14:paraId="0ABB2163" w14:textId="77777777" w:rsidR="00D04A83" w:rsidRPr="00E83599" w:rsidRDefault="00D04A83">
            <w:pPr>
              <w:widowControl w:val="0"/>
              <w:spacing w:after="0" w:line="240" w:lineRule="auto"/>
              <w:rPr>
                <w:rFonts w:ascii="Open Sans" w:eastAsia="Calibri" w:hAnsi="Open Sans" w:cs="Open Sans"/>
              </w:rPr>
            </w:pPr>
          </w:p>
        </w:tc>
      </w:tr>
      <w:tr w:rsidR="00D04A83" w:rsidRPr="00E83599" w14:paraId="537E51E5" w14:textId="77777777">
        <w:tc>
          <w:tcPr>
            <w:tcW w:w="9015" w:type="dxa"/>
            <w:gridSpan w:val="2"/>
          </w:tcPr>
          <w:p w14:paraId="3E3A0929"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Checklist</w:t>
            </w:r>
          </w:p>
        </w:tc>
      </w:tr>
      <w:tr w:rsidR="00D04A83" w:rsidRPr="00E83599" w14:paraId="1C461F5F" w14:textId="77777777">
        <w:tc>
          <w:tcPr>
            <w:tcW w:w="9015" w:type="dxa"/>
            <w:gridSpan w:val="2"/>
          </w:tcPr>
          <w:p w14:paraId="30189C87" w14:textId="77777777" w:rsidR="00D04A83" w:rsidRPr="00E83599" w:rsidRDefault="00003783">
            <w:pPr>
              <w:widowControl w:val="0"/>
              <w:spacing w:after="0" w:line="240" w:lineRule="auto"/>
              <w:rPr>
                <w:rFonts w:ascii="Open Sans" w:eastAsia="Calibri" w:hAnsi="Open Sans" w:cs="Open Sans"/>
              </w:rPr>
            </w:pPr>
            <w:r w:rsidRPr="00E83599">
              <w:rPr>
                <w:rFonts w:ascii="Open Sans" w:eastAsia="Calibri" w:hAnsi="Open Sans" w:cs="Open Sans"/>
              </w:rPr>
              <w:t>The following documents are required as part of your application form</w:t>
            </w:r>
          </w:p>
          <w:p w14:paraId="3B39B4D2" w14:textId="77777777" w:rsidR="00D04A83" w:rsidRPr="00E83599" w:rsidRDefault="00003783">
            <w:pPr>
              <w:pStyle w:val="ListParagraph"/>
              <w:widowControl w:val="0"/>
              <w:numPr>
                <w:ilvl w:val="0"/>
                <w:numId w:val="1"/>
              </w:numPr>
              <w:spacing w:after="0" w:line="240" w:lineRule="auto"/>
              <w:rPr>
                <w:rFonts w:ascii="Open Sans" w:eastAsia="Calibri" w:hAnsi="Open Sans" w:cs="Open Sans"/>
              </w:rPr>
            </w:pPr>
            <w:r w:rsidRPr="00E83599">
              <w:rPr>
                <w:rFonts w:ascii="Open Sans" w:eastAsia="Calibri" w:hAnsi="Open Sans" w:cs="Open Sans"/>
              </w:rPr>
              <w:t>Proof of identity (e.g. passport)</w:t>
            </w:r>
          </w:p>
          <w:p w14:paraId="2FDAA499" w14:textId="77777777" w:rsidR="00D04A83" w:rsidRPr="00E83599" w:rsidRDefault="00003783">
            <w:pPr>
              <w:pStyle w:val="ListParagraph"/>
              <w:widowControl w:val="0"/>
              <w:numPr>
                <w:ilvl w:val="0"/>
                <w:numId w:val="1"/>
              </w:numPr>
              <w:spacing w:after="0" w:line="240" w:lineRule="auto"/>
              <w:rPr>
                <w:rFonts w:ascii="Open Sans" w:eastAsia="Calibri" w:hAnsi="Open Sans" w:cs="Open Sans"/>
              </w:rPr>
            </w:pPr>
            <w:r w:rsidRPr="00E83599">
              <w:rPr>
                <w:rFonts w:ascii="Open Sans" w:eastAsia="Calibri" w:hAnsi="Open Sans" w:cs="Open Sans"/>
              </w:rPr>
              <w:lastRenderedPageBreak/>
              <w:t>Proof of right to study in the UK (e.g. passport; EU settlement status visa)</w:t>
            </w:r>
          </w:p>
          <w:p w14:paraId="6F1D91E9" w14:textId="436C4F1A" w:rsidR="00D766FE" w:rsidRPr="00E83599" w:rsidRDefault="00D766FE">
            <w:pPr>
              <w:pStyle w:val="ListParagraph"/>
              <w:widowControl w:val="0"/>
              <w:numPr>
                <w:ilvl w:val="0"/>
                <w:numId w:val="1"/>
              </w:numPr>
              <w:spacing w:after="0" w:line="240" w:lineRule="auto"/>
              <w:rPr>
                <w:rFonts w:ascii="Open Sans" w:eastAsia="Calibri" w:hAnsi="Open Sans" w:cs="Open Sans"/>
              </w:rPr>
            </w:pPr>
            <w:r w:rsidRPr="00E83599">
              <w:rPr>
                <w:rFonts w:ascii="Open Sans" w:eastAsia="Calibri" w:hAnsi="Open Sans" w:cs="Open Sans"/>
              </w:rPr>
              <w:t>Proof of residential address (e.g. bank statement; utility bill).</w:t>
            </w:r>
          </w:p>
          <w:p w14:paraId="71E93FEB" w14:textId="77777777" w:rsidR="00D04A83" w:rsidRPr="00E83599" w:rsidRDefault="00D04A83" w:rsidP="00D766FE">
            <w:pPr>
              <w:pStyle w:val="ListParagraph"/>
              <w:widowControl w:val="0"/>
              <w:spacing w:after="0" w:line="240" w:lineRule="auto"/>
              <w:rPr>
                <w:rFonts w:ascii="Open Sans" w:eastAsia="Calibri" w:hAnsi="Open Sans" w:cs="Open Sans"/>
              </w:rPr>
            </w:pPr>
          </w:p>
        </w:tc>
      </w:tr>
    </w:tbl>
    <w:p w14:paraId="492E42DF" w14:textId="77777777" w:rsidR="00D04A83" w:rsidRPr="00E83599" w:rsidRDefault="00D04A83">
      <w:pPr>
        <w:rPr>
          <w:rFonts w:ascii="Open Sans" w:hAnsi="Open Sans" w:cs="Open Sans"/>
        </w:rPr>
      </w:pPr>
    </w:p>
    <w:p w14:paraId="0EC84A2B" w14:textId="77777777" w:rsidR="00D04A83" w:rsidRPr="00E83599" w:rsidRDefault="00D04A83">
      <w:pPr>
        <w:rPr>
          <w:rFonts w:ascii="Open Sans" w:hAnsi="Open Sans" w:cs="Open Sans"/>
        </w:rPr>
      </w:pPr>
    </w:p>
    <w:p w14:paraId="34D20F57" w14:textId="77777777" w:rsidR="00D04A83" w:rsidRPr="00E83599" w:rsidRDefault="00D04A83">
      <w:pPr>
        <w:rPr>
          <w:rFonts w:ascii="Open Sans" w:hAnsi="Open Sans" w:cs="Open Sans"/>
        </w:rPr>
      </w:pPr>
    </w:p>
    <w:sectPr w:rsidR="00D04A83" w:rsidRPr="00E8359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1222B"/>
    <w:multiLevelType w:val="multilevel"/>
    <w:tmpl w:val="118EE88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70F2264"/>
    <w:multiLevelType w:val="multilevel"/>
    <w:tmpl w:val="1D72F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6011E5"/>
    <w:multiLevelType w:val="multilevel"/>
    <w:tmpl w:val="5038F4F6"/>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C2E271B"/>
    <w:multiLevelType w:val="multilevel"/>
    <w:tmpl w:val="D6F628DE"/>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B590236"/>
    <w:multiLevelType w:val="multilevel"/>
    <w:tmpl w:val="F88EFE5C"/>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16cid:durableId="406806565">
    <w:abstractNumId w:val="2"/>
  </w:num>
  <w:num w:numId="2" w16cid:durableId="607322565">
    <w:abstractNumId w:val="4"/>
  </w:num>
  <w:num w:numId="3" w16cid:durableId="502086379">
    <w:abstractNumId w:val="0"/>
  </w:num>
  <w:num w:numId="4" w16cid:durableId="1068579554">
    <w:abstractNumId w:val="3"/>
  </w:num>
  <w:num w:numId="5" w16cid:durableId="1087774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83"/>
    <w:rsid w:val="00003783"/>
    <w:rsid w:val="00176BAF"/>
    <w:rsid w:val="007C71FB"/>
    <w:rsid w:val="00A84BC1"/>
    <w:rsid w:val="00BD7178"/>
    <w:rsid w:val="00D04A83"/>
    <w:rsid w:val="00D766FE"/>
    <w:rsid w:val="00E75113"/>
    <w:rsid w:val="00E83599"/>
    <w:rsid w:val="0D030EF2"/>
    <w:rsid w:val="292CC4A2"/>
    <w:rsid w:val="2E81B200"/>
    <w:rsid w:val="314808FE"/>
    <w:rsid w:val="7410D5D4"/>
    <w:rsid w:val="76B8EC2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5D77"/>
  <w15:docId w15:val="{9BB1218A-9396-42A7-A7AB-83EDA3C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8E5"/>
    <w:rPr>
      <w:color w:val="0563C1" w:themeColor="hyperlink"/>
      <w:u w:val="single"/>
    </w:rPr>
  </w:style>
  <w:style w:type="character" w:styleId="UnresolvedMention">
    <w:name w:val="Unresolved Mention"/>
    <w:basedOn w:val="DefaultParagraphFont"/>
    <w:uiPriority w:val="99"/>
    <w:semiHidden/>
    <w:unhideWhenUsed/>
    <w:qFormat/>
    <w:rsid w:val="004678E5"/>
    <w:rPr>
      <w:color w:val="605E5C"/>
      <w:shd w:val="clear" w:color="auto" w:fill="E1DFDD"/>
    </w:rPr>
  </w:style>
  <w:style w:type="character" w:styleId="CommentReference">
    <w:name w:val="annotation reference"/>
    <w:basedOn w:val="DefaultParagraphFont"/>
    <w:uiPriority w:val="99"/>
    <w:semiHidden/>
    <w:unhideWhenUsed/>
    <w:qFormat/>
    <w:rsid w:val="00EE5F81"/>
    <w:rPr>
      <w:sz w:val="16"/>
      <w:szCs w:val="16"/>
    </w:rPr>
  </w:style>
  <w:style w:type="character" w:customStyle="1" w:styleId="CommentTextChar">
    <w:name w:val="Comment Text Char"/>
    <w:basedOn w:val="DefaultParagraphFont"/>
    <w:link w:val="CommentText"/>
    <w:uiPriority w:val="99"/>
    <w:semiHidden/>
    <w:qFormat/>
    <w:rsid w:val="00EE5F81"/>
    <w:rPr>
      <w:sz w:val="20"/>
      <w:szCs w:val="20"/>
    </w:rPr>
  </w:style>
  <w:style w:type="character" w:customStyle="1" w:styleId="CommentSubjectChar">
    <w:name w:val="Comment Subject Char"/>
    <w:basedOn w:val="CommentTextChar"/>
    <w:link w:val="CommentSubject"/>
    <w:uiPriority w:val="99"/>
    <w:semiHidden/>
    <w:qFormat/>
    <w:rsid w:val="00EE5F81"/>
    <w:rPr>
      <w:b/>
      <w:bCs/>
      <w:sz w:val="20"/>
      <w:szCs w:val="20"/>
    </w:rPr>
  </w:style>
  <w:style w:type="character" w:customStyle="1" w:styleId="BalloonTextChar">
    <w:name w:val="Balloon Text Char"/>
    <w:basedOn w:val="DefaultParagraphFont"/>
    <w:link w:val="BalloonText"/>
    <w:uiPriority w:val="99"/>
    <w:semiHidden/>
    <w:qFormat/>
    <w:rsid w:val="00EE5F81"/>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122CD"/>
    <w:pPr>
      <w:ind w:left="720"/>
      <w:contextualSpacing/>
    </w:pPr>
  </w:style>
  <w:style w:type="paragraph" w:styleId="CommentText">
    <w:name w:val="annotation text"/>
    <w:basedOn w:val="Normal"/>
    <w:link w:val="CommentTextChar"/>
    <w:uiPriority w:val="99"/>
    <w:semiHidden/>
    <w:unhideWhenUsed/>
    <w:qFormat/>
    <w:rsid w:val="00EE5F8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E5F81"/>
    <w:rPr>
      <w:b/>
      <w:bCs/>
    </w:rPr>
  </w:style>
  <w:style w:type="paragraph" w:styleId="BalloonText">
    <w:name w:val="Balloon Text"/>
    <w:basedOn w:val="Normal"/>
    <w:link w:val="BalloonTextChar"/>
    <w:uiPriority w:val="99"/>
    <w:semiHidden/>
    <w:unhideWhenUsed/>
    <w:qFormat/>
    <w:rsid w:val="00EE5F81"/>
    <w:pPr>
      <w:spacing w:after="0" w:line="240" w:lineRule="auto"/>
    </w:pPr>
    <w:rPr>
      <w:rFonts w:ascii="Segoe UI" w:hAnsi="Segoe UI" w:cs="Segoe UI"/>
      <w:sz w:val="18"/>
      <w:szCs w:val="18"/>
    </w:rPr>
  </w:style>
  <w:style w:type="table" w:styleId="TableGrid">
    <w:name w:val="Table Grid"/>
    <w:basedOn w:val="TableNormal"/>
    <w:uiPriority w:val="39"/>
    <w:rsid w:val="008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6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lumpton.ac.uk/courses/bsc-hons-viticulture-oenology-bachelors-degree-1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lumpton.ac.uk/courses/fda-wine-business-foundation-degree-1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umpton.ac.uk/courses/fdsc-wine-production-foundation-degree-191/" TargetMode="External"/><Relationship Id="rId11" Type="http://schemas.openxmlformats.org/officeDocument/2006/relationships/hyperlink" Target="mailto:heoffice@plumpton.ac.uk" TargetMode="External"/><Relationship Id="rId5" Type="http://schemas.openxmlformats.org/officeDocument/2006/relationships/hyperlink" Target="https://www.queensanniversaryprizes.org.uk/winners/growth-and-sustainability-of-skills-for-the-uk-wine-industry/" TargetMode="External"/><Relationship Id="rId10" Type="http://schemas.openxmlformats.org/officeDocument/2006/relationships/hyperlink" Target="mailto:HEOffice@plumpton.ac.uk" TargetMode="External"/><Relationship Id="rId4" Type="http://schemas.openxmlformats.org/officeDocument/2006/relationships/webSettings" Target="webSettings.xml"/><Relationship Id="rId9" Type="http://schemas.openxmlformats.org/officeDocument/2006/relationships/hyperlink" Target="https://forms.office.com/e/uvcpgMhD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Miemie Neethling-Taylor</dc:creator>
  <dc:description/>
  <cp:lastModifiedBy>Liz Mouland</cp:lastModifiedBy>
  <cp:revision>3</cp:revision>
  <dcterms:created xsi:type="dcterms:W3CDTF">2025-05-14T17:17:00Z</dcterms:created>
  <dcterms:modified xsi:type="dcterms:W3CDTF">2025-05-21T14:28:00Z</dcterms:modified>
  <dc:language>en-GB</dc:language>
</cp:coreProperties>
</file>